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7112F" w:rsidP="00E7112F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Emenda Nº 43 ao Projeto de Lei Nº 89/2024</w:t>
      </w:r>
    </w:p>
    <w:p w:rsidR="00240BCE" w:rsidP="00E7112F">
      <w:pPr>
        <w:spacing w:line="360" w:lineRule="auto"/>
        <w:rPr>
          <w:rFonts w:ascii="Arial" w:hAnsi="Arial" w:cs="Arial"/>
          <w:b/>
          <w:sz w:val="24"/>
          <w:szCs w:val="24"/>
        </w:rPr>
      </w:pPr>
    </w:p>
    <w:tbl>
      <w:tblPr>
        <w:tblW w:w="15443" w:type="dxa"/>
        <w:tblCellMar>
          <w:left w:w="0" w:type="dxa"/>
          <w:right w:w="0" w:type="dxa"/>
        </w:tblCellMar>
        <w:tblLook w:val="04A0"/>
      </w:tblPr>
      <w:tblGrid>
        <w:gridCol w:w="2211"/>
        <w:gridCol w:w="1600"/>
        <w:gridCol w:w="1144"/>
        <w:gridCol w:w="738"/>
        <w:gridCol w:w="2507"/>
        <w:gridCol w:w="1070"/>
        <w:gridCol w:w="1375"/>
        <w:gridCol w:w="4798"/>
      </w:tblGrid>
      <w:tr w:rsidTr="00EE4565">
        <w:tblPrEx>
          <w:tblW w:w="15443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15443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0BCE" w:rsidRPr="00240BCE" w:rsidP="00240BCE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40BC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ANEXO: </w:t>
            </w:r>
            <w:r w:rsidR="009B4B5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EMENDA À LEI ORGÂNICA N°07 DE </w:t>
            </w:r>
            <w:r w:rsidRPr="00240BC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10 DE </w:t>
            </w:r>
            <w:r w:rsidRPr="00240BCE">
              <w:rPr>
                <w:rFonts w:ascii="Arial" w:hAnsi="Arial" w:cs="Arial"/>
                <w:b/>
                <w:bCs/>
                <w:sz w:val="22"/>
                <w:szCs w:val="22"/>
              </w:rPr>
              <w:t>SETEMBRO</w:t>
            </w:r>
            <w:r w:rsidRPr="00240BC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DE 2019 - ART°139 ORÇAMENTO IMPOSITIVO MUNICIPAL</w:t>
            </w:r>
          </w:p>
        </w:tc>
      </w:tr>
      <w:tr w:rsidTr="00EE4565">
        <w:tblPrEx>
          <w:tblW w:w="15443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15443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0BCE" w:rsidRPr="00240BCE" w:rsidP="00240BCE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40BCE">
              <w:rPr>
                <w:rFonts w:ascii="Arial" w:hAnsi="Arial" w:cs="Arial"/>
                <w:b/>
                <w:bCs/>
                <w:sz w:val="22"/>
                <w:szCs w:val="22"/>
              </w:rPr>
              <w:t>EMENDA ORÇAMENTO IMPOSITIVO - SAÚDE</w:t>
            </w:r>
          </w:p>
        </w:tc>
      </w:tr>
      <w:tr w:rsidTr="00EE4565">
        <w:tblPrEx>
          <w:tblW w:w="15443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0BCE" w:rsidRPr="00240BCE" w:rsidP="00240BCE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40BCE">
              <w:rPr>
                <w:rFonts w:ascii="Arial" w:hAnsi="Arial" w:cs="Arial"/>
                <w:b/>
                <w:bCs/>
                <w:sz w:val="22"/>
                <w:szCs w:val="22"/>
              </w:rPr>
              <w:t>VEREADOR:</w:t>
            </w:r>
          </w:p>
        </w:tc>
        <w:tc>
          <w:tcPr>
            <w:tcW w:w="13232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240BCE" w:rsidRPr="00240BCE" w:rsidP="00240BCE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40BCE">
              <w:rPr>
                <w:rFonts w:ascii="Arial" w:hAnsi="Arial" w:cs="Arial"/>
                <w:b/>
                <w:bCs/>
                <w:sz w:val="24"/>
                <w:szCs w:val="24"/>
              </w:rPr>
              <w:t>Marcos Antônio Franco</w:t>
            </w:r>
          </w:p>
        </w:tc>
      </w:tr>
      <w:tr w:rsidTr="00EE4565">
        <w:tblPrEx>
          <w:tblW w:w="15443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0BCE" w:rsidRPr="00240BCE" w:rsidP="00240BCE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40BCE">
              <w:rPr>
                <w:rFonts w:ascii="Arial" w:hAnsi="Arial" w:cs="Arial"/>
                <w:b/>
                <w:bCs/>
                <w:sz w:val="22"/>
                <w:szCs w:val="22"/>
              </w:rPr>
              <w:t>CLASSIFICAÇÃO INSTITUCIONAL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0BCE" w:rsidRPr="00240BCE" w:rsidP="00240BCE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40BCE">
              <w:rPr>
                <w:rFonts w:ascii="Arial" w:hAnsi="Arial" w:cs="Arial"/>
                <w:b/>
                <w:bCs/>
                <w:sz w:val="22"/>
                <w:szCs w:val="22"/>
              </w:rPr>
              <w:t>FUNÇÃO. SUBFUNÇÃO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0BCE" w:rsidRPr="00240BCE" w:rsidP="00240BCE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40BCE">
              <w:rPr>
                <w:rFonts w:ascii="Arial" w:hAnsi="Arial" w:cs="Arial"/>
                <w:b/>
                <w:bCs/>
                <w:sz w:val="22"/>
                <w:szCs w:val="22"/>
              </w:rPr>
              <w:t>PROGRAMA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0BCE" w:rsidRPr="00240BCE" w:rsidP="00240BCE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40BCE">
              <w:rPr>
                <w:rFonts w:ascii="Arial" w:hAnsi="Arial" w:cs="Arial"/>
                <w:b/>
                <w:bCs/>
                <w:sz w:val="22"/>
                <w:szCs w:val="22"/>
              </w:rPr>
              <w:t>AÇÃO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0BCE" w:rsidRPr="00240BCE" w:rsidP="00240BCE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40BCE">
              <w:rPr>
                <w:rFonts w:ascii="Arial" w:hAnsi="Arial" w:cs="Arial"/>
                <w:b/>
                <w:bCs/>
                <w:sz w:val="22"/>
                <w:szCs w:val="22"/>
              </w:rPr>
              <w:t>NOME DA AÇÃO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0BCE" w:rsidRPr="00240BCE" w:rsidP="00240BCE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40BCE">
              <w:rPr>
                <w:rFonts w:ascii="Arial" w:hAnsi="Arial" w:cs="Arial"/>
                <w:b/>
                <w:bCs/>
                <w:sz w:val="22"/>
                <w:szCs w:val="22"/>
              </w:rPr>
              <w:t>DESPESA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0BCE" w:rsidRPr="00240BCE" w:rsidP="00240BCE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40BCE">
              <w:rPr>
                <w:rFonts w:ascii="Arial" w:hAnsi="Arial" w:cs="Arial"/>
                <w:b/>
                <w:bCs/>
                <w:sz w:val="22"/>
                <w:szCs w:val="22"/>
              </w:rPr>
              <w:t>VALOR</w:t>
            </w:r>
          </w:p>
        </w:tc>
        <w:tc>
          <w:tcPr>
            <w:tcW w:w="47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0BCE" w:rsidRPr="00240BCE" w:rsidP="00240BCE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40BCE">
              <w:rPr>
                <w:rFonts w:ascii="Arial" w:hAnsi="Arial" w:cs="Arial"/>
                <w:b/>
                <w:bCs/>
                <w:sz w:val="22"/>
                <w:szCs w:val="22"/>
              </w:rPr>
              <w:t>SALDO DA EMENDA</w:t>
            </w:r>
          </w:p>
        </w:tc>
      </w:tr>
      <w:tr w:rsidTr="00EE4565">
        <w:tblPrEx>
          <w:tblW w:w="15443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0BCE" w:rsidRPr="00240BCE" w:rsidP="00240BCE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40BCE">
              <w:rPr>
                <w:rFonts w:ascii="Arial" w:hAnsi="Arial" w:cs="Arial"/>
                <w:b/>
                <w:bCs/>
                <w:sz w:val="22"/>
                <w:szCs w:val="22"/>
              </w:rPr>
              <w:t>01.49.12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0BCE" w:rsidRPr="00240BCE" w:rsidP="00240BCE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40BCE">
              <w:rPr>
                <w:rFonts w:ascii="Arial" w:hAnsi="Arial" w:cs="Arial"/>
                <w:b/>
                <w:bCs/>
                <w:sz w:val="22"/>
                <w:szCs w:val="22"/>
              </w:rPr>
              <w:t>10.301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0BCE" w:rsidRPr="00240BCE" w:rsidP="00240BCE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40BCE">
              <w:rPr>
                <w:rFonts w:ascii="Arial" w:hAnsi="Arial" w:cs="Arial"/>
                <w:b/>
                <w:bCs/>
                <w:sz w:val="22"/>
                <w:szCs w:val="22"/>
              </w:rPr>
              <w:t>1004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0BCE" w:rsidRPr="00240BCE" w:rsidP="00240BCE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40BCE">
              <w:rPr>
                <w:rFonts w:ascii="Arial" w:hAnsi="Arial" w:cs="Arial"/>
                <w:b/>
                <w:bCs/>
                <w:sz w:val="22"/>
                <w:szCs w:val="22"/>
              </w:rPr>
              <w:t>2047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0BCE" w:rsidRPr="00240BCE" w:rsidP="00240BCE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40BCE">
              <w:rPr>
                <w:rFonts w:ascii="Arial" w:hAnsi="Arial" w:cs="Arial"/>
                <w:b/>
                <w:bCs/>
                <w:sz w:val="22"/>
                <w:szCs w:val="22"/>
              </w:rPr>
              <w:t>RESERVA PARA EMENDA IMPOSITIVA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0BCE" w:rsidRPr="00240BCE" w:rsidP="00240BCE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40BCE">
              <w:rPr>
                <w:rFonts w:ascii="Arial" w:hAnsi="Arial" w:cs="Arial"/>
                <w:b/>
                <w:bCs/>
                <w:sz w:val="22"/>
                <w:szCs w:val="22"/>
              </w:rPr>
              <w:t>3.3.50.43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0BCE" w:rsidRPr="00240BCE" w:rsidP="00240BCE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40BCE">
              <w:rPr>
                <w:rFonts w:ascii="Arial" w:hAnsi="Arial" w:cs="Arial"/>
                <w:b/>
                <w:bCs/>
                <w:sz w:val="22"/>
                <w:szCs w:val="22"/>
              </w:rPr>
              <w:t>3.567.581,24</w:t>
            </w:r>
          </w:p>
        </w:tc>
        <w:tc>
          <w:tcPr>
            <w:tcW w:w="47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0BCE" w:rsidRPr="00240BCE" w:rsidP="00240BCE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40BCE">
              <w:rPr>
                <w:rFonts w:ascii="Arial" w:hAnsi="Arial" w:cs="Arial"/>
                <w:b/>
                <w:bCs/>
                <w:sz w:val="22"/>
                <w:szCs w:val="22"/>
              </w:rPr>
              <w:t>0,00</w:t>
            </w:r>
          </w:p>
        </w:tc>
      </w:tr>
      <w:tr w:rsidTr="00EE4565">
        <w:tblPrEx>
          <w:tblW w:w="15443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0BCE" w:rsidRPr="00240BCE" w:rsidP="00240BCE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0BCE" w:rsidRPr="00240BCE" w:rsidP="00240BCE">
            <w:pPr>
              <w:suppressAutoHyphens w:val="0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0BCE" w:rsidRPr="00240BCE" w:rsidP="00240BCE">
            <w:pPr>
              <w:suppressAutoHyphens w:val="0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0BCE" w:rsidRPr="00240BCE" w:rsidP="00240BCE">
            <w:pPr>
              <w:suppressAutoHyphens w:val="0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0BCE" w:rsidRPr="00240BCE" w:rsidP="00240BCE">
            <w:pPr>
              <w:suppressAutoHyphens w:val="0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0BCE" w:rsidRPr="00240BCE" w:rsidP="00240BCE">
            <w:pPr>
              <w:suppressAutoHyphens w:val="0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0BCE" w:rsidRPr="00240BCE" w:rsidP="00240BCE">
            <w:pPr>
              <w:suppressAutoHyphens w:val="0"/>
            </w:pPr>
          </w:p>
        </w:tc>
        <w:tc>
          <w:tcPr>
            <w:tcW w:w="479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0BCE" w:rsidRPr="00240BCE" w:rsidP="00240BCE">
            <w:pPr>
              <w:suppressAutoHyphens w:val="0"/>
            </w:pPr>
          </w:p>
        </w:tc>
      </w:tr>
      <w:tr w:rsidTr="00EE4565">
        <w:tblPrEx>
          <w:tblW w:w="15443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15443" w:type="dxa"/>
            <w:gridSpan w:val="8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0BCE" w:rsidRPr="00240BCE" w:rsidP="00240BCE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40BCE">
              <w:rPr>
                <w:rFonts w:ascii="Arial" w:hAnsi="Arial" w:cs="Arial"/>
                <w:b/>
                <w:bCs/>
                <w:sz w:val="22"/>
                <w:szCs w:val="22"/>
              </w:rPr>
              <w:t>TRANSFERE DA AÇÃO ACIMA O VALOR DE R$209.857,72, PARA AS AÇÕES LISTADAS A SEGUIR, SEGUNDO AS CLASSIFICAÇÕES FUNCIONAIS PROGRAMÁITICAS:</w:t>
            </w:r>
          </w:p>
        </w:tc>
      </w:tr>
      <w:tr w:rsidTr="00EE4565">
        <w:tblPrEx>
          <w:tblW w:w="15443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0BCE" w:rsidRPr="00240BCE" w:rsidP="00240BCE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0BCE" w:rsidRPr="00240BCE" w:rsidP="00240BCE">
            <w:pPr>
              <w:suppressAutoHyphens w:val="0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0BCE" w:rsidRPr="00240BCE" w:rsidP="00240BCE">
            <w:pPr>
              <w:suppressAutoHyphens w:val="0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0BCE" w:rsidRPr="00240BCE" w:rsidP="00240BCE">
            <w:pPr>
              <w:suppressAutoHyphens w:val="0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0BCE" w:rsidRPr="00240BCE" w:rsidP="00240BCE">
            <w:pPr>
              <w:suppressAutoHyphens w:val="0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0BCE" w:rsidRPr="00240BCE" w:rsidP="00240BCE">
            <w:pPr>
              <w:suppressAutoHyphens w:val="0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0BCE" w:rsidRPr="00240BCE" w:rsidP="00240BCE">
            <w:pPr>
              <w:suppressAutoHyphens w:val="0"/>
            </w:pPr>
          </w:p>
        </w:tc>
        <w:tc>
          <w:tcPr>
            <w:tcW w:w="47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0BCE" w:rsidRPr="00240BCE" w:rsidP="00240BCE">
            <w:pPr>
              <w:suppressAutoHyphens w:val="0"/>
            </w:pPr>
          </w:p>
        </w:tc>
      </w:tr>
      <w:tr w:rsidTr="00EE4565">
        <w:tblPrEx>
          <w:tblW w:w="15443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0BCE" w:rsidRPr="00240BCE" w:rsidP="00240BCE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40BCE">
              <w:rPr>
                <w:rFonts w:ascii="Arial" w:hAnsi="Arial" w:cs="Arial"/>
                <w:b/>
                <w:bCs/>
                <w:sz w:val="22"/>
                <w:szCs w:val="22"/>
              </w:rPr>
              <w:t>CLASSIFICAÇÃO INSTITUCIONAL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0BCE" w:rsidRPr="00240BCE" w:rsidP="00240BCE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40BCE">
              <w:rPr>
                <w:rFonts w:ascii="Arial" w:hAnsi="Arial" w:cs="Arial"/>
                <w:b/>
                <w:bCs/>
                <w:sz w:val="22"/>
                <w:szCs w:val="22"/>
              </w:rPr>
              <w:t>FUNÇÃO. SUBFUNÇÃO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0BCE" w:rsidRPr="00240BCE" w:rsidP="00240BCE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40BCE">
              <w:rPr>
                <w:rFonts w:ascii="Arial" w:hAnsi="Arial" w:cs="Arial"/>
                <w:b/>
                <w:bCs/>
                <w:sz w:val="22"/>
                <w:szCs w:val="22"/>
              </w:rPr>
              <w:t>PROGRAMA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0BCE" w:rsidRPr="00240BCE" w:rsidP="00240BCE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40BCE">
              <w:rPr>
                <w:rFonts w:ascii="Arial" w:hAnsi="Arial" w:cs="Arial"/>
                <w:b/>
                <w:bCs/>
                <w:sz w:val="22"/>
                <w:szCs w:val="22"/>
              </w:rPr>
              <w:t>AÇÃO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0BCE" w:rsidRPr="00240BCE" w:rsidP="00240BCE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40BCE">
              <w:rPr>
                <w:rFonts w:ascii="Arial" w:hAnsi="Arial" w:cs="Arial"/>
                <w:b/>
                <w:bCs/>
                <w:sz w:val="22"/>
                <w:szCs w:val="22"/>
              </w:rPr>
              <w:t>NOME DA AÇÃO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0BCE" w:rsidRPr="00240BCE" w:rsidP="00240BCE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40BCE">
              <w:rPr>
                <w:rFonts w:ascii="Arial" w:hAnsi="Arial" w:cs="Arial"/>
                <w:b/>
                <w:bCs/>
                <w:sz w:val="22"/>
                <w:szCs w:val="22"/>
              </w:rPr>
              <w:t>DESPESA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0BCE" w:rsidRPr="00240BCE" w:rsidP="00240BCE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40BCE">
              <w:rPr>
                <w:rFonts w:ascii="Arial" w:hAnsi="Arial" w:cs="Arial"/>
                <w:b/>
                <w:bCs/>
                <w:sz w:val="22"/>
                <w:szCs w:val="22"/>
              </w:rPr>
              <w:t>VALOR</w:t>
            </w:r>
          </w:p>
        </w:tc>
        <w:tc>
          <w:tcPr>
            <w:tcW w:w="47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0BCE" w:rsidRPr="00240BCE" w:rsidP="00240BCE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40BCE">
              <w:rPr>
                <w:rFonts w:ascii="Arial" w:hAnsi="Arial" w:cs="Arial"/>
                <w:b/>
                <w:bCs/>
                <w:sz w:val="22"/>
                <w:szCs w:val="22"/>
              </w:rPr>
              <w:t>OBJETO</w:t>
            </w:r>
          </w:p>
        </w:tc>
      </w:tr>
      <w:tr w:rsidTr="00EE4565">
        <w:tblPrEx>
          <w:tblW w:w="15443" w:type="dxa"/>
          <w:tblCellMar>
            <w:left w:w="0" w:type="dxa"/>
            <w:right w:w="0" w:type="dxa"/>
          </w:tblCellMar>
          <w:tblLook w:val="04A0"/>
        </w:tblPrEx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0BCE" w:rsidRPr="00240BCE" w:rsidP="00240BCE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0BCE">
              <w:rPr>
                <w:rFonts w:ascii="Arial" w:hAnsi="Arial" w:cs="Arial"/>
                <w:sz w:val="22"/>
                <w:szCs w:val="22"/>
              </w:rPr>
              <w:t>01.49.12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0BCE" w:rsidRPr="00240BCE" w:rsidP="00240BCE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0BCE">
              <w:rPr>
                <w:rFonts w:ascii="Arial" w:hAnsi="Arial" w:cs="Arial"/>
                <w:sz w:val="22"/>
                <w:szCs w:val="22"/>
              </w:rPr>
              <w:t>10302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0BCE" w:rsidRPr="00240BCE" w:rsidP="00240BCE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0BCE">
              <w:rPr>
                <w:rFonts w:ascii="Arial" w:hAnsi="Arial" w:cs="Arial"/>
                <w:sz w:val="22"/>
                <w:szCs w:val="22"/>
              </w:rPr>
              <w:t>1004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0BCE" w:rsidRPr="00240BCE" w:rsidP="00240BCE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0BCE">
              <w:rPr>
                <w:rFonts w:ascii="Arial" w:hAnsi="Arial" w:cs="Arial"/>
                <w:sz w:val="22"/>
                <w:szCs w:val="22"/>
              </w:rPr>
              <w:t>2037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0BCE" w:rsidRPr="00240BCE" w:rsidP="00240BCE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0BCE">
              <w:rPr>
                <w:rFonts w:ascii="Arial" w:hAnsi="Arial" w:cs="Arial"/>
                <w:sz w:val="22"/>
                <w:szCs w:val="22"/>
              </w:rPr>
              <w:t>Manutenção de Convênio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0BCE" w:rsidRPr="00240BCE" w:rsidP="00240BCE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0BCE">
              <w:rPr>
                <w:rFonts w:ascii="Arial" w:hAnsi="Arial" w:cs="Arial"/>
                <w:sz w:val="22"/>
                <w:szCs w:val="22"/>
              </w:rPr>
              <w:t>3.3.50.43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0BCE" w:rsidRPr="00240BCE" w:rsidP="00240BCE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0BCE">
              <w:rPr>
                <w:rFonts w:ascii="Arial" w:hAnsi="Arial" w:cs="Arial"/>
                <w:sz w:val="22"/>
                <w:szCs w:val="22"/>
              </w:rPr>
              <w:t>100.000,00</w:t>
            </w:r>
          </w:p>
        </w:tc>
        <w:tc>
          <w:tcPr>
            <w:tcW w:w="47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0BCE" w:rsidRPr="00240BCE" w:rsidP="00240BCE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0BCE">
              <w:rPr>
                <w:rFonts w:ascii="Arial" w:hAnsi="Arial" w:cs="Arial"/>
                <w:sz w:val="22"/>
                <w:szCs w:val="22"/>
              </w:rPr>
              <w:t>Repasse a APD para Custeio</w:t>
            </w:r>
          </w:p>
        </w:tc>
      </w:tr>
      <w:tr w:rsidTr="00EE4565">
        <w:tblPrEx>
          <w:tblW w:w="15443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0BCE" w:rsidRPr="00240BCE" w:rsidP="00240BCE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0BCE" w:rsidRPr="00240BCE" w:rsidP="00240BCE">
            <w:pPr>
              <w:suppressAutoHyphens w:val="0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0BCE" w:rsidRPr="00240BCE" w:rsidP="00240BCE">
            <w:pPr>
              <w:suppressAutoHyphens w:val="0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0BCE" w:rsidRPr="00240BCE" w:rsidP="00240BCE">
            <w:pPr>
              <w:suppressAutoHyphens w:val="0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0BCE" w:rsidRPr="00240BCE" w:rsidP="00240BCE">
            <w:pPr>
              <w:suppressAutoHyphens w:val="0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0BCE" w:rsidRPr="00240BCE" w:rsidP="00240BCE">
            <w:pPr>
              <w:suppressAutoHyphens w:val="0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0BCE" w:rsidRPr="00240BCE" w:rsidP="00240BCE">
            <w:pPr>
              <w:suppressAutoHyphens w:val="0"/>
            </w:pPr>
          </w:p>
        </w:tc>
        <w:tc>
          <w:tcPr>
            <w:tcW w:w="47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0BCE" w:rsidRPr="00240BCE" w:rsidP="00240BCE">
            <w:pPr>
              <w:suppressAutoHyphens w:val="0"/>
            </w:pPr>
          </w:p>
        </w:tc>
      </w:tr>
      <w:tr w:rsidTr="00EE4565">
        <w:tblPrEx>
          <w:tblW w:w="15443" w:type="dxa"/>
          <w:tblCellMar>
            <w:left w:w="0" w:type="dxa"/>
            <w:right w:w="0" w:type="dxa"/>
          </w:tblCellMar>
          <w:tblLook w:val="04A0"/>
        </w:tblPrEx>
        <w:trPr>
          <w:trHeight w:val="9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0BCE" w:rsidRPr="00240BCE" w:rsidP="00240BCE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0BCE">
              <w:rPr>
                <w:rFonts w:ascii="Arial" w:hAnsi="Arial" w:cs="Arial"/>
                <w:sz w:val="22"/>
                <w:szCs w:val="22"/>
              </w:rPr>
              <w:t>01.49.12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0BCE" w:rsidRPr="00240BCE" w:rsidP="00240BCE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0BCE">
              <w:rPr>
                <w:rFonts w:ascii="Arial" w:hAnsi="Arial" w:cs="Arial"/>
                <w:sz w:val="22"/>
                <w:szCs w:val="22"/>
              </w:rPr>
              <w:t>10302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0BCE" w:rsidRPr="00240BCE" w:rsidP="00240BCE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0BCE">
              <w:rPr>
                <w:rFonts w:ascii="Arial" w:hAnsi="Arial" w:cs="Arial"/>
                <w:sz w:val="22"/>
                <w:szCs w:val="22"/>
              </w:rPr>
              <w:t>1004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0BCE" w:rsidRPr="00240BCE" w:rsidP="00240BCE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0BCE">
              <w:rPr>
                <w:rFonts w:ascii="Arial" w:hAnsi="Arial" w:cs="Arial"/>
                <w:sz w:val="22"/>
                <w:szCs w:val="22"/>
              </w:rPr>
              <w:t>2037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0BCE" w:rsidRPr="00240BCE" w:rsidP="00240BCE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0BCE">
              <w:rPr>
                <w:rFonts w:ascii="Arial" w:hAnsi="Arial" w:cs="Arial"/>
                <w:sz w:val="22"/>
                <w:szCs w:val="22"/>
              </w:rPr>
              <w:t>Manutenção de Convênio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0BCE" w:rsidRPr="00240BCE" w:rsidP="00240BCE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0BCE">
              <w:rPr>
                <w:rFonts w:ascii="Arial" w:hAnsi="Arial" w:cs="Arial"/>
                <w:sz w:val="22"/>
                <w:szCs w:val="22"/>
              </w:rPr>
              <w:t>3.3.50.43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0BCE" w:rsidRPr="00240BCE" w:rsidP="00240BCE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0BCE">
              <w:rPr>
                <w:rFonts w:ascii="Arial" w:hAnsi="Arial" w:cs="Arial"/>
                <w:sz w:val="22"/>
                <w:szCs w:val="22"/>
              </w:rPr>
              <w:t>20.000,00</w:t>
            </w:r>
          </w:p>
        </w:tc>
        <w:tc>
          <w:tcPr>
            <w:tcW w:w="47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0BCE" w:rsidRPr="00240BCE" w:rsidP="00240BCE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0BCE">
              <w:rPr>
                <w:rFonts w:ascii="Arial" w:hAnsi="Arial" w:cs="Arial"/>
                <w:sz w:val="22"/>
                <w:szCs w:val="22"/>
              </w:rPr>
              <w:t>Repasse de Recursos para Fonte Viva para Custeio</w:t>
            </w:r>
          </w:p>
        </w:tc>
      </w:tr>
      <w:tr w:rsidTr="00EE4565">
        <w:tblPrEx>
          <w:tblW w:w="15443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0BCE" w:rsidRPr="00240BCE" w:rsidP="00240BCE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0BCE" w:rsidRPr="00240BCE" w:rsidP="00240BCE">
            <w:pPr>
              <w:suppressAutoHyphens w:val="0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0BCE" w:rsidRPr="00240BCE" w:rsidP="00240BCE">
            <w:pPr>
              <w:suppressAutoHyphens w:val="0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0BCE" w:rsidRPr="00240BCE" w:rsidP="00240BCE">
            <w:pPr>
              <w:suppressAutoHyphens w:val="0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0BCE" w:rsidRPr="00240BCE" w:rsidP="00240BCE">
            <w:pPr>
              <w:suppressAutoHyphens w:val="0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0BCE" w:rsidRPr="00240BCE" w:rsidP="00240BCE">
            <w:pPr>
              <w:suppressAutoHyphens w:val="0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0BCE" w:rsidRPr="00240BCE" w:rsidP="00240BCE">
            <w:pPr>
              <w:suppressAutoHyphens w:val="0"/>
            </w:pPr>
          </w:p>
        </w:tc>
        <w:tc>
          <w:tcPr>
            <w:tcW w:w="47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0BCE" w:rsidRPr="00240BCE" w:rsidP="00240BCE">
            <w:pPr>
              <w:suppressAutoHyphens w:val="0"/>
            </w:pPr>
          </w:p>
        </w:tc>
      </w:tr>
      <w:tr w:rsidTr="00EE4565">
        <w:tblPrEx>
          <w:tblW w:w="15443" w:type="dxa"/>
          <w:tblCellMar>
            <w:left w:w="0" w:type="dxa"/>
            <w:right w:w="0" w:type="dxa"/>
          </w:tblCellMar>
          <w:tblLook w:val="04A0"/>
        </w:tblPrEx>
        <w:trPr>
          <w:trHeight w:val="732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0BCE" w:rsidRPr="00240BCE" w:rsidP="00240BCE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0BCE">
              <w:rPr>
                <w:rFonts w:ascii="Arial" w:hAnsi="Arial" w:cs="Arial"/>
                <w:sz w:val="22"/>
                <w:szCs w:val="22"/>
              </w:rPr>
              <w:t>01.49.12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0BCE" w:rsidRPr="00240BCE" w:rsidP="00240BCE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0BCE">
              <w:rPr>
                <w:rFonts w:ascii="Arial" w:hAnsi="Arial" w:cs="Arial"/>
                <w:sz w:val="22"/>
                <w:szCs w:val="22"/>
              </w:rPr>
              <w:t>10302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0BCE" w:rsidRPr="00240BCE" w:rsidP="00240BCE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0BCE">
              <w:rPr>
                <w:rFonts w:ascii="Arial" w:hAnsi="Arial" w:cs="Arial"/>
                <w:sz w:val="22"/>
                <w:szCs w:val="22"/>
              </w:rPr>
              <w:t>1004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0BCE" w:rsidRPr="00240BCE" w:rsidP="00240BCE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0BCE">
              <w:rPr>
                <w:rFonts w:ascii="Arial" w:hAnsi="Arial" w:cs="Arial"/>
                <w:sz w:val="22"/>
                <w:szCs w:val="22"/>
              </w:rPr>
              <w:t>2037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0BCE" w:rsidRPr="00240BCE" w:rsidP="00240BCE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0BCE">
              <w:rPr>
                <w:rFonts w:ascii="Arial" w:hAnsi="Arial" w:cs="Arial"/>
                <w:sz w:val="22"/>
                <w:szCs w:val="22"/>
              </w:rPr>
              <w:t>Manutenção de Convênio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0BCE" w:rsidRPr="00240BCE" w:rsidP="00240BCE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0BCE">
              <w:rPr>
                <w:rFonts w:ascii="Arial" w:hAnsi="Arial" w:cs="Arial"/>
                <w:sz w:val="22"/>
                <w:szCs w:val="22"/>
              </w:rPr>
              <w:t>3.3.50.43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0BCE" w:rsidRPr="00240BCE" w:rsidP="00240BCE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0BCE">
              <w:rPr>
                <w:rFonts w:ascii="Arial" w:hAnsi="Arial" w:cs="Arial"/>
                <w:sz w:val="22"/>
                <w:szCs w:val="22"/>
              </w:rPr>
              <w:t>20.000,00</w:t>
            </w:r>
          </w:p>
        </w:tc>
        <w:tc>
          <w:tcPr>
            <w:tcW w:w="47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F3297" w:rsidP="00240BCE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0BCE">
              <w:rPr>
                <w:rFonts w:ascii="Arial" w:hAnsi="Arial" w:cs="Arial"/>
                <w:sz w:val="22"/>
                <w:szCs w:val="22"/>
              </w:rPr>
              <w:t xml:space="preserve">Repasse de recurso para o Lar Maria de </w:t>
            </w:r>
          </w:p>
          <w:p w:rsidR="00240BCE" w:rsidRPr="00240BCE" w:rsidP="00240BCE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0BCE">
              <w:rPr>
                <w:rFonts w:ascii="Arial" w:hAnsi="Arial" w:cs="Arial"/>
                <w:sz w:val="22"/>
                <w:szCs w:val="22"/>
              </w:rPr>
              <w:t>Nazare</w:t>
            </w:r>
            <w:r w:rsidRPr="00240BCE">
              <w:rPr>
                <w:rFonts w:ascii="Arial" w:hAnsi="Arial" w:cs="Arial"/>
                <w:sz w:val="22"/>
                <w:szCs w:val="22"/>
              </w:rPr>
              <w:t xml:space="preserve"> para Custeio</w:t>
            </w:r>
          </w:p>
        </w:tc>
      </w:tr>
      <w:tr w:rsidTr="00EE4565">
        <w:tblPrEx>
          <w:tblW w:w="15443" w:type="dxa"/>
          <w:tblCellMar>
            <w:left w:w="0" w:type="dxa"/>
            <w:right w:w="0" w:type="dxa"/>
          </w:tblCellMar>
          <w:tblLook w:val="04A0"/>
        </w:tblPrEx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0BCE" w:rsidRPr="00240BCE" w:rsidP="00240BCE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0BCE" w:rsidRPr="00240BCE" w:rsidP="00240BCE">
            <w:pPr>
              <w:suppressAutoHyphens w:val="0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0BCE" w:rsidRPr="00240BCE" w:rsidP="00240BCE">
            <w:pPr>
              <w:suppressAutoHyphens w:val="0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0BCE" w:rsidRPr="00240BCE" w:rsidP="00240BCE">
            <w:pPr>
              <w:suppressAutoHyphens w:val="0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0BCE" w:rsidRPr="00240BCE" w:rsidP="00240BCE">
            <w:pPr>
              <w:suppressAutoHyphens w:val="0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0BCE" w:rsidRPr="00240BCE" w:rsidP="00240BCE">
            <w:pPr>
              <w:suppressAutoHyphens w:val="0"/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0BCE" w:rsidRPr="00240BCE" w:rsidP="00240BCE">
            <w:pPr>
              <w:suppressAutoHyphens w:val="0"/>
            </w:pPr>
          </w:p>
        </w:tc>
        <w:tc>
          <w:tcPr>
            <w:tcW w:w="47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0BCE" w:rsidRPr="00240BCE" w:rsidP="00240BCE">
            <w:pPr>
              <w:suppressAutoHyphens w:val="0"/>
            </w:pPr>
          </w:p>
        </w:tc>
      </w:tr>
      <w:tr w:rsidTr="00EE4565">
        <w:tblPrEx>
          <w:tblW w:w="15443" w:type="dxa"/>
          <w:tblCellMar>
            <w:left w:w="0" w:type="dxa"/>
            <w:right w:w="0" w:type="dxa"/>
          </w:tblCellMar>
          <w:tblLook w:val="04A0"/>
        </w:tblPrEx>
        <w:trPr>
          <w:trHeight w:val="766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0BCE" w:rsidRPr="00240BCE" w:rsidP="00240BCE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0BCE">
              <w:rPr>
                <w:rFonts w:ascii="Arial" w:hAnsi="Arial" w:cs="Arial"/>
                <w:sz w:val="22"/>
                <w:szCs w:val="22"/>
              </w:rPr>
              <w:t>01.49.12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0BCE" w:rsidRPr="00240BCE" w:rsidP="00240BCE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0BCE">
              <w:rPr>
                <w:rFonts w:ascii="Arial" w:hAnsi="Arial" w:cs="Arial"/>
                <w:sz w:val="22"/>
                <w:szCs w:val="22"/>
              </w:rPr>
              <w:t>10302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0BCE" w:rsidRPr="00240BCE" w:rsidP="00240BCE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0BCE">
              <w:rPr>
                <w:rFonts w:ascii="Arial" w:hAnsi="Arial" w:cs="Arial"/>
                <w:sz w:val="22"/>
                <w:szCs w:val="22"/>
              </w:rPr>
              <w:t>1004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0BCE" w:rsidRPr="00240BCE" w:rsidP="00240BCE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0BCE">
              <w:rPr>
                <w:rFonts w:ascii="Arial" w:hAnsi="Arial" w:cs="Arial"/>
                <w:sz w:val="22"/>
                <w:szCs w:val="22"/>
              </w:rPr>
              <w:t>2037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0BCE" w:rsidRPr="00240BCE" w:rsidP="00240BCE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0BCE">
              <w:rPr>
                <w:rFonts w:ascii="Arial" w:hAnsi="Arial" w:cs="Arial"/>
                <w:sz w:val="22"/>
                <w:szCs w:val="22"/>
              </w:rPr>
              <w:t>Manutenção de Convênio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0BCE" w:rsidRPr="00240BCE" w:rsidP="00240BCE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0BCE">
              <w:rPr>
                <w:rFonts w:ascii="Arial" w:hAnsi="Arial" w:cs="Arial"/>
                <w:sz w:val="22"/>
                <w:szCs w:val="22"/>
              </w:rPr>
              <w:t>3.3.40.53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240BCE" w:rsidRPr="00240BCE" w:rsidP="00240BCE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40BCE">
              <w:rPr>
                <w:rFonts w:ascii="Arial" w:hAnsi="Arial" w:cs="Arial"/>
                <w:b/>
                <w:bCs/>
                <w:sz w:val="22"/>
                <w:szCs w:val="22"/>
              </w:rPr>
              <w:t>69.857,72</w:t>
            </w:r>
          </w:p>
        </w:tc>
        <w:tc>
          <w:tcPr>
            <w:tcW w:w="479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AF3297" w:rsidP="00240BCE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0BCE">
              <w:rPr>
                <w:rFonts w:ascii="Arial" w:hAnsi="Arial" w:cs="Arial"/>
                <w:sz w:val="22"/>
                <w:szCs w:val="22"/>
              </w:rPr>
              <w:t>Repasse à Santa Casa de Misericórdia de Mogi Mirim para exames ou cirurgias eletivas</w:t>
            </w:r>
          </w:p>
          <w:p w:rsidR="00240BCE" w:rsidRPr="00240BCE" w:rsidP="00240BCE">
            <w:pPr>
              <w:suppressAutoHyphens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0BCE">
              <w:rPr>
                <w:rFonts w:ascii="Arial" w:hAnsi="Arial" w:cs="Arial"/>
                <w:sz w:val="22"/>
                <w:szCs w:val="22"/>
              </w:rPr>
              <w:t>(</w:t>
            </w:r>
            <w:bookmarkStart w:id="0" w:name="_GoBack"/>
            <w:bookmarkEnd w:id="0"/>
            <w:r w:rsidRPr="00240BCE" w:rsidR="009B4B55">
              <w:rPr>
                <w:rFonts w:ascii="Arial" w:hAnsi="Arial" w:cs="Arial"/>
                <w:sz w:val="22"/>
                <w:szCs w:val="22"/>
              </w:rPr>
              <w:t>Catarata</w:t>
            </w:r>
            <w:r w:rsidRPr="00240BCE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</w:tbl>
    <w:p w:rsidR="00240BCE" w:rsidP="00E7112F">
      <w:pPr>
        <w:spacing w:line="360" w:lineRule="auto"/>
        <w:rPr>
          <w:rFonts w:ascii="Arial" w:hAnsi="Arial" w:cs="Arial"/>
          <w:b/>
          <w:sz w:val="24"/>
          <w:szCs w:val="24"/>
        </w:rPr>
      </w:pPr>
    </w:p>
    <w:sectPr w:rsidSect="00E7112F">
      <w:headerReference w:type="even" r:id="rId5"/>
      <w:headerReference w:type="default" r:id="rId6"/>
      <w:footerReference w:type="default" r:id="rId7"/>
      <w:headerReference w:type="first" r:id="rId8"/>
      <w:pgSz w:w="16838" w:h="11906" w:orient="landscape"/>
      <w:pgMar w:top="567" w:right="567" w:bottom="567" w:left="567" w:header="340" w:footer="397" w:gutter="0"/>
      <w:pgNumType w:start="1"/>
      <w:cols w:space="720"/>
      <w:formProt w:val="0"/>
      <w:docGrid w:linePitch="272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A51E7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A51E7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6A51E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2049" type="#_x0000_t202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5408" stroked="f">
              <v:fill opacity="0"/>
              <v:textbox style="mso-fit-shape-to-text:t" inset="0,0,0,0">
                <w:txbxContent>
                  <w:p w:rsidR="006A51E7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A51E7" w:rsidP="00E7112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259080</wp:posOffset>
          </wp:positionH>
          <wp:positionV relativeFrom="paragraph">
            <wp:posOffset>-101600</wp:posOffset>
          </wp:positionV>
          <wp:extent cx="635614" cy="459740"/>
          <wp:effectExtent l="0" t="0" r="0" b="0"/>
          <wp:wrapNone/>
          <wp:docPr id="4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2341379" name="Imagem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35614" cy="459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537CB"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2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6A51E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50" type="#_x0000_t202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stroked="f">
              <v:fill opacity="0"/>
              <v:textbox style="mso-fit-shape-to-text:t" inset="0,0,0,0">
                <w:txbxContent>
                  <w:p w:rsidR="006A51E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F537CB">
      <w:rPr>
        <w:rFonts w:ascii="Arial" w:hAnsi="Arial"/>
        <w:b/>
        <w:sz w:val="34"/>
      </w:rPr>
      <w:t>CÂMARA MUNICIPAL DE MOGI MIRIM</w:t>
    </w:r>
  </w:p>
  <w:p w:rsidR="006A51E7" w:rsidP="00E7112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A51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6A51E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1" type="#_x0000_t202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1312" o:allowincell="f" stroked="f">
              <v:fill opacity="0"/>
              <v:textbox style="mso-fit-shape-to-text:t" inset="0,0,0,0">
                <w:txbxContent>
                  <w:p w:rsidR="006A51E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2336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6A51E7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810027109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72449250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id="Quadro3" o:spid="_x0000_s2052" type="#_x0000_t202" style="width:86.15pt;height:74.3pt;margin-top:36.25pt;margin-left:49.05pt;mso-position-horizontal-relative:page;mso-position-vertical-relative:page;mso-wrap-distance-bottom:0;mso-wrap-distance-left:7.05pt;mso-wrap-distance-right:7.05pt;mso-wrap-distance-top:0;mso-wrap-style:square;position:absolute;visibility:visible;v-text-anchor:top;z-index:251663360" o:allowincell="f" stroked="f">
              <v:fill opacity="0"/>
              <v:textbox inset="0,0,0,0">
                <w:txbxContent>
                  <w:p w:rsidR="006A51E7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8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97989709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6A51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A51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1E7"/>
    <w:rsid w:val="00170EAB"/>
    <w:rsid w:val="00211127"/>
    <w:rsid w:val="00240BCE"/>
    <w:rsid w:val="00377075"/>
    <w:rsid w:val="00412004"/>
    <w:rsid w:val="00523651"/>
    <w:rsid w:val="005D1A92"/>
    <w:rsid w:val="006A51E7"/>
    <w:rsid w:val="00837843"/>
    <w:rsid w:val="009B4B55"/>
    <w:rsid w:val="00AF3297"/>
    <w:rsid w:val="00B42A79"/>
    <w:rsid w:val="00CB3E06"/>
    <w:rsid w:val="00D52182"/>
    <w:rsid w:val="00DA7964"/>
    <w:rsid w:val="00E7112F"/>
    <w:rsid w:val="00EE4565"/>
    <w:rsid w:val="00EE7A99"/>
    <w:rsid w:val="00F537C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969C2CB-B114-49EB-85F2-031A25853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2D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942D8F"/>
  </w:style>
  <w:style w:type="character" w:customStyle="1" w:styleId="TextodebaloChar">
    <w:name w:val="Texto de balão Char"/>
    <w:link w:val="BalloonText"/>
    <w:qFormat/>
    <w:rsid w:val="00A5370E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942D8F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942D8F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942D8F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A5370E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customStyle="1" w:styleId="Default">
    <w:name w:val="Default"/>
    <w:rsid w:val="00211127"/>
    <w:pPr>
      <w:suppressAutoHyphens w:val="0"/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44DCC1-D0F9-44B0-BC38-6725A89BB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179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Nelson</cp:lastModifiedBy>
  <cp:revision>6</cp:revision>
  <cp:lastPrinted>2024-10-29T19:51:13Z</cp:lastPrinted>
  <dcterms:created xsi:type="dcterms:W3CDTF">2024-10-29T12:50:00Z</dcterms:created>
  <dcterms:modified xsi:type="dcterms:W3CDTF">2024-10-29T19:23:00Z</dcterms:modified>
  <dc:language>pt-BR</dc:language>
</cp:coreProperties>
</file>