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1471" w:rsidRPr="00D911B4" w:rsidP="00D911B4" w14:paraId="2283CD60" w14:textId="77777777">
      <w:pPr>
        <w:pStyle w:val="PlainText"/>
        <w:spacing w:line="360" w:lineRule="auto"/>
        <w:ind w:firstLine="709"/>
        <w:jc w:val="both"/>
        <w:rPr>
          <w:rFonts w:ascii="Times New Roman" w:hAnsi="Times New Roman"/>
          <w:sz w:val="24"/>
          <w:szCs w:val="24"/>
        </w:rPr>
      </w:pPr>
      <w:r w:rsidRPr="00D911B4">
        <w:rPr>
          <w:rFonts w:ascii="Times New Roman" w:hAnsi="Times New Roman"/>
          <w:sz w:val="24"/>
          <w:szCs w:val="24"/>
        </w:rPr>
        <w:t>Projeto de Lei Nº 109/2024</w:t>
      </w:r>
    </w:p>
    <w:p w:rsidR="0071794C" w:rsidRPr="00D911B4" w:rsidP="00D911B4" w14:paraId="356A9D70" w14:textId="77777777">
      <w:pPr>
        <w:pStyle w:val="PlainText"/>
        <w:spacing w:line="360" w:lineRule="auto"/>
        <w:ind w:firstLine="709"/>
        <w:jc w:val="both"/>
        <w:rPr>
          <w:rFonts w:ascii="Times New Roman" w:hAnsi="Times New Roman"/>
          <w:b/>
          <w:i/>
          <w:sz w:val="24"/>
          <w:szCs w:val="24"/>
        </w:rPr>
      </w:pPr>
      <w:r w:rsidRPr="00D911B4">
        <w:rPr>
          <w:rFonts w:ascii="Times New Roman" w:hAnsi="Times New Roman"/>
          <w:b/>
          <w:i/>
          <w:sz w:val="24"/>
          <w:szCs w:val="24"/>
        </w:rPr>
        <w:t xml:space="preserve">                  </w:t>
      </w:r>
    </w:p>
    <w:p w:rsidR="00AC0B6B" w:rsidRPr="00D911B4" w:rsidP="00D911B4" w14:paraId="30E960CC" w14:textId="356078BC">
      <w:pPr>
        <w:pStyle w:val="PlainText"/>
        <w:spacing w:line="360" w:lineRule="auto"/>
        <w:ind w:left="2836" w:firstLine="765"/>
        <w:jc w:val="right"/>
        <w:rPr>
          <w:rFonts w:ascii="Times New Roman" w:hAnsi="Times New Roman"/>
          <w:b/>
          <w:i/>
          <w:sz w:val="24"/>
          <w:szCs w:val="24"/>
        </w:rPr>
      </w:pPr>
      <w:r w:rsidRPr="00D911B4">
        <w:rPr>
          <w:rFonts w:ascii="Times New Roman" w:hAnsi="Times New Roman"/>
          <w:b/>
          <w:i/>
          <w:sz w:val="24"/>
          <w:szCs w:val="24"/>
        </w:rPr>
        <w:t>Dá denominação oficial à Rua Projetada 2</w:t>
      </w:r>
      <w:r w:rsidRPr="00D911B4" w:rsidR="00FC780E">
        <w:rPr>
          <w:rFonts w:ascii="Times New Roman" w:hAnsi="Times New Roman"/>
          <w:b/>
          <w:i/>
          <w:sz w:val="24"/>
          <w:szCs w:val="24"/>
        </w:rPr>
        <w:t>4</w:t>
      </w:r>
      <w:r w:rsidRPr="00D911B4">
        <w:rPr>
          <w:rFonts w:ascii="Times New Roman" w:hAnsi="Times New Roman"/>
          <w:b/>
          <w:i/>
          <w:sz w:val="24"/>
          <w:szCs w:val="24"/>
        </w:rPr>
        <w:t xml:space="preserve"> (</w:t>
      </w:r>
      <w:r w:rsidRPr="00D911B4" w:rsidR="00FC780E">
        <w:rPr>
          <w:rFonts w:ascii="Times New Roman" w:hAnsi="Times New Roman"/>
          <w:b/>
          <w:i/>
          <w:sz w:val="24"/>
          <w:szCs w:val="24"/>
        </w:rPr>
        <w:t>vinte e quatro</w:t>
      </w:r>
      <w:r w:rsidRPr="00D911B4">
        <w:rPr>
          <w:rFonts w:ascii="Times New Roman" w:hAnsi="Times New Roman"/>
          <w:b/>
          <w:i/>
          <w:sz w:val="24"/>
          <w:szCs w:val="24"/>
        </w:rPr>
        <w:t>) do Loteamento Reserva da Cachoeira de Rua “</w:t>
      </w:r>
      <w:r w:rsidRPr="00D911B4" w:rsidR="00FC780E">
        <w:rPr>
          <w:rFonts w:ascii="Times New Roman" w:hAnsi="Times New Roman"/>
          <w:b/>
          <w:i/>
          <w:sz w:val="24"/>
          <w:szCs w:val="24"/>
        </w:rPr>
        <w:t>Osmar Henrique</w:t>
      </w:r>
      <w:r w:rsidRPr="00D911B4">
        <w:rPr>
          <w:rFonts w:ascii="Times New Roman" w:hAnsi="Times New Roman"/>
          <w:b/>
          <w:i/>
          <w:sz w:val="24"/>
          <w:szCs w:val="24"/>
        </w:rPr>
        <w:t>”</w:t>
      </w:r>
    </w:p>
    <w:p w:rsidR="00AC0B6B" w:rsidRPr="00D911B4" w:rsidP="00D911B4" w14:paraId="04334BCD" w14:textId="77777777">
      <w:pPr>
        <w:pStyle w:val="PlainText"/>
        <w:spacing w:line="360" w:lineRule="auto"/>
        <w:jc w:val="both"/>
        <w:rPr>
          <w:rFonts w:ascii="Times New Roman" w:hAnsi="Times New Roman"/>
          <w:sz w:val="24"/>
          <w:szCs w:val="24"/>
        </w:rPr>
      </w:pPr>
    </w:p>
    <w:p w:rsidR="00AC0B6B" w:rsidRPr="00D911B4" w:rsidP="00D911B4" w14:paraId="3EEFBB35" w14:textId="77777777">
      <w:pPr>
        <w:pStyle w:val="PlainText"/>
        <w:spacing w:line="360" w:lineRule="auto"/>
        <w:jc w:val="both"/>
        <w:rPr>
          <w:rFonts w:ascii="Times New Roman" w:hAnsi="Times New Roman"/>
          <w:sz w:val="24"/>
          <w:szCs w:val="24"/>
        </w:rPr>
      </w:pPr>
    </w:p>
    <w:p w:rsidR="00AC0B6B" w:rsidRPr="00D911B4" w:rsidP="00D911B4" w14:paraId="0DEDC1E4" w14:textId="77777777">
      <w:pPr>
        <w:pStyle w:val="PlainText"/>
        <w:spacing w:line="360" w:lineRule="auto"/>
        <w:ind w:left="2127"/>
        <w:jc w:val="both"/>
        <w:rPr>
          <w:rFonts w:ascii="Times New Roman" w:hAnsi="Times New Roman"/>
          <w:b/>
          <w:sz w:val="24"/>
          <w:szCs w:val="24"/>
        </w:rPr>
      </w:pPr>
      <w:r w:rsidRPr="00D911B4">
        <w:rPr>
          <w:rFonts w:ascii="Times New Roman" w:hAnsi="Times New Roman"/>
          <w:b/>
          <w:sz w:val="24"/>
          <w:szCs w:val="24"/>
        </w:rPr>
        <w:t>A CÂMARA MUNICIPAL DE MOGI MIRIM APROVA:</w:t>
      </w:r>
    </w:p>
    <w:p w:rsidR="00AC0B6B" w:rsidRPr="00D911B4" w:rsidP="00D911B4" w14:paraId="7533EEF0" w14:textId="77777777">
      <w:pPr>
        <w:pStyle w:val="PlainText"/>
        <w:spacing w:line="360" w:lineRule="auto"/>
        <w:jc w:val="both"/>
        <w:rPr>
          <w:rFonts w:ascii="Times New Roman" w:hAnsi="Times New Roman"/>
          <w:sz w:val="24"/>
          <w:szCs w:val="24"/>
        </w:rPr>
      </w:pPr>
    </w:p>
    <w:p w:rsidR="00AC0B6B" w:rsidRPr="00D911B4" w:rsidP="00D911B4" w14:paraId="64626658" w14:textId="77777777">
      <w:pPr>
        <w:pStyle w:val="PlainText"/>
        <w:spacing w:line="360" w:lineRule="auto"/>
        <w:jc w:val="both"/>
        <w:rPr>
          <w:rFonts w:ascii="Times New Roman" w:hAnsi="Times New Roman"/>
          <w:sz w:val="24"/>
          <w:szCs w:val="24"/>
        </w:rPr>
      </w:pPr>
    </w:p>
    <w:p w:rsidR="00AC0B6B" w:rsidRPr="00D911B4" w:rsidP="00D911B4" w14:paraId="2DFD333C" w14:textId="1D03B7BF">
      <w:pPr>
        <w:pStyle w:val="PlainText"/>
        <w:spacing w:line="360" w:lineRule="auto"/>
        <w:ind w:firstLine="2127"/>
        <w:jc w:val="both"/>
        <w:rPr>
          <w:rFonts w:ascii="Times New Roman" w:hAnsi="Times New Roman"/>
          <w:sz w:val="24"/>
          <w:szCs w:val="24"/>
        </w:rPr>
      </w:pPr>
      <w:r w:rsidRPr="00D911B4">
        <w:rPr>
          <w:rFonts w:ascii="Times New Roman" w:hAnsi="Times New Roman"/>
          <w:b/>
          <w:sz w:val="24"/>
          <w:szCs w:val="24"/>
        </w:rPr>
        <w:t>Art. 1º</w:t>
      </w:r>
      <w:r w:rsidRPr="00D911B4">
        <w:rPr>
          <w:rFonts w:ascii="Times New Roman" w:hAnsi="Times New Roman"/>
          <w:sz w:val="24"/>
          <w:szCs w:val="24"/>
        </w:rPr>
        <w:t xml:space="preserve"> – A Rua Projetada 2</w:t>
      </w:r>
      <w:r w:rsidRPr="00D911B4" w:rsidR="00FC780E">
        <w:rPr>
          <w:rFonts w:ascii="Times New Roman" w:hAnsi="Times New Roman"/>
          <w:sz w:val="24"/>
          <w:szCs w:val="24"/>
        </w:rPr>
        <w:t>4</w:t>
      </w:r>
      <w:r w:rsidRPr="00D911B4">
        <w:rPr>
          <w:rFonts w:ascii="Times New Roman" w:hAnsi="Times New Roman"/>
          <w:sz w:val="24"/>
          <w:szCs w:val="24"/>
        </w:rPr>
        <w:t xml:space="preserve"> (</w:t>
      </w:r>
      <w:r w:rsidRPr="00D911B4" w:rsidR="00FC780E">
        <w:rPr>
          <w:rFonts w:ascii="Times New Roman" w:hAnsi="Times New Roman"/>
          <w:sz w:val="24"/>
          <w:szCs w:val="24"/>
        </w:rPr>
        <w:t>vinte e quatro</w:t>
      </w:r>
      <w:r w:rsidRPr="00D911B4">
        <w:rPr>
          <w:rFonts w:ascii="Times New Roman" w:hAnsi="Times New Roman"/>
          <w:sz w:val="24"/>
          <w:szCs w:val="24"/>
        </w:rPr>
        <w:t>) do Loteamento Reserva da Cachoeira passa a denominar-se Rua “</w:t>
      </w:r>
      <w:r w:rsidRPr="00D911B4" w:rsidR="00FC780E">
        <w:rPr>
          <w:rFonts w:ascii="Times New Roman" w:hAnsi="Times New Roman"/>
          <w:sz w:val="24"/>
          <w:szCs w:val="24"/>
        </w:rPr>
        <w:t>Osmar Henrique</w:t>
      </w:r>
      <w:r w:rsidRPr="00D911B4">
        <w:rPr>
          <w:rFonts w:ascii="Times New Roman" w:hAnsi="Times New Roman"/>
          <w:sz w:val="24"/>
          <w:szCs w:val="24"/>
        </w:rPr>
        <w:t>”.</w:t>
      </w:r>
    </w:p>
    <w:p w:rsidR="00AC0B6B" w:rsidRPr="00D911B4" w:rsidP="00D911B4" w14:paraId="65A34289" w14:textId="761AFE06">
      <w:pPr>
        <w:pStyle w:val="PlainText"/>
        <w:spacing w:line="360" w:lineRule="auto"/>
        <w:ind w:left="1418" w:firstLine="709"/>
        <w:jc w:val="both"/>
        <w:rPr>
          <w:rFonts w:ascii="Times New Roman" w:hAnsi="Times New Roman"/>
          <w:sz w:val="24"/>
          <w:szCs w:val="24"/>
        </w:rPr>
      </w:pPr>
      <w:r w:rsidRPr="00D911B4">
        <w:rPr>
          <w:rFonts w:ascii="Times New Roman" w:hAnsi="Times New Roman"/>
          <w:b/>
          <w:sz w:val="24"/>
          <w:szCs w:val="24"/>
        </w:rPr>
        <w:t>Art. 2º</w:t>
      </w:r>
      <w:r w:rsidRPr="00D911B4">
        <w:rPr>
          <w:rFonts w:ascii="Times New Roman" w:hAnsi="Times New Roman"/>
          <w:sz w:val="24"/>
          <w:szCs w:val="24"/>
        </w:rPr>
        <w:t xml:space="preserve"> – Est</w:t>
      </w:r>
      <w:r w:rsidRPr="00D911B4" w:rsidR="00D911B4">
        <w:rPr>
          <w:rFonts w:ascii="Times New Roman" w:hAnsi="Times New Roman"/>
          <w:sz w:val="24"/>
          <w:szCs w:val="24"/>
        </w:rPr>
        <w:t>a</w:t>
      </w:r>
      <w:r w:rsidRPr="00D911B4">
        <w:rPr>
          <w:rFonts w:ascii="Times New Roman" w:hAnsi="Times New Roman"/>
          <w:sz w:val="24"/>
          <w:szCs w:val="24"/>
        </w:rPr>
        <w:t xml:space="preserve"> lei entra em vigor na data de sua publicação.</w:t>
      </w:r>
    </w:p>
    <w:p w:rsidR="00AC0B6B" w:rsidRPr="00D911B4" w:rsidP="00D911B4" w14:paraId="433C7562" w14:textId="77777777">
      <w:pPr>
        <w:pStyle w:val="PlainText"/>
        <w:spacing w:line="360" w:lineRule="auto"/>
        <w:ind w:left="1418" w:firstLine="709"/>
        <w:jc w:val="both"/>
        <w:rPr>
          <w:rFonts w:ascii="Times New Roman" w:hAnsi="Times New Roman"/>
          <w:sz w:val="24"/>
          <w:szCs w:val="24"/>
        </w:rPr>
      </w:pPr>
      <w:r w:rsidRPr="00D911B4">
        <w:rPr>
          <w:rFonts w:ascii="Times New Roman" w:hAnsi="Times New Roman"/>
          <w:b/>
          <w:sz w:val="24"/>
          <w:szCs w:val="24"/>
        </w:rPr>
        <w:t>Art. 3º</w:t>
      </w:r>
      <w:r w:rsidRPr="00D911B4">
        <w:rPr>
          <w:rFonts w:ascii="Times New Roman" w:hAnsi="Times New Roman"/>
          <w:sz w:val="24"/>
          <w:szCs w:val="24"/>
        </w:rPr>
        <w:t xml:space="preserve"> – Revogam-se as disposições em contrário.</w:t>
      </w:r>
      <w:bookmarkStart w:id="0" w:name="_GoBack"/>
      <w:bookmarkEnd w:id="0"/>
    </w:p>
    <w:p w:rsidR="00AC0B6B" w:rsidRPr="00D911B4" w:rsidP="00D911B4" w14:paraId="017014DC" w14:textId="77777777">
      <w:pPr>
        <w:pStyle w:val="PlainText"/>
        <w:spacing w:line="360" w:lineRule="auto"/>
        <w:ind w:left="1418" w:firstLine="709"/>
        <w:jc w:val="both"/>
        <w:rPr>
          <w:rFonts w:ascii="Times New Roman" w:hAnsi="Times New Roman"/>
          <w:sz w:val="24"/>
          <w:szCs w:val="24"/>
        </w:rPr>
      </w:pPr>
    </w:p>
    <w:p w:rsidR="00AC0B6B" w:rsidRPr="00D911B4" w:rsidP="00D911B4" w14:paraId="43DCF0BF" w14:textId="77777777">
      <w:pPr>
        <w:pStyle w:val="PlainText"/>
        <w:spacing w:line="360" w:lineRule="auto"/>
        <w:jc w:val="both"/>
        <w:rPr>
          <w:rFonts w:ascii="Times New Roman" w:hAnsi="Times New Roman"/>
          <w:sz w:val="24"/>
          <w:szCs w:val="24"/>
        </w:rPr>
      </w:pPr>
    </w:p>
    <w:p w:rsidR="00AC0B6B" w:rsidRPr="00D911B4" w:rsidP="00D911B4" w14:paraId="0E0CAB67" w14:textId="77777777">
      <w:pPr>
        <w:pStyle w:val="PlainText"/>
        <w:spacing w:line="360" w:lineRule="auto"/>
        <w:jc w:val="center"/>
        <w:rPr>
          <w:rFonts w:ascii="Times New Roman" w:hAnsi="Times New Roman"/>
          <w:sz w:val="24"/>
          <w:szCs w:val="24"/>
        </w:rPr>
      </w:pPr>
    </w:p>
    <w:p w:rsidR="00AC0B6B" w:rsidRPr="00D911B4" w:rsidP="00D911B4" w14:paraId="17184F75" w14:textId="77777777">
      <w:pPr>
        <w:spacing w:line="360" w:lineRule="auto"/>
        <w:ind w:firstLine="567"/>
        <w:jc w:val="center"/>
        <w:rPr>
          <w:b/>
          <w:sz w:val="24"/>
          <w:szCs w:val="24"/>
        </w:rPr>
      </w:pPr>
      <w:r w:rsidRPr="00D911B4">
        <w:rPr>
          <w:b/>
          <w:sz w:val="24"/>
          <w:szCs w:val="24"/>
        </w:rPr>
        <w:t xml:space="preserve">Sala das Sessões “Vereador Santo </w:t>
      </w:r>
      <w:r w:rsidRPr="00D911B4">
        <w:rPr>
          <w:b/>
          <w:sz w:val="24"/>
          <w:szCs w:val="24"/>
        </w:rPr>
        <w:t>Rótolli</w:t>
      </w:r>
      <w:r w:rsidRPr="00D911B4">
        <w:rPr>
          <w:b/>
          <w:sz w:val="24"/>
          <w:szCs w:val="24"/>
        </w:rPr>
        <w:t xml:space="preserve">”, em 18 de </w:t>
      </w:r>
      <w:r w:rsidRPr="00D911B4">
        <w:rPr>
          <w:b/>
          <w:sz w:val="24"/>
          <w:szCs w:val="24"/>
        </w:rPr>
        <w:t>Novembro</w:t>
      </w:r>
      <w:r w:rsidRPr="00D911B4">
        <w:rPr>
          <w:b/>
          <w:sz w:val="24"/>
          <w:szCs w:val="24"/>
        </w:rPr>
        <w:t xml:space="preserve"> de 2024.</w:t>
      </w:r>
    </w:p>
    <w:p w:rsidR="00AC0B6B" w:rsidRPr="00D911B4" w:rsidP="00D911B4" w14:paraId="1AAD0875" w14:textId="77777777">
      <w:pPr>
        <w:spacing w:line="360" w:lineRule="auto"/>
        <w:ind w:firstLine="567"/>
        <w:rPr>
          <w:sz w:val="24"/>
          <w:szCs w:val="24"/>
        </w:rPr>
      </w:pPr>
    </w:p>
    <w:p w:rsidR="00AC0B6B" w:rsidRPr="00D911B4" w:rsidP="00D911B4" w14:paraId="7B2A38E2" w14:textId="77777777">
      <w:pPr>
        <w:spacing w:line="360" w:lineRule="auto"/>
        <w:ind w:firstLine="567"/>
        <w:rPr>
          <w:sz w:val="24"/>
          <w:szCs w:val="24"/>
        </w:rPr>
      </w:pPr>
    </w:p>
    <w:p w:rsidR="00AC0B6B" w:rsidRPr="00D911B4" w:rsidP="00D911B4" w14:paraId="1DD521C7" w14:textId="77777777">
      <w:pPr>
        <w:spacing w:line="360" w:lineRule="auto"/>
        <w:ind w:firstLine="567"/>
        <w:rPr>
          <w:sz w:val="24"/>
          <w:szCs w:val="24"/>
        </w:rPr>
      </w:pPr>
    </w:p>
    <w:p w:rsidR="00AC0B6B" w:rsidRPr="00D911B4" w:rsidP="00D911B4" w14:paraId="147D8385" w14:textId="77777777">
      <w:pPr>
        <w:spacing w:line="360" w:lineRule="auto"/>
        <w:jc w:val="center"/>
        <w:rPr>
          <w:b/>
          <w:sz w:val="24"/>
          <w:szCs w:val="24"/>
        </w:rPr>
      </w:pPr>
      <w:r w:rsidRPr="00D911B4">
        <w:rPr>
          <w:b/>
          <w:sz w:val="24"/>
          <w:szCs w:val="24"/>
        </w:rPr>
        <w:t>VEREADOR JOÃO VICTOR GASPARINI</w:t>
      </w:r>
    </w:p>
    <w:p w:rsidR="00AC0B6B" w:rsidRPr="00D911B4" w:rsidP="00D911B4" w14:paraId="2E2B4FF2" w14:textId="77777777">
      <w:pPr>
        <w:spacing w:line="360" w:lineRule="auto"/>
        <w:jc w:val="center"/>
        <w:rPr>
          <w:b/>
          <w:sz w:val="24"/>
          <w:szCs w:val="24"/>
        </w:rPr>
      </w:pPr>
    </w:p>
    <w:p w:rsidR="00AC0B6B" w:rsidRPr="00D911B4" w:rsidP="00D911B4" w14:paraId="4EA6CD75" w14:textId="77777777">
      <w:pPr>
        <w:spacing w:line="360" w:lineRule="auto"/>
        <w:jc w:val="center"/>
        <w:rPr>
          <w:b/>
          <w:sz w:val="24"/>
          <w:szCs w:val="24"/>
        </w:rPr>
      </w:pPr>
    </w:p>
    <w:p w:rsidR="00AC0B6B" w:rsidRPr="00D911B4" w:rsidP="00D911B4" w14:paraId="7024D379" w14:textId="77777777">
      <w:pPr>
        <w:spacing w:line="360" w:lineRule="auto"/>
        <w:jc w:val="center"/>
        <w:rPr>
          <w:b/>
          <w:sz w:val="24"/>
          <w:szCs w:val="24"/>
        </w:rPr>
      </w:pPr>
    </w:p>
    <w:p w:rsidR="00AC0B6B" w:rsidRPr="00D911B4" w:rsidP="00D911B4" w14:paraId="4FD1BE38" w14:textId="77777777">
      <w:pPr>
        <w:spacing w:line="360" w:lineRule="auto"/>
        <w:jc w:val="center"/>
        <w:rPr>
          <w:b/>
          <w:sz w:val="24"/>
          <w:szCs w:val="24"/>
        </w:rPr>
      </w:pPr>
    </w:p>
    <w:p w:rsidR="00AC0B6B" w:rsidRPr="00D911B4" w:rsidP="00D911B4" w14:paraId="3C7B4E86" w14:textId="77777777">
      <w:pPr>
        <w:spacing w:line="360" w:lineRule="auto"/>
        <w:jc w:val="center"/>
        <w:rPr>
          <w:b/>
          <w:sz w:val="24"/>
          <w:szCs w:val="24"/>
        </w:rPr>
      </w:pPr>
    </w:p>
    <w:p w:rsidR="00AC0B6B" w:rsidRPr="00D911B4" w:rsidP="00D911B4" w14:paraId="61803EE6" w14:textId="77777777">
      <w:pPr>
        <w:spacing w:line="360" w:lineRule="auto"/>
        <w:jc w:val="center"/>
        <w:rPr>
          <w:b/>
          <w:sz w:val="24"/>
          <w:szCs w:val="24"/>
        </w:rPr>
      </w:pPr>
    </w:p>
    <w:p w:rsidR="00AC0B6B" w:rsidRPr="00D911B4" w:rsidP="00D911B4" w14:paraId="0FF9DDB1" w14:textId="77777777">
      <w:pPr>
        <w:spacing w:line="360" w:lineRule="auto"/>
        <w:jc w:val="center"/>
        <w:rPr>
          <w:b/>
          <w:sz w:val="24"/>
          <w:szCs w:val="24"/>
        </w:rPr>
      </w:pPr>
    </w:p>
    <w:p w:rsidR="00AC0B6B" w:rsidRPr="00D911B4" w:rsidP="00D911B4" w14:paraId="7FBA847F" w14:textId="77777777">
      <w:pPr>
        <w:spacing w:line="360" w:lineRule="auto"/>
        <w:jc w:val="center"/>
        <w:rPr>
          <w:b/>
          <w:sz w:val="24"/>
          <w:szCs w:val="24"/>
        </w:rPr>
      </w:pPr>
    </w:p>
    <w:p w:rsidR="00AC0B6B" w:rsidRPr="00D911B4" w:rsidP="00D911B4" w14:paraId="3179FAFE" w14:textId="77777777">
      <w:pPr>
        <w:spacing w:line="360" w:lineRule="auto"/>
        <w:jc w:val="center"/>
        <w:rPr>
          <w:b/>
          <w:sz w:val="24"/>
          <w:szCs w:val="24"/>
        </w:rPr>
      </w:pPr>
    </w:p>
    <w:p w:rsidR="00D911B4" w14:paraId="6D14F847" w14:textId="77777777">
      <w:pPr>
        <w:rPr>
          <w:b/>
          <w:sz w:val="24"/>
          <w:szCs w:val="24"/>
        </w:rPr>
      </w:pPr>
      <w:r>
        <w:rPr>
          <w:b/>
          <w:sz w:val="24"/>
          <w:szCs w:val="24"/>
        </w:rPr>
        <w:br w:type="page"/>
      </w:r>
    </w:p>
    <w:p w:rsidR="00AC0B6B" w:rsidP="00D911B4" w14:paraId="2F9EA9AE" w14:textId="6B13AE5C">
      <w:pPr>
        <w:spacing w:line="360" w:lineRule="auto"/>
        <w:jc w:val="center"/>
        <w:rPr>
          <w:b/>
          <w:sz w:val="24"/>
          <w:szCs w:val="24"/>
        </w:rPr>
      </w:pPr>
      <w:r w:rsidRPr="00D911B4">
        <w:rPr>
          <w:b/>
          <w:sz w:val="24"/>
          <w:szCs w:val="24"/>
        </w:rPr>
        <w:t>Justificativa</w:t>
      </w:r>
    </w:p>
    <w:p w:rsidR="00D911B4" w:rsidRPr="00D911B4" w:rsidP="00D911B4" w14:paraId="5885BB8B" w14:textId="77777777">
      <w:pPr>
        <w:spacing w:line="360" w:lineRule="auto"/>
        <w:jc w:val="center"/>
        <w:rPr>
          <w:b/>
          <w:sz w:val="24"/>
          <w:szCs w:val="24"/>
        </w:rPr>
      </w:pPr>
    </w:p>
    <w:p w:rsidR="00AC0B6B" w:rsidRPr="00D911B4" w:rsidP="00D911B4" w14:paraId="03CF7E5D" w14:textId="1D78B829">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ab/>
      </w:r>
      <w:r w:rsidRPr="00D911B4">
        <w:rPr>
          <w:rFonts w:eastAsia="Calibri"/>
          <w:kern w:val="2"/>
          <w:sz w:val="24"/>
          <w:szCs w:val="24"/>
          <w:lang w:eastAsia="en-US"/>
          <w14:ligatures w14:val="standardContextual"/>
        </w:rPr>
        <w:t xml:space="preserve">Nascido em </w:t>
      </w:r>
      <w:r w:rsidRPr="00D911B4" w:rsidR="00B152CF">
        <w:rPr>
          <w:rFonts w:eastAsia="Calibri"/>
          <w:kern w:val="2"/>
          <w:sz w:val="24"/>
          <w:szCs w:val="24"/>
          <w:lang w:eastAsia="en-US"/>
          <w14:ligatures w14:val="standardContextual"/>
        </w:rPr>
        <w:t>2</w:t>
      </w:r>
      <w:r w:rsidRPr="00D911B4">
        <w:rPr>
          <w:rFonts w:eastAsia="Calibri"/>
          <w:kern w:val="2"/>
          <w:sz w:val="24"/>
          <w:szCs w:val="24"/>
          <w:lang w:eastAsia="en-US"/>
          <w14:ligatures w14:val="standardContextual"/>
        </w:rPr>
        <w:t xml:space="preserve">8 de </w:t>
      </w:r>
      <w:r w:rsidRPr="00D911B4" w:rsidR="00B152CF">
        <w:rPr>
          <w:rFonts w:eastAsia="Calibri"/>
          <w:kern w:val="2"/>
          <w:sz w:val="24"/>
          <w:szCs w:val="24"/>
          <w:lang w:eastAsia="en-US"/>
          <w14:ligatures w14:val="standardContextual"/>
        </w:rPr>
        <w:t>julho de</w:t>
      </w:r>
      <w:r w:rsidRPr="00D911B4">
        <w:rPr>
          <w:rFonts w:eastAsia="Calibri"/>
          <w:kern w:val="2"/>
          <w:sz w:val="24"/>
          <w:szCs w:val="24"/>
          <w:lang w:eastAsia="en-US"/>
          <w14:ligatures w14:val="standardContextual"/>
        </w:rPr>
        <w:t xml:space="preserve"> 1999</w:t>
      </w:r>
      <w:r w:rsidRPr="00D911B4" w:rsidR="00B152CF">
        <w:rPr>
          <w:rFonts w:eastAsia="Calibri"/>
          <w:kern w:val="2"/>
          <w:sz w:val="24"/>
          <w:szCs w:val="24"/>
          <w:lang w:eastAsia="en-US"/>
          <w14:ligatures w14:val="standardContextual"/>
        </w:rPr>
        <w:t xml:space="preserve"> e falecido em 9 de agosto de 2019, Osmar</w:t>
      </w:r>
      <w:r w:rsidRPr="00D911B4">
        <w:rPr>
          <w:rFonts w:eastAsia="Calibri"/>
          <w:kern w:val="2"/>
          <w:sz w:val="24"/>
          <w:szCs w:val="24"/>
          <w:lang w:eastAsia="en-US"/>
          <w14:ligatures w14:val="standardContextual"/>
        </w:rPr>
        <w:t xml:space="preserve"> é mais um caso de jovem que faleceu precocemente em razão de acidente de trânsito. Dirigia sua moto </w:t>
      </w:r>
      <w:r w:rsidRPr="00D911B4" w:rsidR="00FC780E">
        <w:rPr>
          <w:rFonts w:eastAsia="Calibri"/>
          <w:kern w:val="2"/>
          <w:sz w:val="24"/>
          <w:szCs w:val="24"/>
          <w:lang w:eastAsia="en-US"/>
          <w14:ligatures w14:val="standardContextual"/>
        </w:rPr>
        <w:t xml:space="preserve">na região central da cidade </w:t>
      </w:r>
      <w:r w:rsidRPr="00D911B4">
        <w:rPr>
          <w:rFonts w:eastAsia="Calibri"/>
          <w:kern w:val="2"/>
          <w:sz w:val="24"/>
          <w:szCs w:val="24"/>
          <w:lang w:eastAsia="en-US"/>
          <w14:ligatures w14:val="standardContextual"/>
        </w:rPr>
        <w:t xml:space="preserve">noite quando sofreu uma </w:t>
      </w:r>
      <w:r w:rsidRPr="00D911B4" w:rsidR="00FC780E">
        <w:rPr>
          <w:rFonts w:eastAsia="Calibri"/>
          <w:kern w:val="2"/>
          <w:sz w:val="24"/>
          <w:szCs w:val="24"/>
          <w:lang w:eastAsia="en-US"/>
          <w14:ligatures w14:val="standardContextual"/>
        </w:rPr>
        <w:t>queda</w:t>
      </w:r>
      <w:r w:rsidRPr="00D911B4">
        <w:rPr>
          <w:rFonts w:eastAsia="Calibri"/>
          <w:kern w:val="2"/>
          <w:sz w:val="24"/>
          <w:szCs w:val="24"/>
          <w:lang w:eastAsia="en-US"/>
          <w14:ligatures w14:val="standardContextual"/>
        </w:rPr>
        <w:t xml:space="preserve"> e veio a óbito. Mesmo com toda uma vida pela frente, sua breve passagem pela terra deixou legado junto a toda uma geração de jovens </w:t>
      </w:r>
      <w:r w:rsidRPr="00D911B4">
        <w:rPr>
          <w:rFonts w:eastAsia="Calibri"/>
          <w:kern w:val="2"/>
          <w:sz w:val="24"/>
          <w:szCs w:val="24"/>
          <w:lang w:eastAsia="en-US"/>
          <w14:ligatures w14:val="standardContextual"/>
        </w:rPr>
        <w:t>mogimirianos</w:t>
      </w:r>
      <w:r w:rsidRPr="00D911B4">
        <w:rPr>
          <w:rFonts w:eastAsia="Calibri"/>
          <w:kern w:val="2"/>
          <w:sz w:val="24"/>
          <w:szCs w:val="24"/>
          <w:lang w:eastAsia="en-US"/>
          <w14:ligatures w14:val="standardContextual"/>
        </w:rPr>
        <w:t xml:space="preserve">, que puderam conviver com </w:t>
      </w:r>
      <w:r w:rsidRPr="00D911B4" w:rsidR="00FC780E">
        <w:rPr>
          <w:rFonts w:eastAsia="Calibri"/>
          <w:kern w:val="2"/>
          <w:sz w:val="24"/>
          <w:szCs w:val="24"/>
          <w:lang w:eastAsia="en-US"/>
          <w14:ligatures w14:val="standardContextual"/>
        </w:rPr>
        <w:t xml:space="preserve">seu espírito de liderança e altruísmo. </w:t>
      </w:r>
      <w:r w:rsidRPr="00D911B4">
        <w:rPr>
          <w:rFonts w:eastAsia="Calibri"/>
          <w:kern w:val="2"/>
          <w:sz w:val="24"/>
          <w:szCs w:val="24"/>
          <w:lang w:eastAsia="en-US"/>
          <w14:ligatures w14:val="standardContextual"/>
        </w:rPr>
        <w:t xml:space="preserve"> </w:t>
      </w:r>
    </w:p>
    <w:p w:rsidR="00AC0B6B" w:rsidRPr="00D911B4" w:rsidP="00D911B4" w14:paraId="4A2F7879" w14:textId="77777777">
      <w:pPr>
        <w:spacing w:line="360" w:lineRule="auto"/>
        <w:jc w:val="both"/>
        <w:rPr>
          <w:rFonts w:eastAsia="Calibri"/>
          <w:kern w:val="2"/>
          <w:sz w:val="24"/>
          <w:szCs w:val="24"/>
          <w:lang w:eastAsia="en-US"/>
          <w14:ligatures w14:val="standardContextual"/>
        </w:rPr>
      </w:pPr>
    </w:p>
    <w:p w:rsidR="00AC0B6B" w:rsidRPr="00D911B4" w:rsidP="00D911B4" w14:paraId="1A2D86C3" w14:textId="3B3DCF9E">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ab/>
      </w:r>
      <w:r w:rsidRPr="00D911B4" w:rsidR="00FC780E">
        <w:rPr>
          <w:rFonts w:eastAsia="Calibri"/>
          <w:kern w:val="2"/>
          <w:sz w:val="24"/>
          <w:szCs w:val="24"/>
          <w:lang w:eastAsia="en-US"/>
          <w14:ligatures w14:val="standardContextual"/>
        </w:rPr>
        <w:t>Respeitado pelos demais colegas, unia seriedade e alegria no seu modo de viver. Cresceu na região do Maria Beatriz, onde desenvolveu seus principais laços de amizade. Na área esportiva, atuou pelo Esporte Clube Mini Craques, equipe de futebol do bairro onde foi capitão da primeira conquista de um Campeonato Municipal do time.</w:t>
      </w:r>
    </w:p>
    <w:p w:rsidR="00B152CF" w:rsidRPr="00D911B4" w:rsidP="00D911B4" w14:paraId="55FF0E5E" w14:textId="77777777">
      <w:pPr>
        <w:spacing w:line="360" w:lineRule="auto"/>
        <w:jc w:val="both"/>
        <w:rPr>
          <w:rFonts w:eastAsia="Calibri"/>
          <w:kern w:val="2"/>
          <w:sz w:val="24"/>
          <w:szCs w:val="24"/>
          <w:lang w:eastAsia="en-US"/>
          <w14:ligatures w14:val="standardContextual"/>
        </w:rPr>
      </w:pPr>
    </w:p>
    <w:p w:rsidR="00B152CF" w:rsidRPr="00D911B4" w:rsidP="00D911B4" w14:paraId="3A3293E2" w14:textId="4D52A841">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ab/>
      </w:r>
      <w:r w:rsidRPr="00D911B4">
        <w:rPr>
          <w:rFonts w:eastAsia="Calibri"/>
          <w:kern w:val="2"/>
          <w:sz w:val="24"/>
          <w:szCs w:val="24"/>
          <w:lang w:eastAsia="en-US"/>
          <w14:ligatures w14:val="standardContextual"/>
        </w:rPr>
        <w:t xml:space="preserve">Na ocasião de seu falecimento, estava em um grande momento pessoal, trabalhando, cursando Ensino Superior e prestando o Tiro de Guerra. </w:t>
      </w:r>
    </w:p>
    <w:p w:rsidR="00AC0B6B" w:rsidRPr="00D911B4" w:rsidP="00D911B4" w14:paraId="5F97A148" w14:textId="77777777">
      <w:pPr>
        <w:spacing w:line="360" w:lineRule="auto"/>
        <w:jc w:val="both"/>
        <w:rPr>
          <w:rFonts w:eastAsia="Calibri"/>
          <w:kern w:val="2"/>
          <w:sz w:val="24"/>
          <w:szCs w:val="24"/>
          <w:lang w:eastAsia="en-US"/>
          <w14:ligatures w14:val="standardContextual"/>
        </w:rPr>
      </w:pPr>
    </w:p>
    <w:p w:rsidR="00AC0B6B" w:rsidRPr="00D911B4" w:rsidP="00D911B4" w14:paraId="57133B12" w14:textId="770DA6DE">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ab/>
      </w:r>
      <w:r w:rsidRPr="00D911B4">
        <w:rPr>
          <w:rFonts w:eastAsia="Calibri"/>
          <w:kern w:val="2"/>
          <w:sz w:val="24"/>
          <w:szCs w:val="24"/>
          <w:lang w:eastAsia="en-US"/>
          <w14:ligatures w14:val="standardContextual"/>
        </w:rPr>
        <w:t xml:space="preserve">Em memória de </w:t>
      </w:r>
      <w:r w:rsidRPr="00D911B4" w:rsidR="00B152CF">
        <w:rPr>
          <w:rFonts w:eastAsia="Calibri"/>
          <w:kern w:val="2"/>
          <w:sz w:val="24"/>
          <w:szCs w:val="24"/>
          <w:lang w:eastAsia="en-US"/>
          <w14:ligatures w14:val="standardContextual"/>
        </w:rPr>
        <w:t>Osmar</w:t>
      </w:r>
      <w:r w:rsidRPr="00D911B4">
        <w:rPr>
          <w:rFonts w:eastAsia="Calibri"/>
          <w:kern w:val="2"/>
          <w:sz w:val="24"/>
          <w:szCs w:val="24"/>
          <w:lang w:eastAsia="en-US"/>
          <w14:ligatures w14:val="standardContextual"/>
        </w:rPr>
        <w:t xml:space="preserve">, já imortal no coração dos amigos e familiares que deixou, faz-se necessário que a Câmara Municipal de Mogi Mirim reconheça o simbolismo deste projeto e aprove a nomeação da via municipal com o nome de </w:t>
      </w:r>
      <w:r w:rsidRPr="00D911B4" w:rsidR="00B152CF">
        <w:rPr>
          <w:rFonts w:eastAsia="Calibri"/>
          <w:kern w:val="2"/>
          <w:sz w:val="24"/>
          <w:szCs w:val="24"/>
          <w:lang w:eastAsia="en-US"/>
          <w14:ligatures w14:val="standardContextual"/>
        </w:rPr>
        <w:t>Osmar Henrique</w:t>
      </w:r>
      <w:r w:rsidRPr="00D911B4">
        <w:rPr>
          <w:rFonts w:eastAsia="Calibri"/>
          <w:kern w:val="2"/>
          <w:sz w:val="24"/>
          <w:szCs w:val="24"/>
          <w:lang w:eastAsia="en-US"/>
          <w14:ligatures w14:val="standardContextual"/>
        </w:rPr>
        <w:t>.</w:t>
      </w:r>
    </w:p>
    <w:p w:rsidR="0028789A" w:rsidRPr="00D911B4" w:rsidP="00D911B4" w14:paraId="1C596650" w14:textId="77777777">
      <w:pPr>
        <w:spacing w:line="360" w:lineRule="auto"/>
        <w:jc w:val="center"/>
        <w:rPr>
          <w:b/>
          <w:sz w:val="24"/>
          <w:szCs w:val="24"/>
        </w:rPr>
      </w:pPr>
    </w:p>
    <w:p w:rsidR="0028789A" w:rsidRPr="00D911B4" w:rsidP="00D911B4" w14:paraId="2CB6CA74" w14:textId="77777777">
      <w:pPr>
        <w:spacing w:line="360" w:lineRule="auto"/>
        <w:jc w:val="center"/>
        <w:rPr>
          <w:b/>
          <w:sz w:val="24"/>
          <w:szCs w:val="24"/>
        </w:rPr>
      </w:pPr>
    </w:p>
    <w:p w:rsidR="0028789A" w:rsidRPr="00D911B4" w:rsidP="00D911B4" w14:paraId="7B819CBD" w14:textId="77777777">
      <w:pPr>
        <w:spacing w:line="360" w:lineRule="auto"/>
        <w:jc w:val="center"/>
        <w:rPr>
          <w:b/>
          <w:sz w:val="24"/>
          <w:szCs w:val="24"/>
        </w:rPr>
      </w:pPr>
    </w:p>
    <w:p w:rsidR="0028789A" w:rsidRPr="00D911B4" w:rsidP="00D911B4" w14:paraId="366709FD" w14:textId="77777777">
      <w:pPr>
        <w:spacing w:line="360" w:lineRule="auto"/>
        <w:jc w:val="center"/>
        <w:rPr>
          <w:b/>
          <w:sz w:val="24"/>
          <w:szCs w:val="24"/>
        </w:rPr>
      </w:pPr>
    </w:p>
    <w:p w:rsidR="0028789A" w:rsidRPr="00D911B4" w:rsidP="00D911B4" w14:paraId="29F712CB" w14:textId="77777777">
      <w:pPr>
        <w:spacing w:line="360" w:lineRule="auto"/>
        <w:jc w:val="center"/>
        <w:rPr>
          <w:b/>
          <w:sz w:val="24"/>
          <w:szCs w:val="24"/>
        </w:rPr>
      </w:pPr>
    </w:p>
    <w:p w:rsidR="0028789A" w:rsidRPr="00D911B4" w:rsidP="00D911B4" w14:paraId="0698AE19" w14:textId="77777777">
      <w:pPr>
        <w:spacing w:line="360" w:lineRule="auto"/>
        <w:jc w:val="center"/>
        <w:rPr>
          <w:b/>
          <w:sz w:val="24"/>
          <w:szCs w:val="24"/>
        </w:rPr>
      </w:pPr>
    </w:p>
    <w:p w:rsidR="0028789A" w:rsidRPr="00D911B4" w:rsidP="00D911B4" w14:paraId="2A5B98F9" w14:textId="77777777">
      <w:pPr>
        <w:spacing w:line="360" w:lineRule="auto"/>
        <w:jc w:val="center"/>
        <w:rPr>
          <w:b/>
          <w:sz w:val="24"/>
          <w:szCs w:val="24"/>
        </w:rPr>
      </w:pPr>
    </w:p>
    <w:p w:rsidR="0028789A" w:rsidRPr="00D911B4" w:rsidP="00D911B4" w14:paraId="17086286" w14:textId="77777777">
      <w:pPr>
        <w:spacing w:line="360" w:lineRule="auto"/>
        <w:jc w:val="center"/>
        <w:rPr>
          <w:b/>
          <w:sz w:val="24"/>
          <w:szCs w:val="24"/>
        </w:rPr>
      </w:pPr>
    </w:p>
    <w:sectPr>
      <w:headerReference w:type="even" r:id="rId5"/>
      <w:headerReference w:type="default" r:id="rId6"/>
      <w:footerReference w:type="default" r:id="rId7"/>
      <w:headerReference w:type="first" r:id="rId8"/>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756807AF" w14:textId="77777777">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02892836" w14:textId="77777777">
    <w:pPr>
      <w:pStyle w:val="Header"/>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491471" w14:paraId="5F48DE6F"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226E1513" w14:textId="77777777">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8240"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1501"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491471" w14:paraId="1516825F" w14:textId="77777777">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9535" distR="89535" simplePos="0" relativeHeight="251666432"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ind w:right="360"/>
                            <w:rPr>
                              <w:rFonts w:ascii="Arial" w:hAnsi="Arial"/>
                              <w:b/>
                              <w:sz w:val="34"/>
                            </w:rPr>
                          </w:pPr>
                        </w:p>
                      </w:txbxContent>
                    </wps:txbx>
                    <wps:bodyPr lIns="0" tIns="0" rIns="0" bIns="0" anchor="t"/>
                  </wps:wsp>
                </a:graphicData>
              </a:graphic>
            </wp:anchor>
          </w:drawing>
        </mc:Choice>
        <mc:Fallback>
          <w:pict>
            <v:rect id="Quadro3" o:spid="_x0000_s2051"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49024" o:allowincell="f" filled="f" stroked="f">
              <v:textbox inset="0,0,0,0">
                <w:txbxContent>
                  <w:p w:rsidR="00491471" w14:paraId="1D9486AA" w14:textId="77777777">
                    <w:pPr>
                      <w:ind w:right="360"/>
                      <w:rPr>
                        <w:rFonts w:ascii="Arial" w:hAnsi="Arial"/>
                        <w:b/>
                        <w:sz w:val="34"/>
                      </w:rPr>
                    </w:pPr>
                  </w:p>
                </w:txbxContent>
              </v:textbox>
              <w10:wrap type="square"/>
            </v:rect>
          </w:pict>
        </mc:Fallback>
      </mc:AlternateContent>
    </w:r>
    <w:r>
      <w:rPr>
        <w:rFonts w:ascii="Arial" w:hAnsi="Arial"/>
        <w:b/>
        <w:sz w:val="34"/>
      </w:rPr>
      <w:t>CÂMARA MUNICIPAL DE MOGI MIRIM</w:t>
    </w:r>
  </w:p>
  <w:p w:rsidR="00491471" w14:paraId="742B2FC6" w14:textId="7777777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7C1E21A0" w14:textId="77777777">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10800"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491471" w14:paraId="7D63FC02" w14:textId="77777777">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9535" distR="89535" simplePos="0" relativeHeight="251668480"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ind w:right="360"/>
                            <w:rPr>
                              <w:rFonts w:ascii="Arial" w:hAnsi="Arial"/>
                              <w:b/>
                              <w:sz w:val="34"/>
                            </w:rPr>
                          </w:pPr>
                        </w:p>
                      </w:txbxContent>
                    </wps:txbx>
                    <wps:bodyPr lIns="0" tIns="0" rIns="0" bIns="0" anchor="t"/>
                  </wps:wsp>
                </a:graphicData>
              </a:graphic>
            </wp:anchor>
          </w:drawing>
        </mc:Choice>
        <mc:Fallback>
          <w:pict>
            <v:rect id="_x0000_s2053"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46976" o:allowincell="f" filled="f" stroked="f">
              <v:textbox inset="0,0,0,0">
                <w:txbxContent>
                  <w:p w:rsidR="00491471" w14:paraId="308C57A0" w14:textId="77777777">
                    <w:pPr>
                      <w:ind w:right="360"/>
                      <w:rPr>
                        <w:rFonts w:ascii="Arial" w:hAnsi="Arial"/>
                        <w:b/>
                        <w:sz w:val="34"/>
                      </w:rPr>
                    </w:pPr>
                  </w:p>
                </w:txbxContent>
              </v:textbox>
              <w10:wrap type="square"/>
            </v:rect>
          </w:pict>
        </mc:Fallback>
      </mc:AlternateContent>
    </w:r>
    <w:r>
      <w:rPr>
        <w:rFonts w:ascii="Arial" w:hAnsi="Arial"/>
        <w:b/>
        <w:sz w:val="34"/>
      </w:rPr>
      <w:t>CÂMARA MUNICIPAL DE MOGI MIRIM</w:t>
    </w:r>
  </w:p>
  <w:p w:rsidR="00491471" w14:paraId="2AFCF0F6" w14:textId="7777777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71"/>
    <w:rsid w:val="0017132E"/>
    <w:rsid w:val="001C3BCE"/>
    <w:rsid w:val="0020425B"/>
    <w:rsid w:val="00246B5F"/>
    <w:rsid w:val="0028789A"/>
    <w:rsid w:val="002C0389"/>
    <w:rsid w:val="003A13DD"/>
    <w:rsid w:val="00491471"/>
    <w:rsid w:val="005C4A12"/>
    <w:rsid w:val="00670794"/>
    <w:rsid w:val="0071794C"/>
    <w:rsid w:val="007A7084"/>
    <w:rsid w:val="008430BD"/>
    <w:rsid w:val="00936C68"/>
    <w:rsid w:val="009F43E6"/>
    <w:rsid w:val="00A35DFE"/>
    <w:rsid w:val="00AC0B6B"/>
    <w:rsid w:val="00B06AB4"/>
    <w:rsid w:val="00B152CF"/>
    <w:rsid w:val="00C25C9A"/>
    <w:rsid w:val="00C26D91"/>
    <w:rsid w:val="00CF04EA"/>
    <w:rsid w:val="00D24A83"/>
    <w:rsid w:val="00D911B4"/>
    <w:rsid w:val="00E57E67"/>
    <w:rsid w:val="00EA6A7A"/>
    <w:rsid w:val="00F07334"/>
    <w:rsid w:val="00FB213D"/>
    <w:rsid w:val="00FB21B0"/>
    <w:rsid w:val="00FC780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DD23705-16E7-42BE-8A05-E7A03597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8A64CB"/>
  </w:style>
  <w:style w:type="character" w:customStyle="1" w:styleId="Ttulo1Char">
    <w:name w:val="Título 1 Char"/>
    <w:link w:val="Heading1"/>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styleId="Header">
    <w:name w:val="header"/>
    <w:basedOn w:val="Normal"/>
    <w:rsid w:val="008A64CB"/>
    <w:pPr>
      <w:tabs>
        <w:tab w:val="center" w:pos="4419"/>
        <w:tab w:val="right" w:pos="8838"/>
      </w:tabs>
    </w:pPr>
  </w:style>
  <w:style w:type="paragraph" w:styleId="Footer">
    <w:name w:val="footer"/>
    <w:basedOn w:val="Normal"/>
    <w:rsid w:val="008A64CB"/>
    <w:pPr>
      <w:tabs>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 w:type="paragraph" w:customStyle="1" w:styleId="Default">
    <w:name w:val="Default"/>
    <w:rsid w:val="0028789A"/>
    <w:pPr>
      <w:suppressAutoHyphens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776C-9AA5-4B2C-94D4-CEFF9377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JV Gasparini</cp:lastModifiedBy>
  <cp:revision>2</cp:revision>
  <cp:lastPrinted>2024-11-18T12:55:34Z</cp:lastPrinted>
  <dcterms:created xsi:type="dcterms:W3CDTF">2024-11-18T12:54:00Z</dcterms:created>
  <dcterms:modified xsi:type="dcterms:W3CDTF">2024-11-18T12:54:00Z</dcterms:modified>
  <dc:language>pt-BR</dc:language>
</cp:coreProperties>
</file>