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4534EB" w:rsidRPr="004534EB" w:rsidRDefault="004534EB" w:rsidP="004534EB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113 DE 2024</w:t>
      </w:r>
    </w:p>
    <w:p w:rsidR="004534EB" w:rsidRPr="004534EB" w:rsidRDefault="004534EB" w:rsidP="004534EB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ALTERA DISPOSITIVOS DA LEI MUNICIPAL Nº 6.212, DE 16 DE JULHO DE 2020, E DÁ OUTRAS PROVIDÊNCIAS.</w:t>
      </w:r>
    </w:p>
    <w:p w:rsidR="004534EB" w:rsidRPr="004534EB" w:rsidRDefault="004534EB" w:rsidP="004534EB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534E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534E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4534E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4534E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4534E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4534EB" w:rsidRPr="004534EB" w:rsidRDefault="004534EB" w:rsidP="004534EB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1º O art. 4º, da Lei Municipal nº 6.212, de 16 de julho de 2020, que dispõe sobre a criação</w:t>
      </w:r>
      <w:r w:rsidRPr="004534EB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em âmbito municipal, do </w:t>
      </w:r>
      <w:r w:rsidRPr="004534EB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CONSELHO </w:t>
      </w:r>
      <w:r w:rsidRPr="004534EB">
        <w:rPr>
          <w:rFonts w:ascii="Times New Roman" w:eastAsia="Lucida Sans Unicode" w:hAnsi="Times New Roman" w:cs="Times New Roman"/>
          <w:b/>
          <w:caps/>
          <w:sz w:val="24"/>
          <w:szCs w:val="24"/>
          <w:lang w:eastAsia="pt-BR"/>
        </w:rPr>
        <w:t>MUNICIPAL</w:t>
      </w:r>
      <w:r w:rsidRPr="004534EB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 xml:space="preserve"> DA JUVENTUDE DE MOGI MIRIM (</w:t>
      </w:r>
      <w:r w:rsidRPr="004534EB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CONJUVEMM), </w:t>
      </w:r>
      <w:r w:rsidRPr="004534E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passa a viger conforme segue:</w:t>
      </w:r>
    </w:p>
    <w:p w:rsidR="004534EB" w:rsidRPr="004534EB" w:rsidRDefault="004534EB" w:rsidP="004534EB">
      <w:pPr>
        <w:ind w:left="1980" w:firstLine="184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34EB" w:rsidRPr="004534EB" w:rsidRDefault="004534EB" w:rsidP="004534EB">
      <w:pPr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Art. 4º O Conselho Municipal da Juventude de Mogi Mirim (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CONJUVEMM) 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é órgão de decisão autônoma e de representação paritária, composto por 7 (sete) membros e respectivos suplentes, </w:t>
      </w:r>
      <w:r w:rsidRPr="00453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na proporção de 50% (cinquenta por cento) do Poder Público e 50% (cinquenta por cento) da Sociedade Civil, com atuação na defesa e promoção dos direitos da juventude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observada a seguinte composição: </w:t>
      </w: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 - Poder Público Municipal:</w:t>
      </w: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a)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Assistência Social;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b)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Educação;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c) 01 (um) representante da Secretaria Municipal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de Saúde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d)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Segurança Pública;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e) 01 (um) representante da Secretaria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Relações Institucionais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f) 01 (um) representante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Cultura e Turismo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e da Secretaria Municipal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Esporte, Juventude e Lazer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, cabendo a cada Secretaria posicionar-se com relação à titularidade.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g) 01 (um) representante do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Conselho Tutelar.</w:t>
      </w: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autoSpaceDE w:val="0"/>
        <w:autoSpaceDN w:val="0"/>
        <w:adjustRightInd w:val="0"/>
        <w:ind w:firstLine="378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II - Sociedade Civil: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a) 01 (um) representante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Grêmios Estudantis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e Associação e/ou Clubes de Serviços que atuem com o jovem, cabendo a cada representação posicionar-se com relação à titularidade;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b) 01 (um) representante de Estudantes de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Ensino Técnico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e </w:t>
      </w:r>
      <w:r w:rsidRPr="004534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pt-BR"/>
        </w:rPr>
        <w:t>Superior</w:t>
      </w: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 xml:space="preserve"> de instituições locais de ensino, cabendo a cada representação posicionar-se com relação à titularidade;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c) 01 (um) representante da Ordem dos Advogados do Brasil – Subseção 60ª de Mogi Mirim;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d) 01 (um) representante de Organizações da Sociedade Civil (OSCs) que atuem com Geração de Renda e Formação para o Mundo do Trabalho;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e) 01 (um) representante do Conselho Municipal dos Direitos da Criança e do Adolescente – CMDCA;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f) 01 (um) representante do Conselho Municipal de Políticas Públicas sobre Drogas – COMAD;</w:t>
      </w:r>
    </w:p>
    <w:p w:rsidR="004534EB" w:rsidRPr="004534EB" w:rsidRDefault="004534EB" w:rsidP="004534EB">
      <w:pPr>
        <w:suppressAutoHyphens/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g) 01 (um) representante dos Movimentos Religiosos do Município.</w:t>
      </w: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4534EB" w:rsidRPr="004534EB" w:rsidRDefault="004534EB" w:rsidP="004534EB">
      <w:pPr>
        <w:autoSpaceDE w:val="0"/>
        <w:autoSpaceDN w:val="0"/>
        <w:adjustRightInd w:val="0"/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534E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Art. 2º Esta Lei entra em vigor da data de sua publicação.</w:t>
      </w:r>
    </w:p>
    <w:p w:rsidR="004534EB" w:rsidRPr="004534EB" w:rsidRDefault="004534EB" w:rsidP="004534EB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val="pt-PT" w:eastAsia="pt-BR"/>
        </w:rPr>
      </w:pPr>
    </w:p>
    <w:p w:rsidR="004534EB" w:rsidRPr="004534EB" w:rsidRDefault="004534EB" w:rsidP="004534EB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4534EB">
        <w:rPr>
          <w:rFonts w:ascii="Times New Roman" w:eastAsia="Lucida Sans Unicode" w:hAnsi="Times New Roman" w:cs="Times New Roman"/>
          <w:sz w:val="24"/>
          <w:szCs w:val="24"/>
          <w:lang w:eastAsia="pt-BR"/>
        </w:rPr>
        <w:t>Prefeitura de Mogi Mirim, 19 de novembro de 2 024.</w:t>
      </w:r>
    </w:p>
    <w:p w:rsidR="004534EB" w:rsidRPr="004534EB" w:rsidRDefault="004534EB" w:rsidP="004534EB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ind w:firstLine="3780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4534EB" w:rsidRPr="004534EB" w:rsidRDefault="004534EB" w:rsidP="004534EB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4534EB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                       Prefeito Municipal</w:t>
      </w:r>
    </w:p>
    <w:p w:rsidR="004534EB" w:rsidRPr="004534EB" w:rsidRDefault="004534EB" w:rsidP="004534EB">
      <w:pPr>
        <w:widowControl w:val="0"/>
        <w:suppressAutoHyphens/>
        <w:ind w:firstLine="3402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ind w:firstLine="369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113 de 2024</w:t>
      </w: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4534EB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Autoria: Prefeito Municipal</w:t>
      </w: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4534EB" w:rsidRPr="004534EB" w:rsidRDefault="004534EB" w:rsidP="004534E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5AD2" w:rsidRDefault="00055AD2">
      <w:r>
        <w:separator/>
      </w:r>
    </w:p>
  </w:endnote>
  <w:endnote w:type="continuationSeparator" w:id="0">
    <w:p w:rsidR="00055AD2" w:rsidRDefault="0005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5AD2" w:rsidRDefault="00055AD2">
      <w:r>
        <w:separator/>
      </w:r>
    </w:p>
  </w:footnote>
  <w:footnote w:type="continuationSeparator" w:id="0">
    <w:p w:rsidR="00055AD2" w:rsidRDefault="0005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6863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5AD2"/>
    <w:rsid w:val="001915A3"/>
    <w:rsid w:val="00193A1F"/>
    <w:rsid w:val="00207677"/>
    <w:rsid w:val="00214442"/>
    <w:rsid w:val="00217F62"/>
    <w:rsid w:val="0034016C"/>
    <w:rsid w:val="004534EB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CA3F10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B08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2024-11-21T19:42:00Z</dcterms:modified>
</cp:coreProperties>
</file>