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5799" w:rsidP="00535799" w14:paraId="166D55E4" w14:textId="77777777">
      <w:pPr>
        <w:spacing w:after="0" w:line="380" w:lineRule="atLeast"/>
        <w:rPr>
          <w:rFonts w:cstheme="minorHAnsi"/>
          <w:b/>
          <w:bCs/>
          <w:sz w:val="24"/>
          <w:szCs w:val="24"/>
        </w:rPr>
      </w:pPr>
    </w:p>
    <w:p w:rsidR="00535799" w:rsidP="00535799" w14:paraId="7B84C871" w14:textId="77777777">
      <w:pPr>
        <w:spacing w:after="0" w:line="380" w:lineRule="atLeast"/>
        <w:rPr>
          <w:rFonts w:cstheme="minorHAnsi"/>
          <w:b/>
          <w:bCs/>
          <w:sz w:val="24"/>
          <w:szCs w:val="24"/>
        </w:rPr>
      </w:pPr>
    </w:p>
    <w:p w:rsidR="00BF6453" w:rsidRPr="00B139CC" w:rsidP="00BF6453" w14:paraId="782EDB96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535799" w:rsidRPr="009B4E7E" w:rsidP="009B4E7E" w14:paraId="7BD069C1" w14:textId="66582088">
      <w:pPr>
        <w:spacing w:after="0" w:line="380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9B4E7E">
        <w:rPr>
          <w:rFonts w:ascii="Palatino Linotype" w:hAnsi="Palatino Linotype" w:cstheme="minorHAnsi"/>
          <w:b/>
          <w:bCs/>
          <w:sz w:val="24"/>
          <w:szCs w:val="24"/>
        </w:rPr>
        <w:t>RELATÓRIO</w:t>
      </w:r>
    </w:p>
    <w:p w:rsidR="00535799" w:rsidP="00BA1AE5" w14:paraId="60E1E537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35799" w:rsidRPr="00BA1AE5" w:rsidP="00535799" w14:paraId="55236AD6" w14:textId="798960AE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 – Exposição da matéria</w:t>
      </w:r>
      <w:r w:rsidR="00623469">
        <w:rPr>
          <w:rFonts w:ascii="Palatino Linotype" w:hAnsi="Palatino Linotype" w:cs="Arial"/>
          <w:b/>
          <w:bCs/>
          <w:sz w:val="24"/>
          <w:szCs w:val="24"/>
        </w:rPr>
        <w:t xml:space="preserve"> em exame</w:t>
      </w:r>
    </w:p>
    <w:p w:rsidR="00535799" w:rsidRPr="00BA1AE5" w:rsidP="00535799" w14:paraId="6E5193E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535799" w:rsidRPr="00BA1AE5" w:rsidP="00535799" w14:paraId="4AA4B414" w14:textId="4A69A6DA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 xml:space="preserve">O Projeto </w:t>
      </w:r>
      <w:r w:rsidR="00647A8D">
        <w:rPr>
          <w:rFonts w:ascii="Palatino Linotype" w:hAnsi="Palatino Linotype" w:cs="Arial"/>
          <w:bCs/>
          <w:sz w:val="24"/>
          <w:szCs w:val="24"/>
        </w:rPr>
        <w:t>de Decreto Legislativo n° 01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/2025, apresentado pelo vereador </w:t>
      </w:r>
      <w:r w:rsidR="009B154C">
        <w:rPr>
          <w:rFonts w:ascii="Palatino Linotype" w:hAnsi="Palatino Linotype" w:cs="Arial"/>
          <w:bCs/>
          <w:sz w:val="24"/>
          <w:szCs w:val="24"/>
        </w:rPr>
        <w:t xml:space="preserve">Ademir Souza </w:t>
      </w:r>
      <w:r w:rsidR="009B154C">
        <w:rPr>
          <w:rFonts w:ascii="Palatino Linotype" w:hAnsi="Palatino Linotype" w:cs="Arial"/>
          <w:bCs/>
          <w:sz w:val="24"/>
          <w:szCs w:val="24"/>
        </w:rPr>
        <w:t>Floretti</w:t>
      </w:r>
      <w:r w:rsidR="009B154C">
        <w:rPr>
          <w:rFonts w:ascii="Palatino Linotype" w:hAnsi="Palatino Linotype" w:cs="Arial"/>
          <w:bCs/>
          <w:sz w:val="24"/>
          <w:szCs w:val="24"/>
        </w:rPr>
        <w:t xml:space="preserve"> Junior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9B154C">
        <w:rPr>
          <w:rFonts w:ascii="Palatino Linotype" w:hAnsi="Palatino Linotype" w:cs="Arial"/>
          <w:b/>
          <w:bCs/>
          <w:sz w:val="24"/>
          <w:szCs w:val="24"/>
        </w:rPr>
        <w:t>CRIA FRENTE PARLAMENTAR DE POLÍTICAS PÚBLICAS EM DEFESA DO TERCEIRO SETOR</w:t>
      </w:r>
      <w:r w:rsidR="00EF4476">
        <w:rPr>
          <w:rFonts w:ascii="Palatino Linotype" w:hAnsi="Palatino Linotype" w:cs="Arial"/>
          <w:bCs/>
          <w:sz w:val="24"/>
          <w:szCs w:val="24"/>
        </w:rPr>
        <w:t>. O</w:t>
      </w:r>
      <w:r w:rsidRPr="00BA1AE5" w:rsidR="004B0535">
        <w:rPr>
          <w:rFonts w:ascii="Palatino Linotype" w:hAnsi="Palatino Linotype" w:cs="Arial"/>
          <w:bCs/>
          <w:sz w:val="24"/>
          <w:szCs w:val="24"/>
        </w:rPr>
        <w:t xml:space="preserve"> artigo 1º </w:t>
      </w:r>
      <w:r w:rsidR="00EF4476">
        <w:rPr>
          <w:rFonts w:ascii="Palatino Linotype" w:hAnsi="Palatino Linotype" w:cs="Arial"/>
          <w:bCs/>
          <w:sz w:val="24"/>
          <w:szCs w:val="24"/>
        </w:rPr>
        <w:t>determina a criação da Frente Parlamentar de Políticas Públicas em Defesa do Terceiro Setor no âmbito do Município de Mogi Mirim.</w:t>
      </w:r>
    </w:p>
    <w:p w:rsidR="004B0535" w:rsidP="00535799" w14:paraId="1966CD3E" w14:textId="618F8065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Por sua vez, 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artigo 2</w:t>
      </w:r>
      <w:r w:rsidR="00DE40C0">
        <w:rPr>
          <w:rFonts w:ascii="Palatino Linotype" w:hAnsi="Palatino Linotype" w:cs="Arial"/>
          <w:bCs/>
          <w:sz w:val="24"/>
          <w:szCs w:val="24"/>
        </w:rPr>
        <w:t xml:space="preserve">º </w:t>
      </w:r>
      <w:r>
        <w:rPr>
          <w:rFonts w:ascii="Palatino Linotype" w:hAnsi="Palatino Linotype" w:cs="Arial"/>
          <w:bCs/>
          <w:sz w:val="24"/>
          <w:szCs w:val="24"/>
        </w:rPr>
        <w:t>estabelece o objetivo geral da frente parlamentar, qual seja trabalhar de forma coordenada e articulada com as Secretarias Municipais no desenvolvimento de políticas públicas em defesa do Terceiro Setor. O parágrafo único do mesmo artigo</w:t>
      </w:r>
      <w:r w:rsidR="001E7D37">
        <w:rPr>
          <w:rFonts w:ascii="Palatino Linotype" w:hAnsi="Palatino Linotype" w:cs="Arial"/>
          <w:bCs/>
          <w:sz w:val="24"/>
          <w:szCs w:val="24"/>
        </w:rPr>
        <w:t xml:space="preserve"> prevê os objetivos es</w:t>
      </w:r>
      <w:r w:rsidR="00EF762B">
        <w:rPr>
          <w:rFonts w:ascii="Palatino Linotype" w:hAnsi="Palatino Linotype" w:cs="Arial"/>
          <w:bCs/>
          <w:sz w:val="24"/>
          <w:szCs w:val="24"/>
        </w:rPr>
        <w:t xml:space="preserve">pecíficos da frente parlamentar tais </w:t>
      </w:r>
      <w:r w:rsidR="00DE4565">
        <w:rPr>
          <w:rFonts w:ascii="Palatino Linotype" w:hAnsi="Palatino Linotype" w:cs="Arial"/>
          <w:bCs/>
          <w:sz w:val="24"/>
          <w:szCs w:val="24"/>
        </w:rPr>
        <w:t>como fomentar, auxiliar, apoiar e</w:t>
      </w:r>
      <w:r w:rsidR="00EF762B">
        <w:rPr>
          <w:rFonts w:ascii="Palatino Linotype" w:hAnsi="Palatino Linotype" w:cs="Arial"/>
          <w:bCs/>
          <w:sz w:val="24"/>
          <w:szCs w:val="24"/>
        </w:rPr>
        <w:t xml:space="preserve"> acompanhar o desenvolvimento do Terceiro Setor.</w:t>
      </w:r>
    </w:p>
    <w:p w:rsidR="00EF762B" w:rsidP="00EF762B" w14:paraId="06CD80CF" w14:textId="7088A44B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O artigo 3º, </w:t>
      </w:r>
      <w:r>
        <w:rPr>
          <w:rFonts w:ascii="Palatino Linotype" w:hAnsi="Palatino Linotype" w:cs="Arial"/>
          <w:bCs/>
          <w:sz w:val="24"/>
          <w:szCs w:val="24"/>
        </w:rPr>
        <w:t>dispõe que as atividades da Frente Parlamentar serão propostas pelo seu Presidente e Relatores. O artigo 4º, prevê a composição da Frente e o artigo 5</w:t>
      </w:r>
      <w:r w:rsidR="00DE4565">
        <w:rPr>
          <w:rFonts w:ascii="Palatino Linotype" w:hAnsi="Palatino Linotype" w:cs="Arial"/>
          <w:bCs/>
          <w:sz w:val="24"/>
          <w:szCs w:val="24"/>
        </w:rPr>
        <w:t>°</w:t>
      </w:r>
      <w:r>
        <w:rPr>
          <w:rFonts w:ascii="Palatino Linotype" w:hAnsi="Palatino Linotype" w:cs="Arial"/>
          <w:bCs/>
          <w:sz w:val="24"/>
          <w:szCs w:val="24"/>
        </w:rPr>
        <w:t xml:space="preserve"> versa sobre as reuniões. Por fim, o artigo 6º prevê que as despesas decorrentes da execução do dec</w:t>
      </w:r>
      <w:r w:rsidR="00F724FA">
        <w:rPr>
          <w:rFonts w:ascii="Palatino Linotype" w:hAnsi="Palatino Linotype" w:cs="Arial"/>
          <w:bCs/>
          <w:sz w:val="24"/>
          <w:szCs w:val="24"/>
        </w:rPr>
        <w:t xml:space="preserve">reto correrão por conta das </w:t>
      </w:r>
      <w:r w:rsidR="00DE4565">
        <w:rPr>
          <w:rFonts w:ascii="Palatino Linotype" w:hAnsi="Palatino Linotype" w:cs="Arial"/>
          <w:bCs/>
          <w:sz w:val="24"/>
          <w:szCs w:val="24"/>
        </w:rPr>
        <w:t xml:space="preserve">dotações </w:t>
      </w:r>
      <w:r w:rsidR="00F724FA">
        <w:rPr>
          <w:rFonts w:ascii="Palatino Linotype" w:hAnsi="Palatino Linotype" w:cs="Arial"/>
          <w:bCs/>
          <w:sz w:val="24"/>
          <w:szCs w:val="24"/>
        </w:rPr>
        <w:t>consignadas a Câmara Municipal.</w:t>
      </w:r>
    </w:p>
    <w:p w:rsidR="00EF762B" w:rsidP="00535799" w14:paraId="10FD4574" w14:textId="406C743A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F762B" w:rsidP="00535799" w14:paraId="3D15A960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F762B" w:rsidP="00EF762B" w14:paraId="61C02EE7" w14:textId="77777777">
      <w:pPr>
        <w:spacing w:after="0" w:line="36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F762B" w:rsidP="00EF762B" w14:paraId="24D44A62" w14:textId="77777777">
      <w:pPr>
        <w:spacing w:after="0" w:line="36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FD43C5" w:rsidP="00FD43C5" w14:paraId="45A037A5" w14:textId="17213E6C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BA1AE5">
        <w:rPr>
          <w:rFonts w:ascii="Palatino Linotype" w:hAnsi="Palatino Linotype" w:cs="Arial"/>
          <w:bCs/>
          <w:sz w:val="24"/>
          <w:szCs w:val="24"/>
        </w:rPr>
        <w:t>A justif</w:t>
      </w:r>
      <w:r w:rsidRPr="00BA1AE5" w:rsidR="00C90FB3">
        <w:rPr>
          <w:rFonts w:ascii="Palatino Linotype" w:hAnsi="Palatino Linotype" w:cs="Arial"/>
          <w:bCs/>
          <w:sz w:val="24"/>
          <w:szCs w:val="24"/>
        </w:rPr>
        <w:t>icativa que acompanha o projeto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</w:t>
      </w:r>
      <w:r>
        <w:rPr>
          <w:rFonts w:ascii="Palatino Linotype" w:hAnsi="Palatino Linotype" w:cs="Arial"/>
          <w:bCs/>
          <w:sz w:val="24"/>
          <w:szCs w:val="24"/>
        </w:rPr>
        <w:t>informa que o Terceiro Setor é formado por associações e entidades sem fins lucrativos, sendo uma classificação utilizada em sociologia. O termo é de origem americana, utilizado nos Estados Unidos.</w:t>
      </w:r>
    </w:p>
    <w:p w:rsidR="00DE4565" w:rsidP="00DE4565" w14:paraId="06BBAE90" w14:textId="77777777">
      <w:pPr>
        <w:spacing w:after="0"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DE4565">
        <w:rPr>
          <w:rFonts w:ascii="Palatino Linotype" w:hAnsi="Palatino Linotype"/>
          <w:sz w:val="24"/>
          <w:szCs w:val="24"/>
        </w:rPr>
        <w:t xml:space="preserve">O autor justifica a propositura considerando os efeitos que a pandemia de </w:t>
      </w:r>
      <w:r w:rsidRPr="00DE4565">
        <w:rPr>
          <w:rFonts w:ascii="Palatino Linotype" w:hAnsi="Palatino Linotype"/>
          <w:sz w:val="24"/>
          <w:szCs w:val="24"/>
        </w:rPr>
        <w:t>Covid</w:t>
      </w:r>
      <w:r w:rsidRPr="00DE4565">
        <w:rPr>
          <w:rFonts w:ascii="Palatino Linotype" w:hAnsi="Palatino Linotype"/>
          <w:sz w:val="24"/>
          <w:szCs w:val="24"/>
        </w:rPr>
        <w:t xml:space="preserve"> 19 causaram no Brasil, levando em conta que muitas organizações civis precisaram interromper suas atividades durante a crise sanitária. </w:t>
      </w:r>
    </w:p>
    <w:p w:rsidR="00DE4565" w:rsidP="00DE4565" w14:paraId="388199FA" w14:textId="445C4B9D">
      <w:pPr>
        <w:spacing w:after="0"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Salienta que m</w:t>
      </w:r>
      <w:r w:rsidRPr="00DE4565">
        <w:rPr>
          <w:rFonts w:ascii="Palatino Linotype" w:hAnsi="Palatino Linotype"/>
          <w:sz w:val="24"/>
          <w:szCs w:val="24"/>
        </w:rPr>
        <w:t>uitas associações realizam um trabalho importante no desenvolvimento de políticas sociais, inclusive com parcerias com o Pode</w:t>
      </w:r>
      <w:r w:rsidR="00BB4414">
        <w:rPr>
          <w:rFonts w:ascii="Palatino Linotype" w:hAnsi="Palatino Linotype"/>
          <w:sz w:val="24"/>
          <w:szCs w:val="24"/>
        </w:rPr>
        <w:t>r Público</w:t>
      </w:r>
      <w:r w:rsidRPr="00DE4565">
        <w:rPr>
          <w:rFonts w:ascii="Palatino Linotype" w:hAnsi="Palatino Linotype"/>
          <w:sz w:val="24"/>
          <w:szCs w:val="24"/>
        </w:rPr>
        <w:t xml:space="preserve"> </w:t>
      </w:r>
      <w:r w:rsidR="00285CD0">
        <w:rPr>
          <w:rFonts w:ascii="Palatino Linotype" w:hAnsi="Palatino Linotype"/>
          <w:sz w:val="24"/>
          <w:szCs w:val="24"/>
        </w:rPr>
        <w:t xml:space="preserve">e o </w:t>
      </w:r>
      <w:r w:rsidRPr="00DE4565">
        <w:rPr>
          <w:rFonts w:ascii="Palatino Linotype" w:hAnsi="Palatino Linotype"/>
          <w:sz w:val="24"/>
          <w:szCs w:val="24"/>
        </w:rPr>
        <w:t xml:space="preserve">fortalecimento dessas associações podem representar também um fortalecimento de projetos voltados para a sociedade. </w:t>
      </w:r>
    </w:p>
    <w:p w:rsidR="00535799" w:rsidRPr="00DE4565" w:rsidP="00DE4565" w14:paraId="326E48B6" w14:textId="6AD13CDE">
      <w:pPr>
        <w:spacing w:after="0"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Frente Parlamentar reunirá v</w:t>
      </w:r>
      <w:r w:rsidRPr="00DE4565" w:rsidR="00DE4565">
        <w:rPr>
          <w:rFonts w:ascii="Palatino Linotype" w:hAnsi="Palatino Linotype"/>
          <w:sz w:val="24"/>
          <w:szCs w:val="24"/>
        </w:rPr>
        <w:t>ereadores e representantes de entidades públicas ou privadas, preocupadas em fortalecer as organizações civis, bem como mobiliza</w:t>
      </w:r>
      <w:r>
        <w:rPr>
          <w:rFonts w:ascii="Palatino Linotype" w:hAnsi="Palatino Linotype"/>
          <w:sz w:val="24"/>
          <w:szCs w:val="24"/>
        </w:rPr>
        <w:t>r a sociedade em prol da causa.</w:t>
      </w:r>
    </w:p>
    <w:p w:rsidR="00DE4565" w:rsidRPr="00BA1AE5" w:rsidP="00535799" w14:paraId="1D05A0FB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1F6263" w:rsidP="001F6263" w14:paraId="3F97E7E3" w14:textId="76CC39FD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</w:t>
      </w:r>
      <w:r w:rsidRPr="00BA1AE5" w:rsidR="00B329BF">
        <w:rPr>
          <w:rFonts w:ascii="Palatino Linotype" w:hAnsi="Palatino Linotype" w:cs="Arial"/>
          <w:b/>
          <w:bCs/>
          <w:sz w:val="24"/>
          <w:szCs w:val="24"/>
        </w:rPr>
        <w:t>I</w:t>
      </w:r>
      <w:r w:rsidR="00732DFF">
        <w:rPr>
          <w:rFonts w:ascii="Palatino Linotype" w:hAnsi="Palatino Linotype" w:cs="Arial"/>
          <w:b/>
          <w:bCs/>
          <w:sz w:val="24"/>
          <w:szCs w:val="24"/>
        </w:rPr>
        <w:t xml:space="preserve"> – C</w:t>
      </w:r>
      <w:r w:rsidRPr="00BA1AE5">
        <w:rPr>
          <w:rFonts w:ascii="Palatino Linotype" w:hAnsi="Palatino Linotype" w:cs="Arial"/>
          <w:b/>
          <w:bCs/>
          <w:sz w:val="24"/>
          <w:szCs w:val="24"/>
        </w:rPr>
        <w:t xml:space="preserve">onclusões do relator </w:t>
      </w:r>
    </w:p>
    <w:p w:rsidR="00732DFF" w:rsidRPr="00732DFF" w:rsidP="00732DFF" w14:paraId="2DD4C915" w14:textId="21C2CDA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Legalidade e Constitucionalidade</w:t>
      </w:r>
    </w:p>
    <w:p w:rsidR="001F6263" w:rsidRPr="00BA1AE5" w:rsidP="001F6263" w14:paraId="250AF143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062493" w:rsidP="00062493" w14:paraId="085E5A96" w14:textId="08EAB499">
      <w:pPr>
        <w:spacing w:after="0"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Inicialmente, vale lembrar que </w:t>
      </w:r>
      <w:r w:rsidRPr="006E782E">
        <w:rPr>
          <w:rFonts w:ascii="Palatino Linotype" w:hAnsi="Palatino Linotype"/>
          <w:sz w:val="24"/>
          <w:szCs w:val="24"/>
        </w:rPr>
        <w:t>a criação de Frentes Parlamentares no âmbito da Câmara Municipal está amparada pela Resolução n° 320 de 2021, que “</w:t>
      </w:r>
      <w:r w:rsidRPr="00BB4414" w:rsidR="00BB4414">
        <w:rPr>
          <w:rFonts w:ascii="Palatino Linotype" w:hAnsi="Palatino Linotype"/>
          <w:i/>
          <w:shd w:val="clear" w:color="auto" w:fill="FFFFFF"/>
        </w:rPr>
        <w:t>a</w:t>
      </w:r>
      <w:r w:rsidRPr="00BB4414" w:rsidR="00BB4414">
        <w:rPr>
          <w:rFonts w:ascii="Palatino Linotype" w:hAnsi="Palatino Linotype"/>
          <w:i/>
          <w:sz w:val="24"/>
          <w:szCs w:val="24"/>
          <w:shd w:val="clear" w:color="auto" w:fill="FFFFFF"/>
        </w:rPr>
        <w:t>ltera dispositivos da </w:t>
      </w:r>
      <w:hyperlink r:id="rId5" w:anchor="art64" w:tooltip="Altera dispositivos." w:history="1">
        <w:r w:rsidRPr="00BB4414" w:rsidR="00BB4414">
          <w:rPr>
            <w:rStyle w:val="Hyperlink"/>
            <w:rFonts w:ascii="Palatino Linotype" w:hAnsi="Palatino Linotype"/>
            <w:i/>
            <w:color w:val="auto"/>
            <w:sz w:val="24"/>
            <w:szCs w:val="24"/>
            <w:u w:val="none"/>
            <w:shd w:val="clear" w:color="auto" w:fill="FFFFFF"/>
          </w:rPr>
          <w:t>Resolução 276/10</w:t>
        </w:r>
      </w:hyperlink>
      <w:r w:rsidRPr="00BB4414" w:rsidR="00BB4414">
        <w:rPr>
          <w:rFonts w:ascii="Palatino Linotype" w:hAnsi="Palatino Linotype"/>
          <w:i/>
          <w:sz w:val="24"/>
          <w:szCs w:val="24"/>
          <w:shd w:val="clear" w:color="auto" w:fill="FFFFFF"/>
        </w:rPr>
        <w:t> (Regimento Interno da Câmara Municipal de Mogi Mirim), estabelecendo a criação e regulamentação de frentes parlamentares</w:t>
      </w:r>
      <w:r w:rsidR="00BB4414">
        <w:rPr>
          <w:rFonts w:ascii="Palatino Linotype" w:hAnsi="Palatino Linotype"/>
          <w:sz w:val="24"/>
          <w:szCs w:val="24"/>
        </w:rPr>
        <w:t>”.</w:t>
      </w:r>
    </w:p>
    <w:p w:rsidR="00535799" w:rsidP="00062493" w14:paraId="25FB57C2" w14:textId="488A4478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062493">
        <w:rPr>
          <w:rFonts w:ascii="Palatino Linotype" w:hAnsi="Palatino Linotype"/>
          <w:color w:val="000000" w:themeColor="text1"/>
          <w:sz w:val="24"/>
          <w:szCs w:val="24"/>
        </w:rPr>
        <w:t>A</w:t>
      </w:r>
      <w:r w:rsidR="00C050E9">
        <w:rPr>
          <w:rFonts w:ascii="Palatino Linotype" w:hAnsi="Palatino Linotype"/>
          <w:color w:val="000000" w:themeColor="text1"/>
          <w:sz w:val="24"/>
          <w:szCs w:val="24"/>
        </w:rPr>
        <w:t>demais, a</w:t>
      </w:r>
      <w:r w:rsidRPr="00062493">
        <w:rPr>
          <w:rFonts w:ascii="Palatino Linotype" w:hAnsi="Palatino Linotype"/>
          <w:color w:val="000000" w:themeColor="text1"/>
          <w:sz w:val="24"/>
          <w:szCs w:val="24"/>
        </w:rPr>
        <w:t xml:space="preserve"> matéria está inserida na competência legislativa municipal para disciplinar assuntos de interesse local, conforme</w:t>
      </w:r>
      <w:r w:rsidRPr="00062493">
        <w:rPr>
          <w:rStyle w:val="Strong"/>
          <w:rFonts w:ascii="Palatino Linotype" w:hAnsi="Palatino Linotype"/>
          <w:color w:val="000000" w:themeColor="text1"/>
          <w:sz w:val="24"/>
          <w:szCs w:val="24"/>
        </w:rPr>
        <w:t xml:space="preserve"> inciso I do artigo 30 da Constituição Federal</w:t>
      </w:r>
      <w:r w:rsidRPr="00062493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</w:p>
    <w:p w:rsidR="00A15480" w:rsidP="00BB4414" w14:paraId="728E72A6" w14:textId="1A7FC888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A </w:t>
      </w:r>
      <w:r w:rsidRPr="00062493">
        <w:rPr>
          <w:rFonts w:ascii="Palatino Linotype" w:hAnsi="Palatino Linotype" w:cs="Arial"/>
          <w:b/>
          <w:bCs/>
          <w:sz w:val="24"/>
          <w:szCs w:val="24"/>
        </w:rPr>
        <w:t>Consulta/0050/2025/DDR/G</w:t>
      </w:r>
      <w:r>
        <w:rPr>
          <w:rFonts w:ascii="Palatino Linotype" w:hAnsi="Palatino Linotype" w:cs="Arial"/>
          <w:bCs/>
          <w:sz w:val="24"/>
          <w:szCs w:val="24"/>
        </w:rPr>
        <w:t>, realizada pela assessoria jurídica externa, aponta que no tocante ao aspecto formal, deve ser observado que a criação da Frente Parlamentar será por meio de Decreto Legislativo apresentado à Mesa Diretora da Câmara, contendo o nome e os objetivos pretendidos, e, subscrito por, no mínimo, um terço dos vereadores ou por uma Comissão, conforme o disposto no artigo 64-C do Regimento Interno.</w:t>
      </w:r>
    </w:p>
    <w:p w:rsidR="00A15480" w:rsidP="006E782E" w14:paraId="71C1DDEF" w14:textId="09D31B54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Assim, como esse Projeto de Decreto Legislativo foi subscrito por um terço dos vereadores, não padece de vício de constitucionalidade </w:t>
      </w:r>
      <w:r w:rsidR="006E782E">
        <w:rPr>
          <w:rFonts w:ascii="Palatino Linotype" w:hAnsi="Palatino Linotype" w:cs="Arial"/>
          <w:bCs/>
          <w:sz w:val="24"/>
          <w:szCs w:val="24"/>
        </w:rPr>
        <w:t>quanto a iniciativa.</w:t>
      </w:r>
    </w:p>
    <w:p w:rsidR="00C050E9" w:rsidP="006E782E" w14:paraId="7B71999D" w14:textId="1325224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Todavia, há duas ressalvas. O contido no parágrafo único do artigo 3°, ao nosso ver, confronta o disposto no artigo 64-D da Resolução n°320/21</w:t>
      </w:r>
      <w:r w:rsidR="00743CFD">
        <w:rPr>
          <w:rFonts w:ascii="Palatino Linotype" w:hAnsi="Palatino Linotype" w:cs="Arial"/>
          <w:bCs/>
          <w:sz w:val="24"/>
          <w:szCs w:val="24"/>
        </w:rPr>
        <w:t>. Façamos a comparação:</w:t>
      </w:r>
    </w:p>
    <w:p w:rsidR="00743CFD" w:rsidP="006E782E" w14:paraId="7A1D1A4D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743CFD" w:rsidP="00743CFD" w14:paraId="44C08E54" w14:textId="77777777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  <w:r w:rsidRPr="00743CFD">
        <w:rPr>
          <w:rFonts w:ascii="Palatino Linotype" w:hAnsi="Palatino Linotype"/>
          <w:i/>
        </w:rPr>
        <w:t xml:space="preserve">“Art. 64D. Na primeira reunião de instalação da Frente Parlamentar serão escolhidos o Presidente, Vice-presidente e </w:t>
      </w:r>
      <w:r w:rsidRPr="00743CFD">
        <w:rPr>
          <w:rFonts w:ascii="Palatino Linotype" w:hAnsi="Palatino Linotype"/>
          <w:i/>
        </w:rPr>
        <w:t>Secretário.”</w:t>
      </w:r>
      <w:r w:rsidRPr="00743CFD">
        <w:rPr>
          <w:rFonts w:ascii="Palatino Linotype" w:hAnsi="Palatino Linotype"/>
          <w:i/>
        </w:rPr>
        <w:t xml:space="preserve"> (</w:t>
      </w:r>
      <w:r w:rsidRPr="00743CFD">
        <w:rPr>
          <w:rFonts w:ascii="Palatino Linotype" w:hAnsi="Palatino Linotype"/>
          <w:i/>
        </w:rPr>
        <w:t>trecho</w:t>
      </w:r>
      <w:r w:rsidRPr="00743CFD">
        <w:rPr>
          <w:rFonts w:ascii="Palatino Linotype" w:hAnsi="Palatino Linotype"/>
          <w:i/>
        </w:rPr>
        <w:t xml:space="preserve"> retirado da Resolução nº 320/21); </w:t>
      </w:r>
    </w:p>
    <w:p w:rsidR="00743CFD" w:rsidRPr="00743CFD" w:rsidP="00743CFD" w14:paraId="12A1148D" w14:textId="77777777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</w:p>
    <w:p w:rsidR="00743CFD" w:rsidRPr="00743CFD" w:rsidP="00743CFD" w14:paraId="592C2B9D" w14:textId="5387E854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“Art.3</w:t>
      </w:r>
      <w:r w:rsidRPr="00743CFD">
        <w:rPr>
          <w:rFonts w:ascii="Palatino Linotype" w:hAnsi="Palatino Linotype"/>
          <w:i/>
        </w:rPr>
        <w:t>º [...] Parágrafo único. Por ocasião da instituição da Frente Parlamentar, o cargo de presidente será ocupado pelo vereador subscritor d</w:t>
      </w:r>
      <w:r>
        <w:rPr>
          <w:rFonts w:ascii="Palatino Linotype" w:hAnsi="Palatino Linotype"/>
          <w:i/>
        </w:rPr>
        <w:t xml:space="preserve">o presente Decreto Legislativo” </w:t>
      </w:r>
      <w:r w:rsidRPr="00743CFD">
        <w:rPr>
          <w:rFonts w:ascii="Palatino Linotype" w:hAnsi="Palatino Linotype"/>
          <w:i/>
        </w:rPr>
        <w:t>(trecho retirado do Proj</w:t>
      </w:r>
      <w:r>
        <w:rPr>
          <w:rFonts w:ascii="Palatino Linotype" w:hAnsi="Palatino Linotype"/>
          <w:i/>
        </w:rPr>
        <w:t>eto de Decreto Legislativo nº 01/25</w:t>
      </w:r>
      <w:r w:rsidRPr="00743CFD">
        <w:rPr>
          <w:rFonts w:ascii="Palatino Linotype" w:hAnsi="Palatino Linotype"/>
          <w:i/>
        </w:rPr>
        <w:t>).</w:t>
      </w:r>
    </w:p>
    <w:p w:rsidR="00743CFD" w:rsidP="006E782E" w14:paraId="5D55EF0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743CFD" w:rsidRPr="00743CFD" w:rsidP="00B30150" w14:paraId="0BB63AD8" w14:textId="54673CA4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 w:rsidRPr="00743CFD">
        <w:rPr>
          <w:rFonts w:ascii="Palatino Linotype" w:hAnsi="Palatino Linotype"/>
          <w:sz w:val="24"/>
          <w:szCs w:val="24"/>
        </w:rPr>
        <w:t>Nota-se que o dispositivo regulamentador, em seu Art.64</w:t>
      </w:r>
      <w:r w:rsidR="00D90DC2">
        <w:rPr>
          <w:rFonts w:ascii="Palatino Linotype" w:hAnsi="Palatino Linotype"/>
          <w:sz w:val="24"/>
          <w:szCs w:val="24"/>
        </w:rPr>
        <w:t>-</w:t>
      </w:r>
      <w:r w:rsidRPr="00743CFD">
        <w:rPr>
          <w:rFonts w:ascii="Palatino Linotype" w:hAnsi="Palatino Linotype"/>
          <w:sz w:val="24"/>
          <w:szCs w:val="24"/>
        </w:rPr>
        <w:t xml:space="preserve">D traz de forma clara, que a escolha do Presidente e dos demais cargos da organização, deve ser realizada na primeira reunião de instalação da Frente, de forma contrária ao disposto no presente projeto, que estipula, desde já, a quem será atribuída a </w:t>
      </w:r>
      <w:r w:rsidRPr="00743CFD">
        <w:rPr>
          <w:rFonts w:ascii="Palatino Linotype" w:hAnsi="Palatino Linotype"/>
          <w:sz w:val="24"/>
          <w:szCs w:val="24"/>
        </w:rPr>
        <w:t>função de Presidente da Frente, devendo, para tanto, ser corrigida, de for</w:t>
      </w:r>
      <w:r>
        <w:rPr>
          <w:rFonts w:ascii="Palatino Linotype" w:hAnsi="Palatino Linotype"/>
          <w:sz w:val="24"/>
          <w:szCs w:val="24"/>
        </w:rPr>
        <w:t>ma a cumprir com o disposto na R</w:t>
      </w:r>
      <w:r w:rsidRPr="00743CFD">
        <w:rPr>
          <w:rFonts w:ascii="Palatino Linotype" w:hAnsi="Palatino Linotype"/>
          <w:sz w:val="24"/>
          <w:szCs w:val="24"/>
        </w:rPr>
        <w:t>esolução regulamentadora.</w:t>
      </w:r>
    </w:p>
    <w:p w:rsidR="00743CFD" w:rsidP="00BB4414" w14:paraId="2D0160D2" w14:textId="1FE8BDE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Também, o contido no artigo 4°, ao nosso ver, con</w:t>
      </w:r>
      <w:r w:rsidR="00CF6693">
        <w:rPr>
          <w:rFonts w:ascii="Palatino Linotype" w:hAnsi="Palatino Linotype" w:cs="Arial"/>
          <w:bCs/>
          <w:sz w:val="24"/>
          <w:szCs w:val="24"/>
        </w:rPr>
        <w:t>fronta o disposto no artigo 64-C, §1°</w:t>
      </w:r>
      <w:r>
        <w:rPr>
          <w:rFonts w:ascii="Palatino Linotype" w:hAnsi="Palatino Linotype" w:cs="Arial"/>
          <w:bCs/>
          <w:sz w:val="24"/>
          <w:szCs w:val="24"/>
        </w:rPr>
        <w:t xml:space="preserve"> da Resolução n°320/21. Façamos a comparação:</w:t>
      </w:r>
    </w:p>
    <w:p w:rsidR="00CF6693" w:rsidP="00B30150" w14:paraId="602D2AF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CF6693" w:rsidP="00CF6693" w14:paraId="78743496" w14:textId="70D01C61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“Art. 64-C</w:t>
      </w:r>
      <w:r w:rsidRPr="00743CFD">
        <w:rPr>
          <w:rFonts w:ascii="Palatino Linotype" w:hAnsi="Palatino Linotype"/>
          <w:i/>
        </w:rPr>
        <w:t xml:space="preserve">. </w:t>
      </w:r>
      <w:r>
        <w:rPr>
          <w:rFonts w:ascii="Palatino Linotype" w:hAnsi="Palatino Linotype"/>
          <w:i/>
        </w:rPr>
        <w:t xml:space="preserve">[...] §1° Terá direito a compor ou constituir as Frentes Parlamentares qualquer vereador, independentemente de participação em comissões ou Mesa </w:t>
      </w:r>
      <w:r>
        <w:rPr>
          <w:rFonts w:ascii="Palatino Linotype" w:hAnsi="Palatino Linotype"/>
          <w:i/>
        </w:rPr>
        <w:t>Diretora</w:t>
      </w:r>
      <w:r w:rsidR="00BB4414">
        <w:rPr>
          <w:rFonts w:ascii="Palatino Linotype" w:hAnsi="Palatino Linotype"/>
          <w:i/>
        </w:rPr>
        <w:t>.”</w:t>
      </w:r>
      <w:r w:rsidR="00BB4414">
        <w:rPr>
          <w:rFonts w:ascii="Palatino Linotype" w:hAnsi="Palatino Linotype"/>
          <w:i/>
        </w:rPr>
        <w:t xml:space="preserve"> </w:t>
      </w:r>
      <w:r w:rsidRPr="00743CFD">
        <w:rPr>
          <w:rFonts w:ascii="Palatino Linotype" w:hAnsi="Palatino Linotype"/>
          <w:i/>
        </w:rPr>
        <w:t>(</w:t>
      </w:r>
      <w:r w:rsidRPr="00743CFD">
        <w:rPr>
          <w:rFonts w:ascii="Palatino Linotype" w:hAnsi="Palatino Linotype"/>
          <w:i/>
        </w:rPr>
        <w:t>trecho</w:t>
      </w:r>
      <w:r w:rsidRPr="00743CFD">
        <w:rPr>
          <w:rFonts w:ascii="Palatino Linotype" w:hAnsi="Palatino Linotype"/>
          <w:i/>
        </w:rPr>
        <w:t xml:space="preserve"> retirado da Resolução nº 320/21); </w:t>
      </w:r>
    </w:p>
    <w:p w:rsidR="00CF6693" w:rsidRPr="00743CFD" w:rsidP="00CF6693" w14:paraId="1D1256E8" w14:textId="77777777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</w:p>
    <w:p w:rsidR="00CF6693" w:rsidRPr="00743CFD" w:rsidP="00CF6693" w14:paraId="639CB1DC" w14:textId="16ACCC64">
      <w:pPr>
        <w:spacing w:after="0" w:line="360" w:lineRule="auto"/>
        <w:ind w:left="2268" w:firstLine="70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“Art.4º A Frente Parlamentar será composta por no máximo 1 (um) vereador de cada bancada, por livre adesão, observado o Regimento Interno da Câmara Municipal para a sua constituição” </w:t>
      </w:r>
      <w:r w:rsidRPr="00743CFD">
        <w:rPr>
          <w:rFonts w:ascii="Palatino Linotype" w:hAnsi="Palatino Linotype"/>
          <w:i/>
        </w:rPr>
        <w:t>(trecho retirado do Proj</w:t>
      </w:r>
      <w:r>
        <w:rPr>
          <w:rFonts w:ascii="Palatino Linotype" w:hAnsi="Palatino Linotype"/>
          <w:i/>
        </w:rPr>
        <w:t>eto de Decreto Legislativo nº 01/25</w:t>
      </w:r>
      <w:r w:rsidRPr="00743CFD">
        <w:rPr>
          <w:rFonts w:ascii="Palatino Linotype" w:hAnsi="Palatino Linotype"/>
          <w:i/>
        </w:rPr>
        <w:t>).</w:t>
      </w:r>
    </w:p>
    <w:p w:rsidR="00CF6693" w:rsidP="00B30150" w14:paraId="3FD6E0E3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CF6693" w:rsidP="00CF6693" w14:paraId="4FD34E6B" w14:textId="3FA8A8AF">
      <w:pPr>
        <w:spacing w:after="0" w:line="36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743CFD">
        <w:rPr>
          <w:rFonts w:ascii="Palatino Linotype" w:hAnsi="Palatino Linotype"/>
          <w:sz w:val="24"/>
          <w:szCs w:val="24"/>
        </w:rPr>
        <w:t>Nota-se que o dispositivo regulamentador, em seu Art.64</w:t>
      </w:r>
      <w:r>
        <w:rPr>
          <w:rFonts w:ascii="Palatino Linotype" w:hAnsi="Palatino Linotype"/>
          <w:sz w:val="24"/>
          <w:szCs w:val="24"/>
        </w:rPr>
        <w:t>-C, §1º</w:t>
      </w:r>
      <w:r w:rsidR="00BF5532">
        <w:rPr>
          <w:rFonts w:ascii="Palatino Linotype" w:hAnsi="Palatino Linotype"/>
          <w:sz w:val="24"/>
          <w:szCs w:val="24"/>
        </w:rPr>
        <w:t xml:space="preserve"> traz de forma clara</w:t>
      </w:r>
      <w:r w:rsidRPr="00743CFD">
        <w:rPr>
          <w:rFonts w:ascii="Palatino Linotype" w:hAnsi="Palatino Linotype"/>
          <w:sz w:val="24"/>
          <w:szCs w:val="24"/>
        </w:rPr>
        <w:t xml:space="preserve"> que</w:t>
      </w:r>
      <w:r w:rsidR="00BF5532">
        <w:rPr>
          <w:rFonts w:ascii="Palatino Linotype" w:hAnsi="Palatino Linotype"/>
          <w:sz w:val="24"/>
          <w:szCs w:val="24"/>
        </w:rPr>
        <w:t>,</w:t>
      </w:r>
      <w:r w:rsidRPr="00743CF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qualquer vereador pode compor Frente Parlamentar, independentemente de participação em comissões ou Mesa Diretora</w:t>
      </w:r>
      <w:r w:rsidRPr="00743CFD">
        <w:rPr>
          <w:rFonts w:ascii="Palatino Linotype" w:hAnsi="Palatino Linotype"/>
          <w:sz w:val="24"/>
          <w:szCs w:val="24"/>
        </w:rPr>
        <w:t xml:space="preserve">, de forma contrária ao disposto no presente projeto, que </w:t>
      </w:r>
      <w:r w:rsidR="003C00EC">
        <w:rPr>
          <w:rFonts w:ascii="Palatino Linotype" w:hAnsi="Palatino Linotype"/>
          <w:sz w:val="24"/>
          <w:szCs w:val="24"/>
        </w:rPr>
        <w:t>limita a composição a um vereador de cada bancada</w:t>
      </w:r>
      <w:r w:rsidRPr="00743CFD">
        <w:rPr>
          <w:rFonts w:ascii="Palatino Linotype" w:hAnsi="Palatino Linotype"/>
          <w:sz w:val="24"/>
          <w:szCs w:val="24"/>
        </w:rPr>
        <w:t>, devendo, para tanto, ser corrigida, de for</w:t>
      </w:r>
      <w:r>
        <w:rPr>
          <w:rFonts w:ascii="Palatino Linotype" w:hAnsi="Palatino Linotype"/>
          <w:sz w:val="24"/>
          <w:szCs w:val="24"/>
        </w:rPr>
        <w:t>ma a cumprir com o disposto na R</w:t>
      </w:r>
      <w:r w:rsidRPr="00743CFD">
        <w:rPr>
          <w:rFonts w:ascii="Palatino Linotype" w:hAnsi="Palatino Linotype"/>
          <w:sz w:val="24"/>
          <w:szCs w:val="24"/>
        </w:rPr>
        <w:t>esolução regulamentadora.</w:t>
      </w:r>
    </w:p>
    <w:p w:rsidR="006E782E" w:rsidP="0065455F" w14:paraId="74915AFE" w14:textId="63C45D19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Diante do exposto, c</w:t>
      </w:r>
      <w:r w:rsidRPr="00BA1AE5" w:rsidR="00B329BF">
        <w:rPr>
          <w:rFonts w:ascii="Palatino Linotype" w:hAnsi="Palatino Linotype" w:cs="Arial"/>
          <w:bCs/>
          <w:sz w:val="24"/>
          <w:szCs w:val="24"/>
        </w:rPr>
        <w:t xml:space="preserve">om base nos fundamentos expostos, conclui-se que o Projeto de Lei n° 09/2025 </w:t>
      </w:r>
      <w:r>
        <w:rPr>
          <w:rFonts w:ascii="Palatino Linotype" w:hAnsi="Palatino Linotype" w:cs="Arial"/>
          <w:bCs/>
          <w:sz w:val="24"/>
          <w:szCs w:val="24"/>
        </w:rPr>
        <w:t>atende</w:t>
      </w:r>
      <w:r w:rsidRPr="00BA1AE5" w:rsidR="00B329BF">
        <w:rPr>
          <w:rFonts w:ascii="Palatino Linotype" w:hAnsi="Palatino Linotype" w:cs="Arial"/>
          <w:bCs/>
          <w:sz w:val="24"/>
          <w:szCs w:val="24"/>
        </w:rPr>
        <w:t xml:space="preserve"> os requisitos formais e materiais, demonstrando sua</w:t>
      </w:r>
      <w:r>
        <w:rPr>
          <w:rFonts w:ascii="Palatino Linotype" w:hAnsi="Palatino Linotype" w:cs="Arial"/>
          <w:bCs/>
          <w:sz w:val="24"/>
          <w:szCs w:val="24"/>
        </w:rPr>
        <w:t xml:space="preserve"> relevância social e legalidade.</w:t>
      </w:r>
    </w:p>
    <w:p w:rsidR="006E782E" w:rsidP="00B30150" w14:paraId="041FB63B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BF5532" w:rsidP="00B30150" w14:paraId="445C1C50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6E782E" w:rsidRPr="006E782E" w:rsidP="006E782E" w14:paraId="7C689301" w14:textId="2E7A1E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Conveniência e Oportunidade</w:t>
      </w:r>
    </w:p>
    <w:p w:rsidR="006E782E" w:rsidRPr="00BA1AE5" w:rsidP="00B30150" w14:paraId="041A34CF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6E782E" w:rsidP="006E782E" w14:paraId="6702D179" w14:textId="6F77FACD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A proposta é conveniente e oportuna, considerando que se faz necessário auxiliar, incentivar, acompanhar o desenvolvimento dessas organizações da sociedade civil, associações comunitárias e de bairros, cooperativas de trabalho e demais instituições não governamentais que atuam no município de Mogi Mirim.</w:t>
      </w:r>
    </w:p>
    <w:p w:rsidR="006E782E" w:rsidP="006E782E" w14:paraId="012E7CD7" w14:textId="4AD5A3DC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Tais entidades exercem um papel fundamental na sociedade, pois realizam ações coletivas e solidárias e alcançam locais onde o Est</w:t>
      </w:r>
      <w:r w:rsidR="00BB4414">
        <w:rPr>
          <w:rFonts w:ascii="Palatino Linotype" w:hAnsi="Palatino Linotype" w:cs="Arial"/>
          <w:bCs/>
          <w:sz w:val="24"/>
          <w:szCs w:val="24"/>
        </w:rPr>
        <w:t>ado muitas vezes não atua.</w:t>
      </w:r>
    </w:p>
    <w:p w:rsidR="006E782E" w:rsidP="00BB4414" w14:paraId="7CDA3490" w14:textId="77777777">
      <w:pPr>
        <w:spacing w:after="0" w:line="36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6E782E" w:rsidP="00B329BF" w14:paraId="5A1F76B7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B329BF" w:rsidP="0065455F" w14:paraId="1A25AE7F" w14:textId="4B25AAC4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b/>
          <w:bCs/>
          <w:sz w:val="24"/>
          <w:szCs w:val="24"/>
        </w:rPr>
        <w:t>III – Substitutivos, Emendas e subemendas ao Projeto</w:t>
      </w:r>
    </w:p>
    <w:p w:rsidR="008B4CBE" w:rsidP="0065455F" w14:paraId="3BBF9E2B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65455F" w:rsidRPr="008B4CBE" w:rsidP="0065455F" w14:paraId="7F150095" w14:textId="5956571A">
      <w:pPr>
        <w:spacing w:after="0" w:line="360" w:lineRule="auto"/>
        <w:ind w:firstLine="709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8B4CBE">
        <w:rPr>
          <w:rFonts w:ascii="Palatino Linotype" w:hAnsi="Palatino Linotype" w:cs="Arial"/>
          <w:bCs/>
          <w:sz w:val="24"/>
          <w:szCs w:val="24"/>
        </w:rPr>
        <w:t>Esta relatoria propõe uma emenda</w:t>
      </w:r>
      <w:r>
        <w:rPr>
          <w:rFonts w:ascii="Palatino Linotype" w:hAnsi="Palatino Linotype" w:cs="Arial"/>
          <w:bCs/>
          <w:sz w:val="24"/>
          <w:szCs w:val="24"/>
        </w:rPr>
        <w:t xml:space="preserve"> supressiva no parágrafo único do artigo 3°; uma emenda substitutiva ao artigo 4° e duas emendas </w:t>
      </w:r>
      <w:r w:rsidR="00BF5532">
        <w:rPr>
          <w:rFonts w:ascii="Palatino Linotype" w:hAnsi="Palatino Linotype" w:cs="Arial"/>
          <w:bCs/>
          <w:sz w:val="24"/>
          <w:szCs w:val="24"/>
        </w:rPr>
        <w:t>modificativas</w:t>
      </w:r>
      <w:r>
        <w:rPr>
          <w:rFonts w:ascii="Palatino Linotype" w:hAnsi="Palatino Linotype" w:cs="Arial"/>
          <w:bCs/>
          <w:sz w:val="24"/>
          <w:szCs w:val="24"/>
        </w:rPr>
        <w:t xml:space="preserve"> ao artigo 2° e artigo 2°, parágrafo único, para fins de cumprimento do Regimento Interno vigente.</w:t>
      </w:r>
    </w:p>
    <w:p w:rsidR="00270278" w:rsidRPr="00BA1AE5" w:rsidP="00B329BF" w14:paraId="289911CC" w14:textId="7777777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DE4565" w:rsidRPr="0065455F" w:rsidP="0065455F" w14:paraId="4513B341" w14:textId="6B3AD5B7">
      <w:pPr>
        <w:spacing w:after="0" w:line="360" w:lineRule="auto"/>
        <w:ind w:firstLine="709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IV – Decisão da Comissão</w:t>
      </w:r>
    </w:p>
    <w:p w:rsidR="00BF6453" w:rsidRPr="00270278" w:rsidP="00270278" w14:paraId="0A2551DE" w14:textId="5D2ECDEB">
      <w:pPr>
        <w:spacing w:after="0" w:line="380" w:lineRule="atLeast"/>
        <w:ind w:firstLine="709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  <w:r w:rsidRPr="00270278">
        <w:rPr>
          <w:rFonts w:ascii="Palatino Linotype" w:hAnsi="Palatino Linotype"/>
          <w:sz w:val="24"/>
          <w:szCs w:val="24"/>
        </w:rPr>
        <w:t>A Comissão de Ju</w:t>
      </w:r>
      <w:r w:rsidR="00F17FB7">
        <w:rPr>
          <w:rFonts w:ascii="Palatino Linotype" w:hAnsi="Palatino Linotype"/>
          <w:sz w:val="24"/>
          <w:szCs w:val="24"/>
        </w:rPr>
        <w:t>stiça e Redação</w:t>
      </w:r>
      <w:r w:rsidRPr="00270278">
        <w:rPr>
          <w:rFonts w:ascii="Palatino Linotype" w:hAnsi="Palatino Linotype"/>
          <w:sz w:val="24"/>
          <w:szCs w:val="24"/>
        </w:rPr>
        <w:t>, </w:t>
      </w:r>
      <w:r w:rsidRPr="00270278">
        <w:rPr>
          <w:rStyle w:val="Strong"/>
          <w:rFonts w:ascii="Palatino Linotype" w:hAnsi="Palatino Linotype"/>
          <w:sz w:val="24"/>
          <w:szCs w:val="24"/>
        </w:rPr>
        <w:t>aprova</w:t>
      </w:r>
      <w:r w:rsidRPr="00270278">
        <w:rPr>
          <w:rFonts w:ascii="Palatino Linotype" w:hAnsi="Palatino Linotype"/>
          <w:sz w:val="24"/>
          <w:szCs w:val="24"/>
        </w:rPr>
        <w:t xml:space="preserve"> o Projeto de </w:t>
      </w:r>
      <w:r w:rsidR="00F17FB7">
        <w:rPr>
          <w:rFonts w:ascii="Palatino Linotype" w:hAnsi="Palatino Linotype"/>
          <w:sz w:val="24"/>
          <w:szCs w:val="24"/>
        </w:rPr>
        <w:t>Decreto Legislativo nº 01</w:t>
      </w:r>
      <w:r w:rsidRPr="00270278">
        <w:rPr>
          <w:rFonts w:ascii="Palatino Linotype" w:hAnsi="Palatino Linotype"/>
          <w:sz w:val="24"/>
          <w:szCs w:val="24"/>
        </w:rPr>
        <w:t xml:space="preserve"> de 2025, </w:t>
      </w:r>
      <w:r w:rsidR="00F17FB7">
        <w:rPr>
          <w:rStyle w:val="Strong"/>
          <w:rFonts w:ascii="Palatino Linotype" w:hAnsi="Palatino Linotype"/>
          <w:sz w:val="24"/>
          <w:szCs w:val="24"/>
        </w:rPr>
        <w:t>com</w:t>
      </w:r>
      <w:r w:rsidRPr="00270278">
        <w:rPr>
          <w:rStyle w:val="Strong"/>
          <w:rFonts w:ascii="Palatino Linotype" w:hAnsi="Palatino Linotype"/>
          <w:sz w:val="24"/>
          <w:szCs w:val="24"/>
        </w:rPr>
        <w:t xml:space="preserve"> emendas</w:t>
      </w:r>
      <w:r w:rsidRPr="00270278">
        <w:rPr>
          <w:rFonts w:ascii="Palatino Linotype" w:hAnsi="Palatino Linotype"/>
          <w:sz w:val="24"/>
          <w:szCs w:val="24"/>
        </w:rPr>
        <w:t>, considerando-o </w:t>
      </w:r>
      <w:r w:rsidRPr="00270278">
        <w:rPr>
          <w:rStyle w:val="Strong"/>
          <w:rFonts w:ascii="Palatino Linotype" w:hAnsi="Palatino Linotype"/>
          <w:sz w:val="24"/>
          <w:szCs w:val="24"/>
        </w:rPr>
        <w:t>legal, constitucional e conveniente</w:t>
      </w:r>
      <w:r w:rsidRPr="00270278">
        <w:rPr>
          <w:rFonts w:ascii="Palatino Linotype" w:hAnsi="Palatino Linotype"/>
          <w:sz w:val="24"/>
          <w:szCs w:val="24"/>
        </w:rPr>
        <w:t>.</w:t>
      </w:r>
    </w:p>
    <w:p w:rsidR="00F805D7" w:rsidP="00BF6453" w14:paraId="708A323C" w14:textId="77777777">
      <w:pPr>
        <w:spacing w:after="0" w:line="380" w:lineRule="atLeast"/>
        <w:jc w:val="both"/>
        <w:rPr>
          <w:rFonts w:cstheme="minorHAnsi"/>
          <w:b/>
          <w:bCs/>
          <w:sz w:val="24"/>
          <w:szCs w:val="24"/>
        </w:rPr>
      </w:pPr>
    </w:p>
    <w:p w:rsidR="00156645" w:rsidP="0065455F" w14:paraId="28FC994A" w14:textId="77777777">
      <w:pPr>
        <w:pStyle w:val="NormalWeb"/>
        <w:spacing w:line="360" w:lineRule="auto"/>
        <w:rPr>
          <w:rStyle w:val="Strong"/>
          <w:color w:val="404040"/>
        </w:rPr>
      </w:pPr>
    </w:p>
    <w:p w:rsidR="009B4E7E" w:rsidP="0065455F" w14:paraId="5E255AFB" w14:textId="77777777">
      <w:pPr>
        <w:pStyle w:val="NormalWeb"/>
        <w:spacing w:line="360" w:lineRule="auto"/>
        <w:rPr>
          <w:rStyle w:val="Strong"/>
          <w:color w:val="404040"/>
        </w:rPr>
      </w:pPr>
    </w:p>
    <w:p w:rsidR="009B4E7E" w:rsidP="0065455F" w14:paraId="5A2034DC" w14:textId="77777777">
      <w:pPr>
        <w:pStyle w:val="NormalWeb"/>
        <w:spacing w:line="360" w:lineRule="auto"/>
        <w:rPr>
          <w:rStyle w:val="Strong"/>
          <w:color w:val="404040"/>
        </w:rPr>
      </w:pPr>
    </w:p>
    <w:p w:rsidR="00156645" w:rsidRPr="00DE4565" w:rsidP="00156645" w14:paraId="266A3CB1" w14:textId="54627089">
      <w:pPr>
        <w:pStyle w:val="NormalWeb"/>
        <w:spacing w:line="360" w:lineRule="auto"/>
        <w:jc w:val="center"/>
        <w:rPr>
          <w:rFonts w:ascii="Palatino Linotype" w:hAnsi="Palatino Linotype"/>
          <w:sz w:val="21"/>
          <w:szCs w:val="21"/>
        </w:rPr>
      </w:pPr>
      <w:r w:rsidRPr="00DE4565">
        <w:rPr>
          <w:rStyle w:val="Strong"/>
          <w:rFonts w:ascii="Palatino Linotype" w:hAnsi="Palatino Linotype"/>
          <w:sz w:val="21"/>
          <w:szCs w:val="21"/>
        </w:rPr>
        <w:t>SALA DAS SESSÕES</w:t>
      </w:r>
      <w:r w:rsidR="007B151C">
        <w:rPr>
          <w:rStyle w:val="Strong"/>
          <w:rFonts w:ascii="Palatino Linotype" w:hAnsi="Palatino Linotype"/>
          <w:sz w:val="21"/>
          <w:szCs w:val="21"/>
        </w:rPr>
        <w:t xml:space="preserve"> “VEREADOR SANTO RÓTTOLI”, em 17</w:t>
      </w:r>
      <w:r w:rsidRPr="00DE4565">
        <w:rPr>
          <w:rStyle w:val="Strong"/>
          <w:rFonts w:ascii="Palatino Linotype" w:hAnsi="Palatino Linotype"/>
          <w:sz w:val="21"/>
          <w:szCs w:val="21"/>
        </w:rPr>
        <w:t xml:space="preserve"> de fevereiro de 2025.</w:t>
      </w:r>
    </w:p>
    <w:p w:rsidR="00DB02A3" w:rsidP="00BF6453" w14:paraId="69F2ABC6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65455F" w:rsidRPr="00BA1AE5" w:rsidP="00BF6453" w14:paraId="47D91AE5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7F35BA" w:rsidRPr="00BA1AE5" w:rsidP="007F35BA" w14:paraId="1D71CE52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3C00EC" w:rsidP="007F35BA" w14:paraId="03DA9D9D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C00EC" w:rsidRPr="003C00EC" w:rsidP="007F35BA" w14:paraId="74DD47DB" w14:textId="038110EC">
      <w:pPr>
        <w:spacing w:after="0" w:line="380" w:lineRule="atLeast"/>
        <w:jc w:val="center"/>
        <w:rPr>
          <w:rFonts w:ascii="Palatino Linotype" w:hAnsi="Palatino Linotype" w:cs="Arial"/>
          <w:i/>
          <w:sz w:val="24"/>
          <w:szCs w:val="24"/>
        </w:rPr>
      </w:pPr>
      <w:r w:rsidRPr="003C00EC">
        <w:rPr>
          <w:rFonts w:ascii="Palatino Linotype" w:hAnsi="Palatino Linotype" w:cs="Arial"/>
          <w:i/>
          <w:sz w:val="24"/>
          <w:szCs w:val="24"/>
        </w:rPr>
        <w:t>(</w:t>
      </w:r>
      <w:r w:rsidRPr="003C00EC">
        <w:rPr>
          <w:rFonts w:ascii="Palatino Linotype" w:hAnsi="Palatino Linotype" w:cs="Arial"/>
          <w:i/>
          <w:sz w:val="24"/>
          <w:szCs w:val="24"/>
        </w:rPr>
        <w:t>assinado</w:t>
      </w:r>
      <w:r w:rsidRPr="003C00EC">
        <w:rPr>
          <w:rFonts w:ascii="Palatino Linotype" w:hAnsi="Palatino Linotype" w:cs="Arial"/>
          <w:i/>
          <w:sz w:val="24"/>
          <w:szCs w:val="24"/>
        </w:rPr>
        <w:t xml:space="preserve"> digitalmente)</w:t>
      </w:r>
    </w:p>
    <w:p w:rsidR="007F35BA" w:rsidRPr="00BA1AE5" w:rsidP="007F35BA" w14:paraId="3204E7DF" w14:textId="17E05DA5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7F35BA" w:rsidP="007F35BA" w14:paraId="792191B9" w14:textId="40725BA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  <w:bookmarkStart w:id="0" w:name="_GoBack"/>
      <w:bookmarkEnd w:id="0"/>
    </w:p>
    <w:p w:rsidR="0065455F" w:rsidP="007F35BA" w14:paraId="6EE9AC2A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5455F" w:rsidRPr="00BA1AE5" w:rsidP="007F35BA" w14:paraId="157EB375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AB7B8A" w:rsidP="00BF6453" w14:paraId="7393F7FF" w14:textId="77777777">
      <w:pPr>
        <w:spacing w:after="0" w:line="380" w:lineRule="atLeast"/>
        <w:jc w:val="both"/>
      </w:pPr>
    </w:p>
    <w:p w:rsidR="00AB7B8A" w:rsidP="00BF6453" w14:paraId="0E9DE3C1" w14:textId="77777777">
      <w:pPr>
        <w:spacing w:after="0" w:line="380" w:lineRule="atLeast"/>
        <w:jc w:val="both"/>
      </w:pPr>
    </w:p>
    <w:p w:rsidR="00D214D0" w:rsidP="003C00EC" w14:paraId="0CAE5B50" w14:textId="77777777">
      <w:pPr>
        <w:spacing w:after="0"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3C00EC" w:rsidRPr="00F17FB7" w:rsidP="003C00EC" w14:paraId="78BFD215" w14:textId="77777777">
      <w:pPr>
        <w:pStyle w:val="Heading3"/>
        <w:spacing w:line="360" w:lineRule="auto"/>
        <w:jc w:val="left"/>
        <w:rPr>
          <w:rFonts w:ascii="Palatino Linotype" w:hAnsi="Palatino Linotype"/>
          <w:i w:val="0"/>
        </w:rPr>
      </w:pPr>
      <w:r w:rsidRPr="00F17FB7">
        <w:rPr>
          <w:rStyle w:val="Strong"/>
          <w:rFonts w:ascii="Palatino Linotype" w:hAnsi="Palatino Linotype"/>
          <w:bCs/>
          <w:i w:val="0"/>
        </w:rPr>
        <w:t>REFERÊNCIAS:</w:t>
      </w:r>
    </w:p>
    <w:p w:rsidR="003C00EC" w:rsidRPr="00F17FB7" w:rsidP="003C00EC" w14:paraId="71EB6749" w14:textId="28AD9306">
      <w:pPr>
        <w:pStyle w:val="NormalWeb"/>
        <w:numPr>
          <w:ilvl w:val="0"/>
          <w:numId w:val="11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062493">
        <w:rPr>
          <w:rFonts w:ascii="Palatino Linotype" w:hAnsi="Palatino Linotype" w:cs="Arial"/>
          <w:b/>
          <w:bCs/>
        </w:rPr>
        <w:t>Consulta/0050/2025/DDR/G</w:t>
      </w:r>
      <w:r w:rsidRPr="00F17FB7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que quanto ao aspecto formal apontou que para a criação de Frente Parlamentar precisa ser por meio de </w:t>
      </w:r>
      <w:r>
        <w:rPr>
          <w:rFonts w:ascii="Palatino Linotype" w:hAnsi="Palatino Linotype" w:cs="Arial"/>
          <w:bCs/>
        </w:rPr>
        <w:t>Decreto Legislativo apresentado à Mesa Diretora da Câmara, contendo o nome e os objetivos pretendidos, e, subscrito por, no mínimo, um terço dos vereadores ou por uma Comissão.</w:t>
      </w:r>
    </w:p>
    <w:p w:rsidR="003C00EC" w:rsidRPr="009B4E7E" w:rsidP="003C00EC" w14:paraId="6EE65EDE" w14:textId="744F1FB1">
      <w:pPr>
        <w:pStyle w:val="NormalWeb"/>
        <w:numPr>
          <w:ilvl w:val="0"/>
          <w:numId w:val="11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F17FB7">
        <w:rPr>
          <w:rStyle w:val="Strong"/>
          <w:rFonts w:ascii="Palatino Linotype" w:hAnsi="Palatino Linotype"/>
        </w:rPr>
        <w:t>Resolução n° 320/2021</w:t>
      </w:r>
      <w:r w:rsidRPr="00F17FB7">
        <w:rPr>
          <w:rFonts w:ascii="Palatino Linotype" w:hAnsi="Palatino Linotype"/>
        </w:rPr>
        <w:t xml:space="preserve">, </w:t>
      </w:r>
      <w:r w:rsidRPr="00F17FB7">
        <w:rPr>
          <w:rFonts w:ascii="Palatino Linotype" w:hAnsi="Palatino Linotype"/>
        </w:rPr>
        <w:t>que</w:t>
      </w:r>
      <w:r>
        <w:rPr>
          <w:rFonts w:ascii="Palatino Linotype" w:hAnsi="Palatino Linotype"/>
          <w:shd w:val="clear" w:color="auto" w:fill="FFFFFF"/>
        </w:rPr>
        <w:t xml:space="preserve"> a</w:t>
      </w:r>
      <w:r w:rsidRPr="00F17FB7">
        <w:rPr>
          <w:rFonts w:ascii="Palatino Linotype" w:hAnsi="Palatino Linotype"/>
          <w:shd w:val="clear" w:color="auto" w:fill="FFFFFF"/>
        </w:rPr>
        <w:t>ltera dispositivos da </w:t>
      </w:r>
      <w:hyperlink r:id="rId5" w:anchor="art64" w:tooltip="Altera dispositivos." w:history="1">
        <w:r w:rsidRPr="00F17FB7">
          <w:rPr>
            <w:rStyle w:val="Hyperlink"/>
            <w:rFonts w:ascii="Palatino Linotype" w:hAnsi="Palatino Linotype"/>
            <w:color w:val="auto"/>
            <w:u w:val="none"/>
            <w:shd w:val="clear" w:color="auto" w:fill="FFFFFF"/>
          </w:rPr>
          <w:t>Resolução 276/10</w:t>
        </w:r>
      </w:hyperlink>
      <w:r w:rsidRPr="00F17FB7">
        <w:rPr>
          <w:rFonts w:ascii="Palatino Linotype" w:hAnsi="Palatino Linotype"/>
          <w:shd w:val="clear" w:color="auto" w:fill="FFFFFF"/>
        </w:rPr>
        <w:t> (Regimento Interno da Câmara Municipal de Mogi Mirim), estabelecendo a criação e regulamentação de frentes parlamentares.</w:t>
      </w:r>
    </w:p>
    <w:p w:rsidR="009B4E7E" w:rsidP="009B4E7E" w14:paraId="2098C86C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9B4E7E" w:rsidP="009B4E7E" w14:paraId="204D8B50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9B4E7E" w:rsidP="009B4E7E" w14:paraId="59E638C1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9B4E7E" w:rsidP="009B4E7E" w14:paraId="3E250D04" w14:textId="77777777">
      <w:pPr>
        <w:spacing w:after="0"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B4E7E" w:rsidRPr="00BA1AE5" w:rsidP="009B4E7E" w14:paraId="0273A2C8" w14:textId="5B9DB81B">
      <w:pPr>
        <w:spacing w:after="0"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AO PROJETO DE DECRETO LEGISLATIVO N° 01 DE 2025 DE AUTORIA DO VEREADOR ADEMIR SOUZA FLORETTI JUNIOR.</w:t>
      </w:r>
    </w:p>
    <w:p w:rsidR="009B4E7E" w:rsidRPr="00BA1AE5" w:rsidP="009B4E7E" w14:paraId="2938823D" w14:textId="77777777">
      <w:pPr>
        <w:spacing w:after="0"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9B4E7E" w:rsidRPr="00BA1AE5" w:rsidP="009B4E7E" w14:paraId="77E91EBF" w14:textId="7AE48450">
      <w:pPr>
        <w:spacing w:after="0"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Decreto Legislativo n° 01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9B4E7E" w:rsidRPr="00BA1AE5" w:rsidP="009B4E7E" w14:paraId="454D8C42" w14:textId="77777777">
      <w:pPr>
        <w:spacing w:after="0"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9B4E7E" w:rsidP="009B4E7E" w14:paraId="4B0A9804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RPr="00BA1AE5" w:rsidP="009B4E7E" w14:paraId="7076BBB3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P="009B4E7E" w14:paraId="160BB199" w14:textId="147C9E2E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17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fevereiro de 2025.</w:t>
      </w:r>
    </w:p>
    <w:p w:rsidR="009B4E7E" w:rsidP="009B4E7E" w14:paraId="59A8FFE4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RPr="00BA1AE5" w:rsidP="009B4E7E" w14:paraId="436DA857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RPr="00BA1AE5" w:rsidP="009B4E7E" w14:paraId="60DFFBA1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RPr="00BA1AE5" w:rsidP="009B4E7E" w14:paraId="0BC52A28" w14:textId="77777777">
      <w:pPr>
        <w:spacing w:after="0"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4E7E" w:rsidP="009B4E7E" w14:paraId="25EEEBC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9B4E7E" w:rsidP="009B4E7E" w14:paraId="59D790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4E7E" w:rsidRPr="00BA1AE5" w:rsidP="009B4E7E" w14:paraId="3DD41C79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9B4E7E" w:rsidRPr="0019157D" w:rsidP="009B4E7E" w14:paraId="0D551957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9B4E7E" w:rsidP="009B4E7E" w14:paraId="14B9C7BE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4E7E" w:rsidP="009B4E7E" w14:paraId="36309326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4E7E" w:rsidRPr="00BA1AE5" w:rsidP="009B4E7E" w14:paraId="0089EB74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9B4E7E" w:rsidRPr="00BA1AE5" w:rsidP="009B4E7E" w14:paraId="461A8207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9B4E7E" w:rsidP="009B4E7E" w14:paraId="01FB2BE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4E7E" w:rsidP="009B4E7E" w14:paraId="1BD0D8D3" w14:textId="77777777">
      <w:pPr>
        <w:spacing w:after="0"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9B4E7E" w:rsidRPr="00BA1AE5" w:rsidP="009B4E7E" w14:paraId="361AD333" w14:textId="77777777">
      <w:pPr>
        <w:spacing w:after="0"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9B4E7E" w:rsidRPr="00F17FB7" w:rsidP="009B4E7E" w14:paraId="701C22E5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sectPr w:rsidSect="000E7950">
      <w:headerReference w:type="default" r:id="rId6"/>
      <w:pgSz w:w="11906" w:h="16838"/>
      <w:pgMar w:top="1985" w:right="1701" w:bottom="2127" w:left="1701" w:header="993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4F19" w:rsidRPr="00C90FB3" w14:paraId="303B9408" w14:textId="74A7DCFD">
    <w:pPr>
      <w:pStyle w:val="NoSpacing"/>
      <w:jc w:val="center"/>
      <w:rPr>
        <w:rFonts w:ascii="Arial" w:hAnsi="Arial" w:cs="Arial"/>
        <w:b/>
        <w:sz w:val="32"/>
        <w:szCs w:val="32"/>
      </w:rPr>
    </w:pPr>
    <w:r w:rsidRPr="00C90FB3"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1" name="Imagem 1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996523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0FB3" w:rsidR="00535799">
      <w:rPr>
        <w:rFonts w:ascii="Arial" w:hAnsi="Arial" w:cs="Arial"/>
        <w:b/>
        <w:sz w:val="32"/>
        <w:szCs w:val="32"/>
      </w:rPr>
      <w:t>CÂMARA MUNICIPAL</w:t>
    </w:r>
    <w:r w:rsidRPr="00C90FB3">
      <w:rPr>
        <w:rFonts w:ascii="Arial" w:hAnsi="Arial" w:cs="Arial"/>
        <w:b/>
        <w:sz w:val="32"/>
        <w:szCs w:val="32"/>
      </w:rPr>
      <w:t xml:space="preserve"> DE MOGI MIRIM</w:t>
    </w:r>
  </w:p>
  <w:p w:rsidR="00535799" w:rsidRPr="00C90FB3" w14:paraId="66D5C062" w14:textId="49ED6106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C90FB3">
      <w:rPr>
        <w:rFonts w:ascii="Arial" w:hAnsi="Arial" w:cs="Arial"/>
        <w:b/>
        <w:sz w:val="24"/>
        <w:szCs w:val="24"/>
      </w:rPr>
      <w:t>Estado de São Paulo</w:t>
    </w:r>
  </w:p>
  <w:p w:rsidR="00535799" w:rsidRPr="00C90FB3" w14:paraId="28A7D6EF" w14:textId="28DA1E4B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C90FB3">
      <w:rPr>
        <w:rFonts w:ascii="Arial" w:hAnsi="Arial" w:cs="Arial"/>
        <w:b/>
        <w:sz w:val="24"/>
        <w:szCs w:val="24"/>
      </w:rPr>
      <w:t>Gabinete do Vereador Wagner Ricardo Pereira</w:t>
    </w:r>
  </w:p>
  <w:p w:rsidR="00954F19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B706D"/>
    <w:multiLevelType w:val="hybridMultilevel"/>
    <w:tmpl w:val="94ECC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5719A"/>
    <w:multiLevelType w:val="hybridMultilevel"/>
    <w:tmpl w:val="E0BC4AF6"/>
    <w:lvl w:ilvl="0">
      <w:start w:val="1"/>
      <w:numFmt w:val="lowerLetter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7E4D8E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95C8E"/>
    <w:multiLevelType w:val="hybridMultilevel"/>
    <w:tmpl w:val="EA2EA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C0F2A"/>
    <w:multiLevelType w:val="hybridMultilevel"/>
    <w:tmpl w:val="EA2EA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B743A"/>
    <w:multiLevelType w:val="hybridMultilevel"/>
    <w:tmpl w:val="E0BC4AF6"/>
    <w:lvl w:ilvl="0">
      <w:start w:val="1"/>
      <w:numFmt w:val="lowerLetter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F58CD"/>
    <w:multiLevelType w:val="hybridMultilevel"/>
    <w:tmpl w:val="E3F007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297"/>
    <w:rsid w:val="00001DEE"/>
    <w:rsid w:val="0000349C"/>
    <w:rsid w:val="00007FB6"/>
    <w:rsid w:val="00014980"/>
    <w:rsid w:val="00014A7A"/>
    <w:rsid w:val="00034023"/>
    <w:rsid w:val="00036EBD"/>
    <w:rsid w:val="00041B28"/>
    <w:rsid w:val="00043B1D"/>
    <w:rsid w:val="0005125A"/>
    <w:rsid w:val="00055F06"/>
    <w:rsid w:val="00056516"/>
    <w:rsid w:val="00056D8B"/>
    <w:rsid w:val="00061D71"/>
    <w:rsid w:val="00062493"/>
    <w:rsid w:val="00075EDB"/>
    <w:rsid w:val="00080467"/>
    <w:rsid w:val="00082EC5"/>
    <w:rsid w:val="00091F4F"/>
    <w:rsid w:val="000A1E2D"/>
    <w:rsid w:val="000A302A"/>
    <w:rsid w:val="000A50E5"/>
    <w:rsid w:val="000C2B3A"/>
    <w:rsid w:val="000D62C6"/>
    <w:rsid w:val="000E30F7"/>
    <w:rsid w:val="000E3F02"/>
    <w:rsid w:val="000E7950"/>
    <w:rsid w:val="000F7641"/>
    <w:rsid w:val="00103C23"/>
    <w:rsid w:val="0012143F"/>
    <w:rsid w:val="00124D6C"/>
    <w:rsid w:val="001256C8"/>
    <w:rsid w:val="00126549"/>
    <w:rsid w:val="00127127"/>
    <w:rsid w:val="00127B5E"/>
    <w:rsid w:val="0013474F"/>
    <w:rsid w:val="00156645"/>
    <w:rsid w:val="00160FDA"/>
    <w:rsid w:val="001814F7"/>
    <w:rsid w:val="00184278"/>
    <w:rsid w:val="00186A51"/>
    <w:rsid w:val="00186A9C"/>
    <w:rsid w:val="0019157D"/>
    <w:rsid w:val="001A5120"/>
    <w:rsid w:val="001B064B"/>
    <w:rsid w:val="001B1D01"/>
    <w:rsid w:val="001B44E2"/>
    <w:rsid w:val="001B6473"/>
    <w:rsid w:val="001C7295"/>
    <w:rsid w:val="001D745F"/>
    <w:rsid w:val="001E615C"/>
    <w:rsid w:val="001E7D37"/>
    <w:rsid w:val="001F1679"/>
    <w:rsid w:val="001F2C98"/>
    <w:rsid w:val="001F3148"/>
    <w:rsid w:val="001F6263"/>
    <w:rsid w:val="00200EBA"/>
    <w:rsid w:val="002116B0"/>
    <w:rsid w:val="00215B4D"/>
    <w:rsid w:val="002305D4"/>
    <w:rsid w:val="00232E4E"/>
    <w:rsid w:val="0023356A"/>
    <w:rsid w:val="002338EC"/>
    <w:rsid w:val="0023750C"/>
    <w:rsid w:val="00243B75"/>
    <w:rsid w:val="002447D3"/>
    <w:rsid w:val="002548CE"/>
    <w:rsid w:val="00260A37"/>
    <w:rsid w:val="002651F6"/>
    <w:rsid w:val="00266582"/>
    <w:rsid w:val="00270278"/>
    <w:rsid w:val="00274CD4"/>
    <w:rsid w:val="00280308"/>
    <w:rsid w:val="00285CD0"/>
    <w:rsid w:val="00290E2C"/>
    <w:rsid w:val="002931E0"/>
    <w:rsid w:val="00295012"/>
    <w:rsid w:val="00297BB4"/>
    <w:rsid w:val="00297C2D"/>
    <w:rsid w:val="002B508E"/>
    <w:rsid w:val="002B6818"/>
    <w:rsid w:val="002C28E9"/>
    <w:rsid w:val="002C3BCA"/>
    <w:rsid w:val="002D072D"/>
    <w:rsid w:val="002D16EE"/>
    <w:rsid w:val="002D7B19"/>
    <w:rsid w:val="00311A3C"/>
    <w:rsid w:val="003213E2"/>
    <w:rsid w:val="00321E34"/>
    <w:rsid w:val="00324CD7"/>
    <w:rsid w:val="00330B06"/>
    <w:rsid w:val="00342504"/>
    <w:rsid w:val="00344EC9"/>
    <w:rsid w:val="00354292"/>
    <w:rsid w:val="00354838"/>
    <w:rsid w:val="00380294"/>
    <w:rsid w:val="00380514"/>
    <w:rsid w:val="003830D1"/>
    <w:rsid w:val="00385D2C"/>
    <w:rsid w:val="003A1DE4"/>
    <w:rsid w:val="003A2D3D"/>
    <w:rsid w:val="003A3D61"/>
    <w:rsid w:val="003A3D93"/>
    <w:rsid w:val="003C00EC"/>
    <w:rsid w:val="003C0663"/>
    <w:rsid w:val="003C27EE"/>
    <w:rsid w:val="003E1C2B"/>
    <w:rsid w:val="0041569C"/>
    <w:rsid w:val="0041720A"/>
    <w:rsid w:val="0043073A"/>
    <w:rsid w:val="0044585E"/>
    <w:rsid w:val="00463957"/>
    <w:rsid w:val="004743E9"/>
    <w:rsid w:val="004834CB"/>
    <w:rsid w:val="004856B6"/>
    <w:rsid w:val="00485735"/>
    <w:rsid w:val="004973A0"/>
    <w:rsid w:val="004A4E02"/>
    <w:rsid w:val="004B0535"/>
    <w:rsid w:val="004C79B2"/>
    <w:rsid w:val="004D0DB9"/>
    <w:rsid w:val="004D39CE"/>
    <w:rsid w:val="004E1DAC"/>
    <w:rsid w:val="004E25E3"/>
    <w:rsid w:val="004E7D72"/>
    <w:rsid w:val="004F026D"/>
    <w:rsid w:val="004F02FD"/>
    <w:rsid w:val="004F347C"/>
    <w:rsid w:val="0050227A"/>
    <w:rsid w:val="00510417"/>
    <w:rsid w:val="005124E4"/>
    <w:rsid w:val="00516C8A"/>
    <w:rsid w:val="00520C9C"/>
    <w:rsid w:val="005232EA"/>
    <w:rsid w:val="00533361"/>
    <w:rsid w:val="00535799"/>
    <w:rsid w:val="005411EF"/>
    <w:rsid w:val="005429B2"/>
    <w:rsid w:val="00550F51"/>
    <w:rsid w:val="00551384"/>
    <w:rsid w:val="00556967"/>
    <w:rsid w:val="00575EB8"/>
    <w:rsid w:val="005779EE"/>
    <w:rsid w:val="00583B61"/>
    <w:rsid w:val="005871EF"/>
    <w:rsid w:val="005911E8"/>
    <w:rsid w:val="00592E5D"/>
    <w:rsid w:val="005A6E28"/>
    <w:rsid w:val="005B31D2"/>
    <w:rsid w:val="005B51C2"/>
    <w:rsid w:val="005C5AA9"/>
    <w:rsid w:val="005C6CBE"/>
    <w:rsid w:val="005F1F0C"/>
    <w:rsid w:val="00611992"/>
    <w:rsid w:val="00612754"/>
    <w:rsid w:val="00614B05"/>
    <w:rsid w:val="0062058C"/>
    <w:rsid w:val="00623469"/>
    <w:rsid w:val="00631AB2"/>
    <w:rsid w:val="00633B37"/>
    <w:rsid w:val="006428C8"/>
    <w:rsid w:val="00642F7E"/>
    <w:rsid w:val="00647A8D"/>
    <w:rsid w:val="00651B87"/>
    <w:rsid w:val="0065455F"/>
    <w:rsid w:val="00656617"/>
    <w:rsid w:val="00663314"/>
    <w:rsid w:val="00666C9A"/>
    <w:rsid w:val="006B1ACD"/>
    <w:rsid w:val="006B3D9E"/>
    <w:rsid w:val="006C30BC"/>
    <w:rsid w:val="006D447A"/>
    <w:rsid w:val="006D52C0"/>
    <w:rsid w:val="006E54BE"/>
    <w:rsid w:val="006E7234"/>
    <w:rsid w:val="006E782E"/>
    <w:rsid w:val="00710201"/>
    <w:rsid w:val="00710C9A"/>
    <w:rsid w:val="00715FBF"/>
    <w:rsid w:val="00717D61"/>
    <w:rsid w:val="00720509"/>
    <w:rsid w:val="0072158E"/>
    <w:rsid w:val="00727709"/>
    <w:rsid w:val="00730DE7"/>
    <w:rsid w:val="00731D14"/>
    <w:rsid w:val="00732DFF"/>
    <w:rsid w:val="00733806"/>
    <w:rsid w:val="0073386B"/>
    <w:rsid w:val="00734BA5"/>
    <w:rsid w:val="00741EBA"/>
    <w:rsid w:val="00743CFD"/>
    <w:rsid w:val="00750959"/>
    <w:rsid w:val="00755A43"/>
    <w:rsid w:val="00755E6B"/>
    <w:rsid w:val="007636D7"/>
    <w:rsid w:val="00767384"/>
    <w:rsid w:val="007711CD"/>
    <w:rsid w:val="00776DB3"/>
    <w:rsid w:val="00786227"/>
    <w:rsid w:val="0079300C"/>
    <w:rsid w:val="007A3C9F"/>
    <w:rsid w:val="007A4D0D"/>
    <w:rsid w:val="007B151C"/>
    <w:rsid w:val="007B176E"/>
    <w:rsid w:val="007B24BE"/>
    <w:rsid w:val="007B5026"/>
    <w:rsid w:val="007C1BE7"/>
    <w:rsid w:val="007C24F6"/>
    <w:rsid w:val="007C3072"/>
    <w:rsid w:val="007C7554"/>
    <w:rsid w:val="007D44B0"/>
    <w:rsid w:val="007D57BB"/>
    <w:rsid w:val="007D635F"/>
    <w:rsid w:val="007E3535"/>
    <w:rsid w:val="007E43BD"/>
    <w:rsid w:val="007E73EB"/>
    <w:rsid w:val="007F35BA"/>
    <w:rsid w:val="007F6860"/>
    <w:rsid w:val="00800C00"/>
    <w:rsid w:val="00801C88"/>
    <w:rsid w:val="00805000"/>
    <w:rsid w:val="008206FD"/>
    <w:rsid w:val="00820D53"/>
    <w:rsid w:val="00822A38"/>
    <w:rsid w:val="00825288"/>
    <w:rsid w:val="00831F5B"/>
    <w:rsid w:val="00832D1F"/>
    <w:rsid w:val="0084694F"/>
    <w:rsid w:val="00853E50"/>
    <w:rsid w:val="008549C4"/>
    <w:rsid w:val="00871BE3"/>
    <w:rsid w:val="008728B9"/>
    <w:rsid w:val="00872BDB"/>
    <w:rsid w:val="00890548"/>
    <w:rsid w:val="0089095E"/>
    <w:rsid w:val="00895415"/>
    <w:rsid w:val="0089545B"/>
    <w:rsid w:val="00895627"/>
    <w:rsid w:val="008A2D94"/>
    <w:rsid w:val="008A5A52"/>
    <w:rsid w:val="008B06EE"/>
    <w:rsid w:val="008B2697"/>
    <w:rsid w:val="008B4CBE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2CFD"/>
    <w:rsid w:val="00916CF2"/>
    <w:rsid w:val="00925F27"/>
    <w:rsid w:val="009273D8"/>
    <w:rsid w:val="009314F8"/>
    <w:rsid w:val="009323B7"/>
    <w:rsid w:val="009332FB"/>
    <w:rsid w:val="009351B1"/>
    <w:rsid w:val="0093548C"/>
    <w:rsid w:val="0094010E"/>
    <w:rsid w:val="0095258E"/>
    <w:rsid w:val="00954F19"/>
    <w:rsid w:val="009668D0"/>
    <w:rsid w:val="0097093B"/>
    <w:rsid w:val="009815FC"/>
    <w:rsid w:val="00992C84"/>
    <w:rsid w:val="00994377"/>
    <w:rsid w:val="009968DB"/>
    <w:rsid w:val="009A145E"/>
    <w:rsid w:val="009B0617"/>
    <w:rsid w:val="009B154C"/>
    <w:rsid w:val="009B4E7E"/>
    <w:rsid w:val="009B50CC"/>
    <w:rsid w:val="009C3F89"/>
    <w:rsid w:val="009C7AE1"/>
    <w:rsid w:val="009D014F"/>
    <w:rsid w:val="009E7BF1"/>
    <w:rsid w:val="009F09FE"/>
    <w:rsid w:val="009F125C"/>
    <w:rsid w:val="009F592D"/>
    <w:rsid w:val="00A0281D"/>
    <w:rsid w:val="00A06C43"/>
    <w:rsid w:val="00A15480"/>
    <w:rsid w:val="00A1659C"/>
    <w:rsid w:val="00A1753A"/>
    <w:rsid w:val="00A264D7"/>
    <w:rsid w:val="00A3281C"/>
    <w:rsid w:val="00A34FF4"/>
    <w:rsid w:val="00A44E67"/>
    <w:rsid w:val="00A50F32"/>
    <w:rsid w:val="00A5279A"/>
    <w:rsid w:val="00A566DA"/>
    <w:rsid w:val="00A6456B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AB0FBA"/>
    <w:rsid w:val="00AB1CAB"/>
    <w:rsid w:val="00AB7B8A"/>
    <w:rsid w:val="00AD5109"/>
    <w:rsid w:val="00B03CE6"/>
    <w:rsid w:val="00B03EA6"/>
    <w:rsid w:val="00B049CA"/>
    <w:rsid w:val="00B139CC"/>
    <w:rsid w:val="00B269B7"/>
    <w:rsid w:val="00B30150"/>
    <w:rsid w:val="00B3043F"/>
    <w:rsid w:val="00B329BF"/>
    <w:rsid w:val="00B33741"/>
    <w:rsid w:val="00B40B42"/>
    <w:rsid w:val="00B41F87"/>
    <w:rsid w:val="00B623DF"/>
    <w:rsid w:val="00B648B4"/>
    <w:rsid w:val="00B74C54"/>
    <w:rsid w:val="00B83119"/>
    <w:rsid w:val="00B83B1C"/>
    <w:rsid w:val="00B86A2E"/>
    <w:rsid w:val="00B95FDE"/>
    <w:rsid w:val="00BA1AE5"/>
    <w:rsid w:val="00BA260A"/>
    <w:rsid w:val="00BA5AA4"/>
    <w:rsid w:val="00BB4414"/>
    <w:rsid w:val="00BB7729"/>
    <w:rsid w:val="00BC3562"/>
    <w:rsid w:val="00BC370A"/>
    <w:rsid w:val="00BE6852"/>
    <w:rsid w:val="00BF0A56"/>
    <w:rsid w:val="00BF5532"/>
    <w:rsid w:val="00BF6453"/>
    <w:rsid w:val="00BF732D"/>
    <w:rsid w:val="00C050E9"/>
    <w:rsid w:val="00C062D0"/>
    <w:rsid w:val="00C12CD0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B80"/>
    <w:rsid w:val="00C75DEC"/>
    <w:rsid w:val="00C77D68"/>
    <w:rsid w:val="00C90FB3"/>
    <w:rsid w:val="00CC00AF"/>
    <w:rsid w:val="00CC3DCF"/>
    <w:rsid w:val="00CD29C4"/>
    <w:rsid w:val="00CD6091"/>
    <w:rsid w:val="00CD6E17"/>
    <w:rsid w:val="00CE392F"/>
    <w:rsid w:val="00CE73E5"/>
    <w:rsid w:val="00CF06EE"/>
    <w:rsid w:val="00CF6693"/>
    <w:rsid w:val="00D053B8"/>
    <w:rsid w:val="00D157FA"/>
    <w:rsid w:val="00D214D0"/>
    <w:rsid w:val="00D21F5E"/>
    <w:rsid w:val="00D31578"/>
    <w:rsid w:val="00D37B17"/>
    <w:rsid w:val="00D42C00"/>
    <w:rsid w:val="00D4647D"/>
    <w:rsid w:val="00D47F6E"/>
    <w:rsid w:val="00D57DDE"/>
    <w:rsid w:val="00D64604"/>
    <w:rsid w:val="00D70724"/>
    <w:rsid w:val="00D73ABC"/>
    <w:rsid w:val="00D746F1"/>
    <w:rsid w:val="00D90DC2"/>
    <w:rsid w:val="00DA4103"/>
    <w:rsid w:val="00DA6AFB"/>
    <w:rsid w:val="00DB02A3"/>
    <w:rsid w:val="00DC4347"/>
    <w:rsid w:val="00DC4964"/>
    <w:rsid w:val="00DD3944"/>
    <w:rsid w:val="00DD44B1"/>
    <w:rsid w:val="00DD6569"/>
    <w:rsid w:val="00DE29D4"/>
    <w:rsid w:val="00DE40C0"/>
    <w:rsid w:val="00DE4565"/>
    <w:rsid w:val="00DE6E19"/>
    <w:rsid w:val="00DF79DD"/>
    <w:rsid w:val="00E01A87"/>
    <w:rsid w:val="00E02029"/>
    <w:rsid w:val="00E04965"/>
    <w:rsid w:val="00E05901"/>
    <w:rsid w:val="00E178B7"/>
    <w:rsid w:val="00E20180"/>
    <w:rsid w:val="00E205BB"/>
    <w:rsid w:val="00E23CCC"/>
    <w:rsid w:val="00E25E68"/>
    <w:rsid w:val="00E323D3"/>
    <w:rsid w:val="00E35946"/>
    <w:rsid w:val="00E42C43"/>
    <w:rsid w:val="00E47B63"/>
    <w:rsid w:val="00E5086F"/>
    <w:rsid w:val="00E57B75"/>
    <w:rsid w:val="00E62AFD"/>
    <w:rsid w:val="00E72EBF"/>
    <w:rsid w:val="00E84A0C"/>
    <w:rsid w:val="00E8538B"/>
    <w:rsid w:val="00E920EA"/>
    <w:rsid w:val="00E9468E"/>
    <w:rsid w:val="00EA1015"/>
    <w:rsid w:val="00EA1056"/>
    <w:rsid w:val="00EA365B"/>
    <w:rsid w:val="00EB2485"/>
    <w:rsid w:val="00EC5580"/>
    <w:rsid w:val="00ED4B24"/>
    <w:rsid w:val="00EE1C13"/>
    <w:rsid w:val="00EF4476"/>
    <w:rsid w:val="00EF762B"/>
    <w:rsid w:val="00EF7812"/>
    <w:rsid w:val="00F02E52"/>
    <w:rsid w:val="00F064B9"/>
    <w:rsid w:val="00F17FB7"/>
    <w:rsid w:val="00F215F3"/>
    <w:rsid w:val="00F25716"/>
    <w:rsid w:val="00F27EF2"/>
    <w:rsid w:val="00F4175E"/>
    <w:rsid w:val="00F5059D"/>
    <w:rsid w:val="00F573E8"/>
    <w:rsid w:val="00F67956"/>
    <w:rsid w:val="00F724FA"/>
    <w:rsid w:val="00F72934"/>
    <w:rsid w:val="00F805D7"/>
    <w:rsid w:val="00F830DC"/>
    <w:rsid w:val="00F831FF"/>
    <w:rsid w:val="00F83B47"/>
    <w:rsid w:val="00FB1692"/>
    <w:rsid w:val="00FC7E7B"/>
    <w:rsid w:val="00FD43C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leGrid">
    <w:name w:val="Table Grid"/>
    <w:basedOn w:val="Table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DFF"/>
    <w:rPr>
      <w:b/>
      <w:bCs/>
    </w:rPr>
  </w:style>
  <w:style w:type="character" w:styleId="Emphasis">
    <w:name w:val="Emphasis"/>
    <w:basedOn w:val="DefaultParagraphFont"/>
    <w:uiPriority w:val="20"/>
    <w:qFormat/>
    <w:rsid w:val="00080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egislacaodigital.com.br/MogiMirim-SP/Resolucoes/276-201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4189-CECB-4A1C-A866-7CF6EE42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1228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Wagner</cp:lastModifiedBy>
  <cp:revision>11</cp:revision>
  <cp:lastPrinted>2025-02-06T14:52:00Z</cp:lastPrinted>
  <dcterms:created xsi:type="dcterms:W3CDTF">2025-02-12T14:41:00Z</dcterms:created>
  <dcterms:modified xsi:type="dcterms:W3CDTF">2025-02-17T21:48:00Z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