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143/2025</w:t>
      </w:r>
      <w:r>
        <w:rPr>
          <w:rFonts w:ascii="Calibri" w:hAnsi="Calibri" w:cs="Arial"/>
          <w:sz w:val="24"/>
          <w:szCs w:val="24"/>
        </w:rPr>
        <w:t>Indicação Nº 143/2025</w:t>
      </w: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1AE1B29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810A5D">
        <w:rPr>
          <w:rFonts w:ascii="Calibri" w:hAnsi="Calibri" w:cs="Calibri"/>
          <w:sz w:val="24"/>
          <w:szCs w:val="24"/>
        </w:rPr>
        <w:t>PODA E LIMPEZA DE TERRENO PRÓXIMO A ETEC “PEDRO FERREIRA ALVES”.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  <w:bookmarkStart w:id="0" w:name="_GoBack"/>
      <w:bookmarkEnd w:id="0"/>
    </w:p>
    <w:p w:rsidR="00E30405" w:rsidP="000F34F2" w14:paraId="58D79FF3" w14:textId="7CD58B18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E60428">
        <w:rPr>
          <w:rFonts w:ascii="Calibri" w:hAnsi="Calibri" w:cs="Arial"/>
          <w:sz w:val="24"/>
          <w:szCs w:val="24"/>
        </w:rPr>
        <w:t xml:space="preserve">a </w:t>
      </w:r>
      <w:r w:rsidR="00810A5D">
        <w:rPr>
          <w:rFonts w:ascii="Calibri" w:hAnsi="Calibri" w:cs="Arial"/>
          <w:sz w:val="24"/>
          <w:szCs w:val="24"/>
        </w:rPr>
        <w:t xml:space="preserve">poda e limpeza da vegetação existente na Rua Ariovaldo Silveira Franco, próximo da rotatória da ETEC “Pedro Ferreira Alves”, pois a vegetação está muito grande o que atrapalha o </w:t>
      </w:r>
      <w:r w:rsidR="00842FE4">
        <w:rPr>
          <w:rFonts w:ascii="Calibri" w:hAnsi="Calibri" w:cs="Arial"/>
          <w:sz w:val="24"/>
          <w:szCs w:val="24"/>
        </w:rPr>
        <w:t xml:space="preserve">transito de pedestre com segurança pela calçada. </w:t>
      </w:r>
      <w:r w:rsidRPr="000F15AB" w:rsidR="00842FE4">
        <w:rPr>
          <w:rFonts w:ascii="Calibri" w:hAnsi="Calibri" w:cs="Arial"/>
          <w:sz w:val="18"/>
          <w:szCs w:val="24"/>
        </w:rPr>
        <w:t>(</w:t>
      </w:r>
      <w:r w:rsidRPr="000F15AB" w:rsidR="000F15AB">
        <w:rPr>
          <w:rFonts w:ascii="Calibri" w:hAnsi="Calibri" w:cs="Arial"/>
          <w:sz w:val="18"/>
          <w:szCs w:val="24"/>
        </w:rPr>
        <w:t>Anexo</w:t>
      </w:r>
      <w:r w:rsidRPr="000F15AB" w:rsidR="00842FE4">
        <w:rPr>
          <w:rFonts w:ascii="Calibri" w:hAnsi="Calibri" w:cs="Arial"/>
          <w:sz w:val="18"/>
          <w:szCs w:val="24"/>
        </w:rPr>
        <w:t xml:space="preserve"> registro fotográfico)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7D62C6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842FE4">
        <w:rPr>
          <w:rFonts w:ascii="Calibri" w:hAnsi="Calibri" w:cs="Arial"/>
          <w:b/>
          <w:sz w:val="24"/>
          <w:szCs w:val="24"/>
        </w:rPr>
        <w:t>21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D53C24">
        <w:rPr>
          <w:rFonts w:ascii="Calibri" w:hAnsi="Calibri" w:cs="Arial"/>
          <w:b/>
          <w:sz w:val="24"/>
          <w:szCs w:val="24"/>
        </w:rPr>
        <w:t>fevereiro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D1935" w:rsidRPr="00842FE4" w14:paraId="4D46720E" w14:textId="77777777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</w:p>
    <w:p w:rsidR="000D1935" w:rsidRPr="00842FE4" w14:paraId="22926A6A" w14:textId="01F354E0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842FE4">
        <w:rPr>
          <w:rFonts w:ascii="Calibri" w:hAnsi="Calibri" w:cs="Arial"/>
          <w:i/>
          <w:sz w:val="24"/>
          <w:szCs w:val="24"/>
        </w:rPr>
        <w:t>(</w:t>
      </w:r>
      <w:r w:rsidRPr="00842FE4">
        <w:rPr>
          <w:rFonts w:ascii="Calibri" w:hAnsi="Calibri" w:cs="Arial"/>
          <w:i/>
          <w:sz w:val="24"/>
          <w:szCs w:val="24"/>
        </w:rPr>
        <w:t>assinado</w:t>
      </w:r>
      <w:r w:rsidRPr="00842FE4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842FE4" w14:paraId="6F0BBE95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09B5697" w14:textId="77777777">
      <w:pPr>
        <w:spacing w:line="360" w:lineRule="auto"/>
        <w:jc w:val="center"/>
        <w:rPr>
          <w:rFonts w:ascii="Calibri" w:hAnsi="Calibri"/>
        </w:rPr>
      </w:pPr>
    </w:p>
    <w:p w:rsidR="00842FE4" w14:paraId="52559E05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99C0460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160B98F" w14:textId="77777777">
      <w:pPr>
        <w:spacing w:line="360" w:lineRule="auto"/>
        <w:jc w:val="center"/>
        <w:rPr>
          <w:rFonts w:ascii="Calibri" w:hAnsi="Calibri"/>
        </w:rPr>
      </w:pPr>
    </w:p>
    <w:p w:rsidR="00842FE4" w14:paraId="66BB5EE4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D3436A8" w14:textId="77777777">
      <w:pPr>
        <w:spacing w:line="360" w:lineRule="auto"/>
        <w:jc w:val="center"/>
        <w:rPr>
          <w:rFonts w:ascii="Calibri" w:hAnsi="Calibri"/>
        </w:rPr>
      </w:pPr>
    </w:p>
    <w:p w:rsidR="00842FE4" w14:paraId="17219F1B" w14:textId="082AC96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821045" cy="7761605"/>
            <wp:effectExtent l="0" t="0" r="825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65144" name="etec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FE4" w14:paraId="2750F313" w14:textId="2F92C9FC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4495165" cy="7991475"/>
            <wp:effectExtent l="0" t="0" r="63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75534" name="etec 2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D1935"/>
    <w:rsid w:val="000F15AB"/>
    <w:rsid w:val="000F34F2"/>
    <w:rsid w:val="00162556"/>
    <w:rsid w:val="002939A6"/>
    <w:rsid w:val="002A3487"/>
    <w:rsid w:val="00556108"/>
    <w:rsid w:val="0059197D"/>
    <w:rsid w:val="005A4CB4"/>
    <w:rsid w:val="006B12C7"/>
    <w:rsid w:val="006C2C1B"/>
    <w:rsid w:val="006C67F3"/>
    <w:rsid w:val="007B579F"/>
    <w:rsid w:val="007E4D2E"/>
    <w:rsid w:val="00810A5D"/>
    <w:rsid w:val="008272A1"/>
    <w:rsid w:val="00842FE4"/>
    <w:rsid w:val="008D61BF"/>
    <w:rsid w:val="008F5703"/>
    <w:rsid w:val="00947159"/>
    <w:rsid w:val="009D5EE2"/>
    <w:rsid w:val="00A568DF"/>
    <w:rsid w:val="00AE4CD9"/>
    <w:rsid w:val="00C22EEE"/>
    <w:rsid w:val="00D53C24"/>
    <w:rsid w:val="00DD513C"/>
    <w:rsid w:val="00E30405"/>
    <w:rsid w:val="00E60428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56BD3-52E7-4309-8539-988A10B65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2025-02-21T13:35:29Z</cp:lastPrinted>
  <dcterms:created xsi:type="dcterms:W3CDTF">2025-02-21T13:34:00Z</dcterms:created>
  <dcterms:modified xsi:type="dcterms:W3CDTF">2025-02-21T13:34:00Z</dcterms:modified>
  <dc:language>pt-BR</dc:language>
</cp:coreProperties>
</file>