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3EF9" w14:textId="0976BB64" w:rsidR="00580EC6" w:rsidRDefault="00580EC6" w:rsidP="00A459FE">
      <w:pPr>
        <w:ind w:firstLine="708"/>
        <w:jc w:val="both"/>
        <w:rPr>
          <w:sz w:val="24"/>
          <w:szCs w:val="24"/>
          <w:u w:val="single"/>
        </w:rPr>
      </w:pPr>
    </w:p>
    <w:p w14:paraId="12680BD7" w14:textId="23650374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B533D8">
        <w:rPr>
          <w:sz w:val="24"/>
          <w:szCs w:val="24"/>
          <w:u w:val="single"/>
        </w:rPr>
        <w:t xml:space="preserve">SÉTIMA </w:t>
      </w:r>
      <w:r>
        <w:rPr>
          <w:sz w:val="24"/>
          <w:szCs w:val="24"/>
          <w:u w:val="single"/>
        </w:rPr>
        <w:t>(</w:t>
      </w:r>
      <w:r w:rsidR="00B533D8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B533D8">
        <w:rPr>
          <w:sz w:val="24"/>
          <w:szCs w:val="24"/>
          <w:u w:val="single"/>
        </w:rPr>
        <w:t>17 DE MARÇO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1C741B55" w14:textId="77777777" w:rsidR="003A092B" w:rsidRPr="00650842" w:rsidRDefault="003A092B" w:rsidP="003A092B">
      <w:pPr>
        <w:rPr>
          <w:sz w:val="24"/>
          <w:szCs w:val="24"/>
        </w:rPr>
      </w:pPr>
    </w:p>
    <w:p w14:paraId="2D494760" w14:textId="77777777" w:rsidR="003A092B" w:rsidRPr="00650842" w:rsidRDefault="003A092B" w:rsidP="003A092B">
      <w:pPr>
        <w:rPr>
          <w:sz w:val="24"/>
          <w:szCs w:val="24"/>
        </w:rPr>
      </w:pPr>
    </w:p>
    <w:p w14:paraId="6F43E9E4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1B70BCA0" w14:textId="36AAF589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B533D8">
        <w:rPr>
          <w:b/>
          <w:sz w:val="24"/>
          <w:szCs w:val="24"/>
        </w:rPr>
        <w:t>.</w:t>
      </w:r>
    </w:p>
    <w:p w14:paraId="59D9BFED" w14:textId="77777777" w:rsidR="00B533D8" w:rsidRPr="00650842" w:rsidRDefault="00B533D8" w:rsidP="00157050">
      <w:pPr>
        <w:ind w:firstLine="709"/>
        <w:jc w:val="both"/>
        <w:rPr>
          <w:b/>
          <w:sz w:val="24"/>
          <w:szCs w:val="24"/>
        </w:rPr>
      </w:pPr>
    </w:p>
    <w:p w14:paraId="495DA428" w14:textId="32685960" w:rsidR="00B533D8" w:rsidRPr="00650842" w:rsidRDefault="00B533D8" w:rsidP="00B533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16/2025, de autoria do PREFEITO MUNICIPAL, "DISPÕE SOBRE ABERTURA DE CRÉDITO ADICIONAL ESPECIAL, POR TRANSPOSIÇÃO DE DOTAÇÕES ORÇAMENTÁRIAS, NO VALOR DE R$ 40.000,00". Parecer Conjunto das Comissões de Justiça e Redação; de Obras, Serviços Públicos e Atividades Privadas e de Finanças e Orçamento.</w:t>
      </w:r>
    </w:p>
    <w:p w14:paraId="286F755D" w14:textId="77777777" w:rsidR="00B533D8" w:rsidRDefault="00B533D8" w:rsidP="00B533D8">
      <w:pPr>
        <w:ind w:firstLine="709"/>
        <w:jc w:val="both"/>
        <w:rPr>
          <w:sz w:val="24"/>
          <w:szCs w:val="24"/>
        </w:rPr>
      </w:pPr>
    </w:p>
    <w:p w14:paraId="4F011613" w14:textId="4DE56AD4" w:rsidR="00EB66AD" w:rsidRPr="00650842" w:rsidRDefault="00B533D8" w:rsidP="00B533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Projeto de Lei Nº 17/2025, de autoria do PREFEITO MUNICIPAL, "DISPÕE SOBRE A CONCESSÃO DE BENEFÍCIOS E INCENTIVOS FISCAIS ÀS EMPRESAS QUE EFETUAREM INVESTIMENTOS NO MUNICÍPIO DE MOGI MIRIM CORRESPONDENTES À IMPLEMENTAÇÃO DE PARQUES INDUSTRIAIS E/OU TECNOLÓGICOS E AFINS (NA FORMA DE PARCELAMENTO DO SOLO URBANO); DE CONDOMÍNIOS EMPRESARIAIS; DE SHOPPING CENTERS, ASSIM COMO NA CONSTRUÇÃO DE PLANTAS DE NATUREZA INDUSTRIAL, COMERCIAL OU DE PRESTAÇÃO DE SERVIÇOS, COM VISTAS À LOCAÇÃO, E DÁ OUTRAS PROVIDÊNCIAS". Parecer Conjunto das Comissões de Justiça e Redação; de Exames de Assuntos Industriais e Comerciais e de Finanças e Orçamento.</w:t>
      </w:r>
    </w:p>
    <w:p w14:paraId="77B8A978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C496B5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7A81983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46E78ACF" w14:textId="75403349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bookmarkStart w:id="0" w:name="_Hlk192774847"/>
      <w:r w:rsidRPr="00650842">
        <w:rPr>
          <w:b/>
          <w:sz w:val="24"/>
          <w:szCs w:val="24"/>
        </w:rPr>
        <w:t>“ex-vi” do disposto no inciso I, do Artigo 172 do Regimento Interno</w:t>
      </w:r>
      <w:r w:rsidR="00B533D8">
        <w:rPr>
          <w:b/>
          <w:sz w:val="24"/>
          <w:szCs w:val="24"/>
        </w:rPr>
        <w:t>.</w:t>
      </w:r>
    </w:p>
    <w:p w14:paraId="3BC50755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bookmarkEnd w:id="0"/>
    <w:p w14:paraId="5FDB3767" w14:textId="51C2741B" w:rsidR="00DA7FCC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533D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4/2025, de autoria d</w:t>
      </w:r>
      <w:r w:rsidR="00B533D8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B533D8">
        <w:rPr>
          <w:sz w:val="24"/>
          <w:szCs w:val="24"/>
        </w:rPr>
        <w:t>V</w:t>
      </w:r>
      <w:r>
        <w:rPr>
          <w:sz w:val="24"/>
          <w:szCs w:val="24"/>
        </w:rPr>
        <w:t>ereado</w:t>
      </w:r>
      <w:r w:rsidR="00B533D8">
        <w:rPr>
          <w:sz w:val="24"/>
          <w:szCs w:val="24"/>
        </w:rPr>
        <w:t>ra</w:t>
      </w:r>
      <w:r>
        <w:rPr>
          <w:sz w:val="24"/>
          <w:szCs w:val="24"/>
        </w:rPr>
        <w:t xml:space="preserve"> DANIELLA GONÇALVES DE AMOÊDO CAMPOS, </w:t>
      </w:r>
      <w:r w:rsidR="00B533D8">
        <w:rPr>
          <w:sz w:val="24"/>
          <w:szCs w:val="24"/>
        </w:rPr>
        <w:t>"INSTITUI A CAMPANHA DE CONSCIENTIZAÇÃO ‘NÃO DÊ ESMOLAS, DÊ OPORTUNIDADES’, NO MUNICÍPIO DE MOGI MIRIM</w:t>
      </w:r>
      <w:r>
        <w:rPr>
          <w:sz w:val="24"/>
          <w:szCs w:val="24"/>
        </w:rPr>
        <w:t>"</w:t>
      </w:r>
      <w:r w:rsidR="00B533D8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B533D8">
        <w:rPr>
          <w:sz w:val="24"/>
          <w:szCs w:val="24"/>
        </w:rPr>
        <w:t xml:space="preserve"> da Comissão de Justiça e Redação e Parecer Conjunto das Comissões de Educação, Saúde, Cultura, Esporte e Assistência Social e de Finanças e Orçamento.</w:t>
      </w:r>
    </w:p>
    <w:p w14:paraId="77E94F58" w14:textId="77777777" w:rsidR="00DA7FCC" w:rsidRDefault="00DA7FCC" w:rsidP="00B533D8">
      <w:pPr>
        <w:jc w:val="both"/>
        <w:rPr>
          <w:sz w:val="24"/>
          <w:szCs w:val="24"/>
        </w:rPr>
      </w:pPr>
    </w:p>
    <w:p w14:paraId="4C95D682" w14:textId="49CA44A8" w:rsidR="00DA7FCC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533D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8/2025, de autoria d</w:t>
      </w:r>
      <w:r w:rsidR="008666D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8666DA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8666DA"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</w:t>
      </w:r>
      <w:r w:rsidR="008666DA">
        <w:rPr>
          <w:sz w:val="24"/>
          <w:szCs w:val="24"/>
        </w:rPr>
        <w:t xml:space="preserve">"INSTITUI O PROGRAMA AGENTES MIRINS DE COMBATE À DENGUE NO MUNICÍPIO DE MOGI MIRIM, E DÁ OUTRAS PROVIDÊNCIAS". </w:t>
      </w:r>
      <w:r>
        <w:rPr>
          <w:sz w:val="24"/>
          <w:szCs w:val="24"/>
        </w:rPr>
        <w:t>Parecer</w:t>
      </w:r>
      <w:r w:rsidR="008666DA">
        <w:rPr>
          <w:sz w:val="24"/>
          <w:szCs w:val="24"/>
        </w:rPr>
        <w:t>es das Comissões de Justiça e Redação; de Educação, Saúde, Cultura, Esporte e Assistência Social e de Finanças e Orçamento.</w:t>
      </w:r>
    </w:p>
    <w:p w14:paraId="2B5316AA" w14:textId="77777777" w:rsidR="00DA7FCC" w:rsidRDefault="00DA7FCC" w:rsidP="00157050">
      <w:pPr>
        <w:ind w:firstLine="709"/>
        <w:jc w:val="both"/>
        <w:rPr>
          <w:sz w:val="24"/>
          <w:szCs w:val="24"/>
        </w:rPr>
      </w:pPr>
    </w:p>
    <w:p w14:paraId="4A4CA610" w14:textId="0B885A10" w:rsidR="008666DA" w:rsidRDefault="00000000" w:rsidP="00866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666DA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9/2025, de autoria do </w:t>
      </w:r>
      <w:r w:rsidR="008666DA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"INSTITUI O DIA DA FAMÍLIA ATÍPICA NO CALENDÁRIO OFICIAL DO MUNICÍPIO DE MOGI MIRIM E DÁ OUTRAS PROVIDÊNCIAS"</w:t>
      </w:r>
      <w:r w:rsidR="008666DA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8666DA">
        <w:rPr>
          <w:sz w:val="24"/>
          <w:szCs w:val="24"/>
        </w:rPr>
        <w:t xml:space="preserve"> Conjunto das Comissões de Justiça e Redação e de Finanças e Orçamento e Parecer da Comissão de Educação, Saúde, Cultura, Esporte e Assistência Social.</w:t>
      </w:r>
    </w:p>
    <w:p w14:paraId="2D993EA4" w14:textId="798BA2A1" w:rsidR="00DA7FCC" w:rsidRDefault="00DA7FCC" w:rsidP="00157050">
      <w:pPr>
        <w:ind w:firstLine="709"/>
        <w:jc w:val="both"/>
        <w:rPr>
          <w:sz w:val="24"/>
          <w:szCs w:val="24"/>
        </w:rPr>
      </w:pPr>
    </w:p>
    <w:p w14:paraId="79CC57AE" w14:textId="77777777" w:rsidR="00300BAD" w:rsidRPr="00650842" w:rsidRDefault="00300BAD" w:rsidP="00300BAD">
      <w:pPr>
        <w:ind w:firstLine="709"/>
        <w:jc w:val="both"/>
        <w:rPr>
          <w:b/>
          <w:sz w:val="24"/>
          <w:szCs w:val="24"/>
        </w:rPr>
      </w:pPr>
    </w:p>
    <w:p w14:paraId="2F4CAF50" w14:textId="60E376E4" w:rsidR="00300BAD" w:rsidRPr="00650842" w:rsidRDefault="00300BAD" w:rsidP="00300B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Projeto de Lei Nº 13/2025, de autoria do PREFEITO MUNICIPAL, "ALTERA DISPOSITIVOS DA LEI MUNICIPAL N° 6.186, DE 14 DE MAIO DE 2020, E DÁ OUTRAS PROVIDÊNCIAS". Parecer da Comissão de Justiça e Redação.</w:t>
      </w:r>
    </w:p>
    <w:p w14:paraId="2BEE68B4" w14:textId="77777777" w:rsidR="00300BAD" w:rsidRDefault="00300BAD" w:rsidP="00300BAD">
      <w:pPr>
        <w:ind w:firstLine="709"/>
        <w:jc w:val="both"/>
        <w:rPr>
          <w:sz w:val="24"/>
          <w:szCs w:val="24"/>
        </w:rPr>
      </w:pPr>
    </w:p>
    <w:p w14:paraId="6B04ECF9" w14:textId="77777777" w:rsidR="00DA7FCC" w:rsidRDefault="00DA7FCC" w:rsidP="00157050">
      <w:pPr>
        <w:ind w:firstLine="709"/>
        <w:jc w:val="both"/>
        <w:rPr>
          <w:sz w:val="24"/>
          <w:szCs w:val="24"/>
        </w:rPr>
      </w:pPr>
    </w:p>
    <w:p w14:paraId="0A3279EC" w14:textId="77777777" w:rsidR="008666DA" w:rsidRDefault="008666DA" w:rsidP="00157050">
      <w:pPr>
        <w:ind w:firstLine="709"/>
        <w:jc w:val="both"/>
        <w:rPr>
          <w:sz w:val="24"/>
          <w:szCs w:val="24"/>
        </w:rPr>
      </w:pPr>
    </w:p>
    <w:p w14:paraId="1D6E2184" w14:textId="7DEC63CB" w:rsidR="00B533D8" w:rsidRDefault="00B533D8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543CC063" w14:textId="77777777" w:rsidR="00B533D8" w:rsidRDefault="00B533D8" w:rsidP="00157050">
      <w:pPr>
        <w:ind w:firstLine="709"/>
        <w:jc w:val="both"/>
        <w:rPr>
          <w:sz w:val="24"/>
          <w:szCs w:val="24"/>
        </w:rPr>
      </w:pPr>
    </w:p>
    <w:p w14:paraId="3703ECAA" w14:textId="18D16D28" w:rsidR="00DA7FCC" w:rsidRDefault="00300BA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666DA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4/2025, de autoria do PREFEITO MUNICIPAL, "DISPÕE SOBRE ALTERAÇÃO E INCLUSÃO DE DISPOSITIVOS NA LEI COMPLEMENTAR MUNICIPAL Nº 206, DE 27 DE DEZEMBRO DE 2006, QUE DISPÕE SOBRE O QUADRO DE PESSOAL, O PLANO DE EMPREGOS, SALÁRIOS E CARREIRAS DO SERVIÇO AUTÔNOMO DE ÁGUA E ESGOTOS DE MOGI MIRIM". Parecer Conjunto das Comissões de Justiça e Redação e de Finanças e Orçamento.</w:t>
      </w:r>
    </w:p>
    <w:p w14:paraId="1BA36D93" w14:textId="77777777" w:rsidR="00300BAD" w:rsidRDefault="00300BAD" w:rsidP="00157050">
      <w:pPr>
        <w:ind w:firstLine="709"/>
        <w:jc w:val="both"/>
        <w:rPr>
          <w:sz w:val="24"/>
          <w:szCs w:val="24"/>
        </w:rPr>
      </w:pPr>
    </w:p>
    <w:p w14:paraId="2C9B184A" w14:textId="77777777" w:rsidR="00DA7FCC" w:rsidRDefault="00DA7FCC" w:rsidP="00157050">
      <w:pPr>
        <w:ind w:firstLine="709"/>
        <w:jc w:val="both"/>
        <w:rPr>
          <w:sz w:val="24"/>
          <w:szCs w:val="24"/>
        </w:rPr>
      </w:pPr>
    </w:p>
    <w:p w14:paraId="54FFA340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E26BC51" w14:textId="4BC75532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13 de março de 2025</w:t>
      </w:r>
      <w:r w:rsidR="000B51CB">
        <w:rPr>
          <w:sz w:val="24"/>
          <w:szCs w:val="24"/>
        </w:rPr>
        <w:t>.</w:t>
      </w:r>
    </w:p>
    <w:p w14:paraId="5F13691C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06B4306A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9B212CC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0A8D0F7F" w14:textId="77777777" w:rsidR="00300BAD" w:rsidRDefault="00300BAD" w:rsidP="00157050">
      <w:pPr>
        <w:ind w:firstLine="709"/>
        <w:jc w:val="both"/>
        <w:rPr>
          <w:sz w:val="24"/>
          <w:szCs w:val="24"/>
        </w:rPr>
      </w:pPr>
    </w:p>
    <w:p w14:paraId="496C2CC4" w14:textId="77777777" w:rsidR="00300BAD" w:rsidRDefault="00300BAD" w:rsidP="00157050">
      <w:pPr>
        <w:ind w:firstLine="709"/>
        <w:jc w:val="both"/>
        <w:rPr>
          <w:sz w:val="24"/>
          <w:szCs w:val="24"/>
        </w:rPr>
      </w:pPr>
    </w:p>
    <w:p w14:paraId="16707FB6" w14:textId="77777777" w:rsidR="00300BAD" w:rsidRPr="00650842" w:rsidRDefault="00300BAD" w:rsidP="00157050">
      <w:pPr>
        <w:ind w:firstLine="709"/>
        <w:jc w:val="both"/>
        <w:rPr>
          <w:sz w:val="24"/>
          <w:szCs w:val="24"/>
        </w:rPr>
      </w:pPr>
    </w:p>
    <w:p w14:paraId="4F87F01A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2D13070A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4E01CC32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36037188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3D27404E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8E4B" w14:textId="77777777" w:rsidR="001B1F89" w:rsidRDefault="001B1F89">
      <w:r>
        <w:separator/>
      </w:r>
    </w:p>
  </w:endnote>
  <w:endnote w:type="continuationSeparator" w:id="0">
    <w:p w14:paraId="6A5413CD" w14:textId="77777777" w:rsidR="001B1F89" w:rsidRDefault="001B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74DC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D069" w14:textId="77777777" w:rsidR="001B1F89" w:rsidRDefault="001B1F89">
      <w:r>
        <w:separator/>
      </w:r>
    </w:p>
  </w:footnote>
  <w:footnote w:type="continuationSeparator" w:id="0">
    <w:p w14:paraId="5172A5F1" w14:textId="77777777" w:rsidR="001B1F89" w:rsidRDefault="001B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2F3A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B1AD32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CF62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4324AC68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4B20CB80" wp14:editId="442BC9A9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1665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F6E865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B3E69FF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B1F89"/>
    <w:rsid w:val="001D0F9B"/>
    <w:rsid w:val="002038A1"/>
    <w:rsid w:val="002068A7"/>
    <w:rsid w:val="002833C8"/>
    <w:rsid w:val="002A56CD"/>
    <w:rsid w:val="002C2AEF"/>
    <w:rsid w:val="002C5B44"/>
    <w:rsid w:val="002E0DB2"/>
    <w:rsid w:val="00300BAD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80EC6"/>
    <w:rsid w:val="005A2BCA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666DA"/>
    <w:rsid w:val="008A659E"/>
    <w:rsid w:val="008D0A6C"/>
    <w:rsid w:val="00935C97"/>
    <w:rsid w:val="00936E1F"/>
    <w:rsid w:val="0093745C"/>
    <w:rsid w:val="00944BAF"/>
    <w:rsid w:val="009E4F9F"/>
    <w:rsid w:val="00A2335D"/>
    <w:rsid w:val="00A459FE"/>
    <w:rsid w:val="00A831C7"/>
    <w:rsid w:val="00AA2E3C"/>
    <w:rsid w:val="00AA35A8"/>
    <w:rsid w:val="00AA4747"/>
    <w:rsid w:val="00AA7F38"/>
    <w:rsid w:val="00AC2EBD"/>
    <w:rsid w:val="00B533D8"/>
    <w:rsid w:val="00BA33C7"/>
    <w:rsid w:val="00BE746D"/>
    <w:rsid w:val="00C00F6D"/>
    <w:rsid w:val="00C15482"/>
    <w:rsid w:val="00C339DB"/>
    <w:rsid w:val="00CA3305"/>
    <w:rsid w:val="00D023B7"/>
    <w:rsid w:val="00D42F37"/>
    <w:rsid w:val="00D64753"/>
    <w:rsid w:val="00DA7FCC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F1DCA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23</cp:revision>
  <cp:lastPrinted>2025-03-13T19:49:00Z</cp:lastPrinted>
  <dcterms:created xsi:type="dcterms:W3CDTF">2017-04-06T14:22:00Z</dcterms:created>
  <dcterms:modified xsi:type="dcterms:W3CDTF">2025-03-13T19:54:00Z</dcterms:modified>
</cp:coreProperties>
</file>