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50FCF" w:rsidRPr="0065323A" w:rsidP="00B50FCF">
      <w:pPr>
        <w:pStyle w:val="Standard"/>
        <w:spacing w:line="360" w:lineRule="auto"/>
        <w:rPr>
          <w:rFonts w:ascii="Arial" w:hAnsi="Arial" w:cs="Arial"/>
          <w:b/>
          <w:sz w:val="34"/>
        </w:rPr>
      </w:pPr>
      <w:r w:rsidRPr="0065323A">
        <w:rPr>
          <w:rFonts w:ascii="Arial" w:hAnsi="Arial" w:cs="Arial"/>
          <w:b/>
          <w:sz w:val="34"/>
        </w:rPr>
        <w:t>Moção Nº 55/2025</w:t>
      </w:r>
      <w:r w:rsidRPr="0065323A">
        <w:rPr>
          <w:rFonts w:ascii="Arial" w:hAnsi="Arial" w:cs="Arial"/>
          <w:b/>
          <w:sz w:val="34"/>
        </w:rPr>
        <w:t>Moção Nº 55/2025</w:t>
      </w:r>
      <w:r>
        <w:rPr>
          <w:rFonts w:ascii="Bookman Old Style" w:hAnsi="Bookman Old Style" w:cs="Arial"/>
          <w:b/>
          <w:noProof/>
          <w:lang w:eastAsia="pt-BR" w:bidi="ar-SA"/>
        </w:rPr>
        <mc:AlternateContent>
          <mc:Choice Requires="wps">
            <w:drawing>
              <wp:anchor distT="0" distB="0" distL="114300" distR="114300" simplePos="0" relativeHeight="251660288" behindDoc="0" locked="0" layoutInCell="1" allowOverlap="1">
                <wp:simplePos x="0" y="0"/>
                <wp:positionH relativeFrom="page">
                  <wp:posOffset>1123315</wp:posOffset>
                </wp:positionH>
                <wp:positionV relativeFrom="page">
                  <wp:posOffset>0</wp:posOffset>
                </wp:positionV>
                <wp:extent cx="1315085" cy="1924050"/>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5085" cy="1924050"/>
                        </a:xfrm>
                        <a:prstGeom prst="rect">
                          <a:avLst/>
                        </a:prstGeom>
                        <a:solidFill>
                          <a:srgbClr val="FFFFFF">
                            <a:alpha val="0"/>
                          </a:srgbClr>
                        </a:solidFill>
                        <a:ln>
                          <a:noFill/>
                          <a:prstDash val="solid"/>
                        </a:ln>
                      </wps:spPr>
                      <wps:txbx>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wps:txbx>
                      <wps:bodyPr vert="horz" wrap="square" lIns="0" tIns="0" rIns="0" bIns="0" anchor="t" anchorCtr="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o3" o:spid="_x0000_s1025" type="#_x0000_t202" style="width:103.55pt;height:151.5pt;margin-top:0;margin-left:88.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stroked="f">
                <v:fill opacity="0"/>
                <v:textbox inset="0,0,0,0">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v:textbox>
                <w10:wrap type="square"/>
              </v:shape>
            </w:pict>
          </mc:Fallback>
        </mc:AlternateContent>
      </w:r>
      <w:r w:rsidRPr="00B44F54">
        <w:rPr>
          <w:rFonts w:ascii="Bookman Old Style" w:hAnsi="Bookman Old Style" w:cs="Arial"/>
          <w:b/>
          <w:noProof/>
          <w:sz w:val="28"/>
          <w:szCs w:val="28"/>
          <w:lang w:eastAsia="pt-BR"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722</wp:posOffset>
                </wp:positionV>
                <wp:extent cx="13972" cy="13972"/>
                <wp:effectExtent l="0" t="0" r="0" b="0"/>
                <wp:wrapSquare wrapText="bothSides"/>
                <wp:docPr id="1"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2" cy="13972"/>
                        </a:xfrm>
                        <a:prstGeom prst="rect">
                          <a:avLst/>
                        </a:prstGeom>
                        <a:solidFill>
                          <a:srgbClr val="FFFFFF">
                            <a:alpha val="0"/>
                          </a:srgbClr>
                        </a:solidFill>
                        <a:ln>
                          <a:noFill/>
                          <a:prstDash val="solid"/>
                        </a:ln>
                      </wps:spPr>
                      <wps:txbx>
                        <w:txbxContent>
                          <w:p w:rsidR="00B50FCF" w:rsidP="00B50FCF">
                            <w:pPr>
                              <w:pStyle w:val="Header"/>
                            </w:pPr>
                          </w:p>
                        </w:txbxContent>
                      </wps:txbx>
                      <wps:bodyPr vert="horz" wrap="none" lIns="0" tIns="0" rIns="0" bIns="0" anchor="t" anchorCtr="0" compatLnSpc="0">
                        <a:spAutoFit/>
                      </wps:bodyPr>
                    </wps:wsp>
                  </a:graphicData>
                </a:graphic>
              </wp:anchor>
            </w:drawing>
          </mc:Choice>
          <mc:Fallback>
            <w:pict>
              <v:shape id="Quadro2" o:spid="_x0000_s1026" type="#_x0000_t202" style="width:1.1pt;height:1.1pt;margin-top:0.05pt;margin-left:-50.1pt;mso-position-horizontal:right;mso-position-horizontal-relative:margin;mso-wrap-distance-bottom:0;mso-wrap-distance-left:9pt;mso-wrap-distance-right:9pt;mso-wrap-distance-top:0;mso-wrap-style:none;position:absolute;visibility:visible;v-text-anchor:top;z-index:251659264" stroked="f">
                <v:fill opacity="0"/>
                <v:textbox style="mso-fit-shape-to-text:t" inset="0,0,0,0">
                  <w:txbxContent>
                    <w:p w:rsidR="00B50FCF" w:rsidP="00B50FCF">
                      <w:pPr>
                        <w:pStyle w:val="Header"/>
                      </w:pPr>
                    </w:p>
                  </w:txbxContent>
                </v:textbox>
                <w10:wrap type="square"/>
              </v:shape>
            </w:pict>
          </mc:Fallback>
        </mc:AlternateContent>
      </w:r>
    </w:p>
    <w:p w:rsidR="00B50FCF" w:rsidP="00B50FCF">
      <w:pPr>
        <w:pStyle w:val="Standard"/>
        <w:jc w:val="both"/>
        <w:rPr>
          <w:rFonts w:ascii="Arial" w:hAnsi="Arial" w:cs="Arial"/>
        </w:rPr>
      </w:pPr>
    </w:p>
    <w:p w:rsidR="00B50FCF" w:rsidRPr="007C6BFD" w:rsidP="00B50FCF">
      <w:pPr>
        <w:pStyle w:val="western"/>
        <w:pBdr>
          <w:top w:val="single" w:sz="6" w:space="1" w:color="000000"/>
          <w:left w:val="single" w:sz="6" w:space="0" w:color="000000"/>
          <w:bottom w:val="single" w:sz="6" w:space="0" w:color="000000"/>
          <w:right w:val="single" w:sz="6" w:space="1" w:color="000000"/>
        </w:pBdr>
        <w:spacing w:after="0" w:line="240" w:lineRule="auto"/>
      </w:pPr>
      <w:r>
        <w:rPr>
          <w:rFonts w:ascii="Arial" w:hAnsi="Arial" w:cs="Arial"/>
          <w:b/>
          <w:bCs/>
          <w:sz w:val="24"/>
          <w:szCs w:val="24"/>
        </w:rPr>
        <w:t xml:space="preserve">MOÇÃO DE </w:t>
      </w:r>
      <w:r w:rsidR="007C6BFD">
        <w:rPr>
          <w:rFonts w:ascii="Arial" w:hAnsi="Arial" w:cs="Arial"/>
          <w:b/>
          <w:bCs/>
          <w:sz w:val="24"/>
          <w:szCs w:val="24"/>
        </w:rPr>
        <w:t xml:space="preserve">CONGRATULAÇÕES E APLAUSOS AO </w:t>
      </w:r>
      <w:r w:rsidR="007C6BFD">
        <w:rPr>
          <w:rFonts w:ascii="Arial" w:hAnsi="Arial" w:cs="Arial"/>
          <w:bCs/>
          <w:sz w:val="24"/>
          <w:szCs w:val="24"/>
        </w:rPr>
        <w:t>ESTUDANTE JOAQUIM MARTINS SOUZA, DA ESCOLA ESTADUAL PROF. ARISTIDES G</w:t>
      </w:r>
      <w:r w:rsidR="003376E7">
        <w:rPr>
          <w:rFonts w:ascii="Arial" w:hAnsi="Arial" w:cs="Arial"/>
          <w:bCs/>
          <w:sz w:val="24"/>
          <w:szCs w:val="24"/>
        </w:rPr>
        <w:t>UR</w:t>
      </w:r>
      <w:r w:rsidR="007C6BFD">
        <w:rPr>
          <w:rFonts w:ascii="Arial" w:hAnsi="Arial" w:cs="Arial"/>
          <w:bCs/>
          <w:sz w:val="24"/>
          <w:szCs w:val="24"/>
        </w:rPr>
        <w:t>JÃO, NO DISTRITO DE MARTIM FRANCISCO QUE FOI SELECIONADO PARA PARTICIPAR DO PROGRAMA DE INTERCÂMBIO “PRONTOS PRO MUNDO”, NA NOVA ZELÂNDIA, PROMOVIDO PELO GOVERNO DO ESTADO DE SÃO PAULO.</w:t>
      </w:r>
    </w:p>
    <w:p w:rsidR="00B50FCF" w:rsidP="00B50FCF">
      <w:pPr>
        <w:pStyle w:val="Standard"/>
        <w:spacing w:line="360" w:lineRule="auto"/>
        <w:ind w:firstLine="567"/>
        <w:jc w:val="both"/>
        <w:rPr>
          <w:rFonts w:ascii="Arial" w:hAnsi="Arial" w:cs="Arial"/>
          <w:b/>
          <w:bCs/>
        </w:rPr>
      </w:pPr>
    </w:p>
    <w:p w:rsidR="00B50FCF" w:rsidP="00B50FCF">
      <w:pPr>
        <w:pStyle w:val="Standard"/>
        <w:spacing w:line="360" w:lineRule="auto"/>
        <w:ind w:firstLine="567"/>
        <w:jc w:val="both"/>
        <w:rPr>
          <w:rFonts w:ascii="Arial" w:hAnsi="Arial" w:cs="Arial"/>
          <w:b/>
          <w:bCs/>
        </w:rPr>
      </w:pPr>
      <w:bookmarkStart w:id="0" w:name="_GoBack"/>
      <w:bookmarkEnd w:id="0"/>
    </w:p>
    <w:p w:rsidR="00B50FCF" w:rsidP="00B50FCF">
      <w:pPr>
        <w:pStyle w:val="Standard"/>
        <w:spacing w:line="360" w:lineRule="auto"/>
        <w:jc w:val="both"/>
        <w:rPr>
          <w:rFonts w:ascii="Arial" w:hAnsi="Arial" w:cs="Arial"/>
          <w:b/>
        </w:rPr>
      </w:pPr>
      <w:r>
        <w:rPr>
          <w:rFonts w:ascii="Arial" w:hAnsi="Arial" w:cs="Arial"/>
          <w:b/>
        </w:rPr>
        <w:t>Senhor Presidente</w:t>
      </w:r>
    </w:p>
    <w:p w:rsidR="00B50FCF" w:rsidP="00B50FCF">
      <w:pPr>
        <w:pStyle w:val="Standard"/>
        <w:spacing w:line="360" w:lineRule="auto"/>
        <w:jc w:val="both"/>
        <w:rPr>
          <w:rFonts w:ascii="Arial" w:hAnsi="Arial" w:cs="Arial"/>
          <w:b/>
        </w:rPr>
      </w:pPr>
      <w:r>
        <w:rPr>
          <w:rFonts w:ascii="Arial" w:hAnsi="Arial" w:cs="Arial"/>
          <w:b/>
        </w:rPr>
        <w:t>Senhoras e Senhores Vereadores.</w:t>
      </w:r>
    </w:p>
    <w:p w:rsidR="00B50FCF" w:rsidP="00B50FCF">
      <w:pPr>
        <w:pStyle w:val="Standard"/>
        <w:spacing w:line="360" w:lineRule="auto"/>
        <w:jc w:val="both"/>
        <w:rPr>
          <w:rFonts w:ascii="Arial" w:hAnsi="Arial" w:cs="Arial"/>
          <w:b/>
        </w:rPr>
      </w:pPr>
    </w:p>
    <w:p w:rsidR="007C6BFD" w:rsidRPr="007C6BFD" w:rsidP="007C6BFD">
      <w:pPr>
        <w:pStyle w:val="Standard"/>
        <w:jc w:val="both"/>
        <w:rPr>
          <w:rFonts w:ascii="Arial" w:hAnsi="Arial" w:cs="Arial"/>
        </w:rPr>
      </w:pPr>
      <w:r>
        <w:rPr>
          <w:rFonts w:ascii="Arial" w:hAnsi="Arial" w:cs="Arial"/>
          <w:b/>
        </w:rPr>
        <w:t xml:space="preserve">                                   </w:t>
      </w:r>
      <w:r w:rsidRPr="003B4DE6">
        <w:rPr>
          <w:rFonts w:ascii="Arial" w:hAnsi="Arial" w:cs="Arial"/>
          <w:b/>
        </w:rPr>
        <w:t xml:space="preserve">Requeiro </w:t>
      </w:r>
      <w:r w:rsidRPr="003B4DE6">
        <w:rPr>
          <w:rFonts w:ascii="Arial" w:hAnsi="Arial" w:cs="Arial"/>
        </w:rPr>
        <w:t xml:space="preserve">à Mesa, na forma regimental de estilo depois de ouvido o Douto Plenário, que seja consignada em Ata de Nossos Trabalhos </w:t>
      </w:r>
      <w:r w:rsidRPr="003B4DE6">
        <w:rPr>
          <w:rFonts w:ascii="Arial" w:hAnsi="Arial" w:cs="Arial"/>
          <w:b/>
        </w:rPr>
        <w:t xml:space="preserve">MOÇÃO DE </w:t>
      </w:r>
      <w:r>
        <w:rPr>
          <w:rFonts w:ascii="Arial" w:hAnsi="Arial" w:cs="Arial"/>
          <w:b/>
        </w:rPr>
        <w:t xml:space="preserve">CONGRATULAÇÕES E APLAUSOS </w:t>
      </w:r>
      <w:r>
        <w:rPr>
          <w:rFonts w:ascii="Arial" w:hAnsi="Arial" w:cs="Arial"/>
        </w:rPr>
        <w:t xml:space="preserve">ao estudante Joaquim Martins Souza, da Escola Estadual Prof. Aristides </w:t>
      </w:r>
      <w:r>
        <w:rPr>
          <w:rFonts w:ascii="Arial" w:hAnsi="Arial" w:cs="Arial"/>
        </w:rPr>
        <w:t>Gurjão</w:t>
      </w:r>
      <w:r>
        <w:rPr>
          <w:rFonts w:ascii="Arial" w:hAnsi="Arial" w:cs="Arial"/>
        </w:rPr>
        <w:t xml:space="preserve">, no distrito de Martim Francisco, que foi selecionado para participar do Programa de Intercâmbio “Prontos </w:t>
      </w:r>
      <w:r>
        <w:rPr>
          <w:rFonts w:ascii="Arial" w:hAnsi="Arial" w:cs="Arial"/>
        </w:rPr>
        <w:t>pro</w:t>
      </w:r>
      <w:r>
        <w:rPr>
          <w:rFonts w:ascii="Arial" w:hAnsi="Arial" w:cs="Arial"/>
        </w:rPr>
        <w:t xml:space="preserve"> Mundo”, na Nova Zelândia, promovido pelo Governo do Estado de São Paulo.</w:t>
      </w:r>
    </w:p>
    <w:p w:rsidR="007C6BFD" w:rsidP="00B50FCF">
      <w:pPr>
        <w:pStyle w:val="Standard"/>
        <w:spacing w:line="360" w:lineRule="auto"/>
        <w:jc w:val="both"/>
        <w:rPr>
          <w:rFonts w:ascii="Arial" w:hAnsi="Arial" w:cs="Arial"/>
          <w:b/>
        </w:rPr>
      </w:pPr>
    </w:p>
    <w:p w:rsidR="007C6BFD" w:rsidRPr="006722EF" w:rsidP="007C6BFD">
      <w:pPr>
        <w:spacing w:line="276" w:lineRule="auto"/>
        <w:jc w:val="both"/>
        <w:rPr>
          <w:rFonts w:ascii="Arial" w:hAnsi="Arial" w:cs="Arial"/>
          <w:sz w:val="24"/>
          <w:szCs w:val="24"/>
        </w:rPr>
      </w:pPr>
      <w:r>
        <w:rPr>
          <w:rFonts w:ascii="Arial" w:hAnsi="Arial" w:cs="Arial"/>
          <w:b/>
          <w:sz w:val="24"/>
          <w:szCs w:val="24"/>
        </w:rPr>
        <w:t xml:space="preserve">   </w:t>
      </w:r>
      <w:r w:rsidRPr="006722EF">
        <w:rPr>
          <w:rFonts w:ascii="Arial" w:hAnsi="Arial" w:cs="Arial"/>
          <w:sz w:val="24"/>
          <w:szCs w:val="24"/>
        </w:rPr>
        <w:t xml:space="preserve">O </w:t>
      </w:r>
      <w:r>
        <w:rPr>
          <w:rFonts w:ascii="Arial" w:hAnsi="Arial" w:cs="Arial"/>
          <w:sz w:val="24"/>
          <w:szCs w:val="24"/>
        </w:rPr>
        <w:t xml:space="preserve">Programa </w:t>
      </w:r>
      <w:r w:rsidRPr="006722EF">
        <w:rPr>
          <w:rFonts w:ascii="Arial" w:hAnsi="Arial" w:cs="Arial"/>
          <w:sz w:val="24"/>
          <w:szCs w:val="24"/>
        </w:rPr>
        <w:t>Prontos Pro Mundo é o maior programa de intercâmbio já realizado no Brasil, uma iniciativa do Governo do Estado de São Paulo. Os alunos selecionados embarcarão em breve para uma temporada de estudos em países de língua inglesa, com destinos como Canadá, Reino Unido, Austrália e Nova Zelândia. Esta é a primeira vez que alunos da rede estadual paulista são contemplados com essa oportunidade de intercâmbio internacional.</w:t>
      </w:r>
    </w:p>
    <w:p w:rsidR="007C6BFD" w:rsidRPr="006722EF" w:rsidP="007C6BFD">
      <w:pPr>
        <w:spacing w:line="276" w:lineRule="auto"/>
        <w:jc w:val="both"/>
        <w:rPr>
          <w:rFonts w:ascii="Arial" w:hAnsi="Arial" w:cs="Arial"/>
          <w:sz w:val="24"/>
          <w:szCs w:val="24"/>
        </w:rPr>
      </w:pPr>
      <w:r w:rsidRPr="006722EF">
        <w:rPr>
          <w:rFonts w:ascii="Arial" w:hAnsi="Arial" w:cs="Arial"/>
          <w:sz w:val="24"/>
          <w:szCs w:val="24"/>
        </w:rPr>
        <w:t xml:space="preserve">Joaquim ingressou no programa em 2024, sendo inicialmente contemplado com aulas online de inglês devido ao seu excelente desempenho na prova do SARESP. Durante sua preparação, contou com o apoio da equipe gestora da escola E.E. Prof. Aristides </w:t>
      </w:r>
      <w:r w:rsidRPr="006722EF">
        <w:rPr>
          <w:rFonts w:ascii="Arial" w:hAnsi="Arial" w:cs="Arial"/>
          <w:sz w:val="24"/>
          <w:szCs w:val="24"/>
        </w:rPr>
        <w:t>Gurjão</w:t>
      </w:r>
      <w:r w:rsidRPr="006722EF">
        <w:rPr>
          <w:rFonts w:ascii="Arial" w:hAnsi="Arial" w:cs="Arial"/>
          <w:sz w:val="24"/>
          <w:szCs w:val="24"/>
        </w:rPr>
        <w:t xml:space="preserve">, com destaque para a Coordenadora de Gestão Pedagógica, Bruna Roman </w:t>
      </w:r>
      <w:r w:rsidRPr="006722EF">
        <w:rPr>
          <w:rFonts w:ascii="Arial" w:hAnsi="Arial" w:cs="Arial"/>
          <w:sz w:val="24"/>
          <w:szCs w:val="24"/>
        </w:rPr>
        <w:t>Salvalaio</w:t>
      </w:r>
      <w:r w:rsidRPr="006722EF">
        <w:rPr>
          <w:rFonts w:ascii="Arial" w:hAnsi="Arial" w:cs="Arial"/>
          <w:sz w:val="24"/>
          <w:szCs w:val="24"/>
        </w:rPr>
        <w:t>. As aulas ocorreram aos sábados, e ao longo de 2024, Joaquim realizou provas e tarefas, destacando-se por seu desempenho acadêmico. Como resultado, foi selecionado para o intercâmbio na Nova Zelândia, onde viverá uma experiência de três meses ainda este ano.</w:t>
      </w:r>
    </w:p>
    <w:p w:rsidR="007C6BFD" w:rsidP="007C6BFD">
      <w:pPr>
        <w:spacing w:line="276" w:lineRule="auto"/>
        <w:jc w:val="both"/>
        <w:rPr>
          <w:rFonts w:ascii="Arial" w:hAnsi="Arial" w:cs="Arial"/>
          <w:sz w:val="24"/>
          <w:szCs w:val="24"/>
        </w:rPr>
      </w:pPr>
    </w:p>
    <w:p w:rsidR="007C6BFD" w:rsidP="007C6BFD">
      <w:pPr>
        <w:spacing w:line="276" w:lineRule="auto"/>
        <w:jc w:val="both"/>
        <w:rPr>
          <w:rFonts w:ascii="Arial" w:hAnsi="Arial" w:cs="Arial"/>
          <w:sz w:val="24"/>
          <w:szCs w:val="24"/>
        </w:rPr>
      </w:pPr>
    </w:p>
    <w:p w:rsidR="007C6BFD" w:rsidRPr="006722EF" w:rsidP="007C6BFD">
      <w:pPr>
        <w:spacing w:line="276" w:lineRule="auto"/>
        <w:jc w:val="both"/>
        <w:rPr>
          <w:rFonts w:ascii="Arial" w:hAnsi="Arial" w:cs="Arial"/>
          <w:sz w:val="24"/>
          <w:szCs w:val="24"/>
        </w:rPr>
      </w:pPr>
      <w:r w:rsidRPr="006722EF">
        <w:rPr>
          <w:rFonts w:ascii="Arial" w:hAnsi="Arial" w:cs="Arial"/>
          <w:sz w:val="24"/>
          <w:szCs w:val="24"/>
        </w:rPr>
        <w:t xml:space="preserve">Nascido em Jaguariúna no dia 30 de dezembro de 2008, Joaquim é filho de José Messias de Souza e Vanessa de Cássia </w:t>
      </w:r>
      <w:r w:rsidRPr="006722EF">
        <w:rPr>
          <w:rFonts w:ascii="Arial" w:hAnsi="Arial" w:cs="Arial"/>
          <w:sz w:val="24"/>
          <w:szCs w:val="24"/>
        </w:rPr>
        <w:t>Domiciano</w:t>
      </w:r>
      <w:r w:rsidRPr="006722EF">
        <w:rPr>
          <w:rFonts w:ascii="Arial" w:hAnsi="Arial" w:cs="Arial"/>
          <w:sz w:val="24"/>
          <w:szCs w:val="24"/>
        </w:rPr>
        <w:t xml:space="preserve">, e tem um irmão, Enzo Martins Souza. Sua trajetória acadêmica começou na EMEB </w:t>
      </w:r>
      <w:r w:rsidRPr="006722EF">
        <w:rPr>
          <w:rFonts w:ascii="Arial" w:hAnsi="Arial" w:cs="Arial"/>
          <w:sz w:val="24"/>
          <w:szCs w:val="24"/>
        </w:rPr>
        <w:t>Braulio</w:t>
      </w:r>
      <w:r w:rsidRPr="006722EF">
        <w:rPr>
          <w:rFonts w:ascii="Arial" w:hAnsi="Arial" w:cs="Arial"/>
          <w:sz w:val="24"/>
          <w:szCs w:val="24"/>
        </w:rPr>
        <w:t xml:space="preserve"> José Valentim, localizada no distrito de Martim Francisco, em Mogi Mirim. Em 2020, ingressou na E.E. Prof. Aristides </w:t>
      </w:r>
      <w:r w:rsidRPr="006722EF">
        <w:rPr>
          <w:rFonts w:ascii="Arial" w:hAnsi="Arial" w:cs="Arial"/>
          <w:sz w:val="24"/>
          <w:szCs w:val="24"/>
        </w:rPr>
        <w:t>Gurjão</w:t>
      </w:r>
      <w:r w:rsidRPr="006722EF">
        <w:rPr>
          <w:rFonts w:ascii="Arial" w:hAnsi="Arial" w:cs="Arial"/>
          <w:sz w:val="24"/>
          <w:szCs w:val="24"/>
        </w:rPr>
        <w:t>, onde atualmente cursa a 2ª série do Ensino Médio.</w:t>
      </w:r>
    </w:p>
    <w:p w:rsidR="007C6BFD" w:rsidP="007C6BFD">
      <w:pPr>
        <w:spacing w:line="276" w:lineRule="auto"/>
        <w:jc w:val="both"/>
        <w:rPr>
          <w:rFonts w:ascii="Arial" w:hAnsi="Arial" w:cs="Arial"/>
          <w:sz w:val="24"/>
          <w:szCs w:val="24"/>
        </w:rPr>
      </w:pPr>
      <w:r w:rsidRPr="006722EF">
        <w:rPr>
          <w:rFonts w:ascii="Arial" w:hAnsi="Arial" w:cs="Arial"/>
          <w:sz w:val="24"/>
          <w:szCs w:val="24"/>
        </w:rPr>
        <w:t>Com essa conquista, Joaquim se prepara para representar a rede estadual paulista em um dos maiores programas de intercâmbio do país, adquirindo experiência internacional e aprimorando suas habilidades acadêmicas e culturais.</w:t>
      </w:r>
    </w:p>
    <w:p w:rsidR="007C6BFD" w:rsidRPr="006722EF" w:rsidP="007C6BFD">
      <w:pPr>
        <w:spacing w:line="276" w:lineRule="auto"/>
        <w:jc w:val="both"/>
        <w:rPr>
          <w:rFonts w:ascii="Arial" w:hAnsi="Arial" w:cs="Arial"/>
          <w:sz w:val="24"/>
          <w:szCs w:val="24"/>
        </w:rPr>
      </w:pPr>
      <w:r>
        <w:rPr>
          <w:rFonts w:ascii="Arial" w:hAnsi="Arial" w:cs="Arial"/>
          <w:sz w:val="24"/>
          <w:szCs w:val="24"/>
        </w:rPr>
        <w:t>Joaquim</w:t>
      </w:r>
      <w:r w:rsidRPr="006722EF">
        <w:rPr>
          <w:rFonts w:ascii="Arial" w:hAnsi="Arial" w:cs="Arial"/>
          <w:sz w:val="24"/>
          <w:szCs w:val="24"/>
        </w:rPr>
        <w:t xml:space="preserve"> é o nosso </w:t>
      </w:r>
      <w:r>
        <w:rPr>
          <w:rFonts w:ascii="Arial" w:hAnsi="Arial" w:cs="Arial"/>
          <w:sz w:val="24"/>
          <w:szCs w:val="24"/>
        </w:rPr>
        <w:t>o</w:t>
      </w:r>
      <w:r w:rsidRPr="006722EF">
        <w:rPr>
          <w:rFonts w:ascii="Arial" w:hAnsi="Arial" w:cs="Arial"/>
          <w:sz w:val="24"/>
          <w:szCs w:val="24"/>
        </w:rPr>
        <w:t xml:space="preserve">rgulho da </w:t>
      </w:r>
      <w:r>
        <w:rPr>
          <w:rFonts w:ascii="Arial" w:hAnsi="Arial" w:cs="Arial"/>
          <w:sz w:val="24"/>
          <w:szCs w:val="24"/>
        </w:rPr>
        <w:t>e</w:t>
      </w:r>
      <w:r w:rsidRPr="006722EF">
        <w:rPr>
          <w:rFonts w:ascii="Arial" w:hAnsi="Arial" w:cs="Arial"/>
          <w:sz w:val="24"/>
          <w:szCs w:val="24"/>
        </w:rPr>
        <w:t>scola</w:t>
      </w:r>
      <w:r>
        <w:rPr>
          <w:rFonts w:ascii="Arial" w:hAnsi="Arial" w:cs="Arial"/>
          <w:sz w:val="24"/>
          <w:szCs w:val="24"/>
        </w:rPr>
        <w:t>.</w:t>
      </w:r>
    </w:p>
    <w:p w:rsidR="00B50FCF" w:rsidRPr="003B4DE6" w:rsidP="00B50FCF">
      <w:pPr>
        <w:jc w:val="both"/>
        <w:rPr>
          <w:rFonts w:ascii="Arial" w:hAnsi="Arial" w:cs="Arial"/>
          <w:sz w:val="24"/>
          <w:szCs w:val="24"/>
        </w:rPr>
      </w:pPr>
    </w:p>
    <w:p w:rsidR="00B50FCF" w:rsidRPr="00584E2E" w:rsidP="00B50FCF">
      <w:pPr>
        <w:jc w:val="both"/>
        <w:rPr>
          <w:rFonts w:ascii="Arial" w:hAnsi="Arial" w:cs="Arial"/>
          <w:sz w:val="24"/>
          <w:szCs w:val="24"/>
        </w:rPr>
      </w:pPr>
    </w:p>
    <w:p w:rsidR="00B50FCF" w:rsidP="00B50FCF">
      <w:pPr>
        <w:pStyle w:val="Standard"/>
        <w:spacing w:line="360" w:lineRule="auto"/>
        <w:ind w:firstLine="708"/>
        <w:jc w:val="both"/>
        <w:rPr>
          <w:rFonts w:ascii="Arial" w:hAnsi="Arial" w:cs="Arial"/>
        </w:rPr>
      </w:pPr>
    </w:p>
    <w:p w:rsidR="00B50FCF" w:rsidP="00B50FCF">
      <w:pPr>
        <w:pStyle w:val="Standard"/>
        <w:spacing w:line="360" w:lineRule="auto"/>
        <w:ind w:firstLine="708"/>
        <w:jc w:val="both"/>
        <w:rPr>
          <w:rFonts w:ascii="Arial" w:hAnsi="Arial" w:cs="Arial"/>
        </w:rPr>
      </w:pPr>
    </w:p>
    <w:p w:rsidR="00B50FCF" w:rsidP="00B50FCF">
      <w:pPr>
        <w:pStyle w:val="Standard"/>
        <w:spacing w:line="360" w:lineRule="auto"/>
        <w:ind w:hanging="57"/>
      </w:pPr>
      <w:r>
        <w:rPr>
          <w:rFonts w:ascii="Arial" w:hAnsi="Arial" w:cs="Arial"/>
        </w:rPr>
        <w:t xml:space="preserve">Sala das Sessões “Vereador Santo </w:t>
      </w:r>
      <w:r>
        <w:rPr>
          <w:rFonts w:ascii="Arial" w:hAnsi="Arial" w:cs="Arial"/>
        </w:rPr>
        <w:t>Rótolli</w:t>
      </w:r>
      <w:r>
        <w:rPr>
          <w:rFonts w:ascii="Arial" w:hAnsi="Arial" w:cs="Arial"/>
        </w:rPr>
        <w:t xml:space="preserve">”, </w:t>
      </w:r>
      <w:r w:rsidR="007C6BFD">
        <w:rPr>
          <w:rFonts w:ascii="Arial" w:hAnsi="Arial" w:cs="Arial"/>
        </w:rPr>
        <w:t>20</w:t>
      </w:r>
      <w:r>
        <w:rPr>
          <w:rFonts w:ascii="Arial" w:hAnsi="Arial" w:cs="Arial"/>
        </w:rPr>
        <w:t xml:space="preserve"> de </w:t>
      </w:r>
      <w:r w:rsidR="007C6BFD">
        <w:rPr>
          <w:rFonts w:ascii="Arial" w:hAnsi="Arial" w:cs="Arial"/>
        </w:rPr>
        <w:t>março</w:t>
      </w:r>
      <w:r>
        <w:rPr>
          <w:rFonts w:ascii="Arial" w:hAnsi="Arial" w:cs="Arial"/>
        </w:rPr>
        <w:t xml:space="preserve"> de 2025</w:t>
      </w:r>
    </w:p>
    <w:p w:rsidR="00B50FCF" w:rsidP="00B50FCF">
      <w:pPr>
        <w:rPr>
          <w:noProof/>
          <w:lang w:eastAsia="pt-BR"/>
        </w:rPr>
      </w:pPr>
    </w:p>
    <w:p w:rsidR="00B50FCF" w:rsidP="00B50FCF">
      <w:pPr>
        <w:rPr>
          <w:noProof/>
          <w:lang w:eastAsia="pt-BR"/>
        </w:rPr>
      </w:pPr>
    </w:p>
    <w:p w:rsidR="00B50FCF" w:rsidP="00B50FCF">
      <w:pPr>
        <w:rPr>
          <w:noProof/>
          <w:lang w:eastAsia="pt-BR"/>
        </w:rPr>
      </w:pPr>
    </w:p>
    <w:p w:rsidR="00B50FCF" w:rsidRPr="00584E2E" w:rsidP="00B50FCF">
      <w:pPr>
        <w:spacing w:line="240" w:lineRule="auto"/>
        <w:rPr>
          <w:rFonts w:ascii="Arial" w:hAnsi="Arial" w:cs="Arial"/>
          <w:noProof/>
          <w:sz w:val="24"/>
          <w:szCs w:val="24"/>
          <w:lang w:eastAsia="pt-BR"/>
        </w:rPr>
      </w:pPr>
      <w:r w:rsidRPr="00584E2E">
        <w:rPr>
          <w:rFonts w:ascii="Arial" w:hAnsi="Arial" w:cs="Arial"/>
          <w:noProof/>
          <w:sz w:val="24"/>
          <w:szCs w:val="24"/>
          <w:lang w:eastAsia="pt-BR"/>
        </w:rPr>
        <w:t>Assinado digitalmente</w:t>
      </w:r>
    </w:p>
    <w:p w:rsidR="00B50FCF" w:rsidRPr="004F3F4C" w:rsidP="00B50FCF">
      <w:pPr>
        <w:pStyle w:val="Standard"/>
        <w:spacing w:line="360" w:lineRule="auto"/>
      </w:pPr>
      <w:r>
        <w:rPr>
          <w:rFonts w:ascii="Arial" w:hAnsi="Arial" w:cs="Arial"/>
          <w:b/>
        </w:rPr>
        <w:t xml:space="preserve">VEREADOR PROFESSOR CINOÊ DUZO (PP) </w:t>
      </w:r>
    </w:p>
    <w:p w:rsidR="00B645FB"/>
    <w:sectPr w:rsidSect="00AE7697">
      <w:headerReference w:type="default" r:id="rId4"/>
      <w:pgSz w:w="11906" w:h="16838"/>
      <w:pgMar w:top="1216" w:right="1701" w:bottom="1417" w:left="1701" w:header="28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23A" w:rsidP="0065323A">
    <w:pPr>
      <w:pStyle w:val="Standard"/>
      <w:spacing w:line="360" w:lineRule="auto"/>
      <w:ind w:hanging="567"/>
    </w:pPr>
    <w:r w:rsidRPr="0065323A">
      <w:rPr>
        <w:rFonts w:ascii="Arial" w:hAnsi="Arial" w:cs="Arial"/>
        <w:b/>
        <w:noProof/>
        <w:sz w:val="28"/>
        <w:szCs w:val="28"/>
        <w:lang w:eastAsia="pt-BR" w:bidi="ar-SA"/>
      </w:rPr>
      <mc:AlternateContent>
        <mc:Choice Requires="wps">
          <w:drawing>
            <wp:anchor distT="45720" distB="45720" distL="114300" distR="114300" simplePos="0" relativeHeight="251658240" behindDoc="0" locked="0" layoutInCell="1" allowOverlap="1">
              <wp:simplePos x="0" y="0"/>
              <wp:positionH relativeFrom="column">
                <wp:posOffset>1510665</wp:posOffset>
              </wp:positionH>
              <wp:positionV relativeFrom="paragraph">
                <wp:posOffset>181610</wp:posOffset>
              </wp:positionV>
              <wp:extent cx="4439284" cy="932179"/>
              <wp:effectExtent l="0" t="0" r="0" b="1905"/>
              <wp:wrapSquare wrapText="bothSides"/>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9284" cy="932179"/>
                      </a:xfrm>
                      <a:prstGeom prst="rect">
                        <a:avLst/>
                      </a:prstGeom>
                      <a:solidFill>
                        <a:srgbClr val="FFFFFF"/>
                      </a:solidFill>
                      <a:ln w="9525">
                        <a:noFill/>
                        <a:miter lim="800000"/>
                        <a:headEnd/>
                        <a:tailEnd/>
                      </a:ln>
                    </wps:spPr>
                    <wps:txb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349.55pt;height:73.4pt;margin-top:14.3pt;margin-left:118.9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v:textbox>
              <w10:wrap type="square"/>
            </v:shape>
          </w:pict>
        </mc:Fallback>
      </mc:AlternateContent>
    </w:r>
    <w:r>
      <w:rPr>
        <w:noProof/>
        <w:lang w:eastAsia="pt-BR" w:bidi="ar-SA"/>
      </w:rPr>
      <w:drawing>
        <wp:inline distT="0" distB="0" distL="0" distR="0">
          <wp:extent cx="1371600" cy="1371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xs.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71677" cy="1371677"/>
                  </a:xfrm>
                  <a:prstGeom prst="rect">
                    <a:avLst/>
                  </a:prstGeom>
                </pic:spPr>
              </pic:pic>
            </a:graphicData>
          </a:graphic>
        </wp:inline>
      </w:drawing>
    </w:r>
    <w:r>
      <w:rPr>
        <w:rFonts w:ascii="Arial" w:hAnsi="Arial" w:cs="Arial"/>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CF"/>
    <w:rsid w:val="003376E7"/>
    <w:rsid w:val="003B4DE6"/>
    <w:rsid w:val="004F3F4C"/>
    <w:rsid w:val="00584E2E"/>
    <w:rsid w:val="0065323A"/>
    <w:rsid w:val="006722EF"/>
    <w:rsid w:val="00685EFF"/>
    <w:rsid w:val="007C6BFD"/>
    <w:rsid w:val="00B50FCF"/>
    <w:rsid w:val="00B645FB"/>
    <w:rsid w:val="00B91BF4"/>
    <w:rsid w:val="00D61F3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A3A40B2-B403-4C98-84BF-44E32996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50FC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eader">
    <w:name w:val="header"/>
    <w:basedOn w:val="Standard"/>
    <w:link w:val="CabealhoChar"/>
    <w:rsid w:val="00B50FCF"/>
    <w:pPr>
      <w:tabs>
        <w:tab w:val="center" w:pos="4419"/>
        <w:tab w:val="right" w:pos="8838"/>
      </w:tabs>
    </w:pPr>
  </w:style>
  <w:style w:type="character" w:customStyle="1" w:styleId="CabealhoChar">
    <w:name w:val="Cabeçalho Char"/>
    <w:basedOn w:val="DefaultParagraphFont"/>
    <w:link w:val="Header"/>
    <w:rsid w:val="00B50FCF"/>
    <w:rPr>
      <w:rFonts w:ascii="Liberation Serif" w:eastAsia="NSimSun" w:hAnsi="Liberation Serif" w:cs="Lucida Sans"/>
      <w:kern w:val="3"/>
      <w:sz w:val="24"/>
      <w:szCs w:val="24"/>
      <w:lang w:eastAsia="zh-CN" w:bidi="hi-IN"/>
    </w:rPr>
  </w:style>
  <w:style w:type="paragraph" w:customStyle="1" w:styleId="western">
    <w:name w:val="western"/>
    <w:basedOn w:val="Normal"/>
    <w:rsid w:val="00B50FCF"/>
    <w:pPr>
      <w:spacing w:before="100" w:beforeAutospacing="1" w:after="142" w:line="276" w:lineRule="auto"/>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Cinoê</dc:creator>
  <cp:lastModifiedBy>Cinoê</cp:lastModifiedBy>
  <cp:revision>4</cp:revision>
  <cp:lastPrinted>2025-03-20T14:35:08Z</cp:lastPrinted>
  <dcterms:created xsi:type="dcterms:W3CDTF">2025-03-20T11:27:00Z</dcterms:created>
  <dcterms:modified xsi:type="dcterms:W3CDTF">2025-03-20T13:46:00Z</dcterms:modified>
</cp:coreProperties>
</file>