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2D57" w:rsidP="00031C0C" w14:paraId="217AE1A7" w14:textId="77777777">
      <w:pPr>
        <w:shd w:val="clear" w:color="auto" w:fill="FFFFFF"/>
        <w:spacing w:before="240" w:line="360" w:lineRule="auto"/>
        <w:ind w:left="36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Projeto de Resolução Nº 4/2025</w:t>
      </w:r>
      <w:r>
        <w:rPr>
          <w:rFonts w:ascii="Times New Roman" w:hAnsi="Times New Roman" w:cs="Times New Roman"/>
          <w:i/>
          <w:sz w:val="24"/>
          <w:szCs w:val="24"/>
        </w:rPr>
        <w:t>Projeto de Resolução Nº 4/2025</w:t>
      </w:r>
    </w:p>
    <w:p w:rsidR="00D12D57" w:rsidP="00031C0C" w14:paraId="022F76EC" w14:textId="77777777">
      <w:pPr>
        <w:shd w:val="clear" w:color="auto" w:fill="FFFFFF"/>
        <w:spacing w:before="240" w:line="360" w:lineRule="auto"/>
        <w:ind w:left="36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C90" w:rsidRPr="00031C0C" w:rsidP="00031C0C" w14:paraId="510CF9B9" w14:textId="5860D0EF">
      <w:pPr>
        <w:shd w:val="clear" w:color="auto" w:fill="FFFFFF"/>
        <w:spacing w:before="240" w:line="360" w:lineRule="auto"/>
        <w:ind w:left="3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C0C">
        <w:rPr>
          <w:rFonts w:ascii="Times New Roman" w:hAnsi="Times New Roman" w:cs="Times New Roman"/>
          <w:i/>
          <w:sz w:val="24"/>
          <w:szCs w:val="24"/>
        </w:rPr>
        <w:t>Altera a Resolução nº</w:t>
      </w:r>
      <w:r w:rsidRPr="00031C0C" w:rsidR="00B22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C0C">
        <w:rPr>
          <w:rFonts w:ascii="Times New Roman" w:hAnsi="Times New Roman" w:cs="Times New Roman"/>
          <w:i/>
          <w:sz w:val="24"/>
          <w:szCs w:val="24"/>
        </w:rPr>
        <w:t>276</w:t>
      </w:r>
      <w:r w:rsidRPr="00031C0C" w:rsidR="00B22A8E">
        <w:rPr>
          <w:rFonts w:ascii="Times New Roman" w:hAnsi="Times New Roman" w:cs="Times New Roman"/>
          <w:i/>
          <w:sz w:val="24"/>
          <w:szCs w:val="24"/>
        </w:rPr>
        <w:t>/2010</w:t>
      </w:r>
      <w:r w:rsidRPr="00031C0C">
        <w:rPr>
          <w:rFonts w:ascii="Times New Roman" w:hAnsi="Times New Roman" w:cs="Times New Roman"/>
          <w:i/>
          <w:sz w:val="24"/>
          <w:szCs w:val="24"/>
        </w:rPr>
        <w:t>, que institui o Regimento Interno da Câmara Municipal de Mogi Mirim</w:t>
      </w:r>
      <w:r w:rsidR="00031C0C">
        <w:rPr>
          <w:rFonts w:ascii="Times New Roman" w:hAnsi="Times New Roman" w:cs="Times New Roman"/>
          <w:i/>
          <w:sz w:val="24"/>
          <w:szCs w:val="24"/>
        </w:rPr>
        <w:t>.</w:t>
      </w:r>
    </w:p>
    <w:p w:rsidR="00027CED" w:rsidRPr="00031C0C" w:rsidP="00031C0C" w14:paraId="00000005" w14:textId="77777777">
      <w:pPr>
        <w:shd w:val="clear" w:color="auto" w:fill="FFFFFF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A CÂMARA MUNICIPAL DE MOGI MIRIM APROVA:</w:t>
      </w:r>
    </w:p>
    <w:p w:rsidR="00CD151F" w:rsidRPr="00031C0C" w:rsidP="00031C0C" w14:paraId="34886170" w14:textId="6CC7623F">
      <w:pPr>
        <w:shd w:val="clear" w:color="auto" w:fill="FFFFF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Art. 1º</w:t>
      </w:r>
      <w:r w:rsidRPr="00031C0C">
        <w:rPr>
          <w:rFonts w:ascii="Times New Roman" w:hAnsi="Times New Roman" w:cs="Times New Roman"/>
          <w:sz w:val="24"/>
          <w:szCs w:val="24"/>
        </w:rPr>
        <w:t xml:space="preserve"> </w:t>
      </w:r>
      <w:r w:rsidRPr="00031C0C" w:rsidR="00861A58">
        <w:rPr>
          <w:rFonts w:ascii="Times New Roman" w:hAnsi="Times New Roman" w:cs="Times New Roman"/>
          <w:sz w:val="24"/>
          <w:szCs w:val="24"/>
        </w:rPr>
        <w:t xml:space="preserve">O </w:t>
      </w:r>
      <w:r w:rsidRPr="00031C0C" w:rsidR="00F11C90">
        <w:rPr>
          <w:rFonts w:ascii="Times New Roman" w:hAnsi="Times New Roman" w:cs="Times New Roman"/>
          <w:sz w:val="24"/>
          <w:szCs w:val="24"/>
        </w:rPr>
        <w:t>Artigo 162</w:t>
      </w:r>
      <w:r w:rsidRPr="00031C0C" w:rsidR="00F11B9E">
        <w:rPr>
          <w:rFonts w:ascii="Times New Roman" w:hAnsi="Times New Roman" w:cs="Times New Roman"/>
          <w:sz w:val="24"/>
          <w:szCs w:val="24"/>
        </w:rPr>
        <w:t xml:space="preserve"> da Resolução nº276/2010 </w:t>
      </w:r>
      <w:r w:rsidRPr="00031C0C" w:rsidR="00F11C90">
        <w:rPr>
          <w:rFonts w:ascii="Times New Roman" w:hAnsi="Times New Roman" w:cs="Times New Roman"/>
          <w:sz w:val="24"/>
          <w:szCs w:val="24"/>
        </w:rPr>
        <w:t>passa a viger com a seguinte redação:</w:t>
      </w:r>
    </w:p>
    <w:p w:rsidR="00027CED" w:rsidRPr="00031C0C" w:rsidP="00031C0C" w14:paraId="00000006" w14:textId="343B283E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“Moção</w:t>
      </w:r>
      <w:r w:rsidRPr="00031C0C" w:rsidR="00F11C90">
        <w:rPr>
          <w:rFonts w:ascii="Times New Roman" w:hAnsi="Times New Roman" w:cs="Times New Roman"/>
          <w:sz w:val="24"/>
          <w:szCs w:val="24"/>
        </w:rPr>
        <w:t xml:space="preserve"> é a proposição </w:t>
      </w:r>
      <w:r w:rsidRPr="00031C0C" w:rsidR="00CD151F">
        <w:rPr>
          <w:rFonts w:ascii="Times New Roman" w:hAnsi="Times New Roman" w:cs="Times New Roman"/>
          <w:sz w:val="24"/>
          <w:szCs w:val="24"/>
        </w:rPr>
        <w:t xml:space="preserve">que instrumentaliza a </w:t>
      </w:r>
      <w:r w:rsidRPr="00031C0C" w:rsidR="00F11C90">
        <w:rPr>
          <w:rFonts w:ascii="Times New Roman" w:hAnsi="Times New Roman" w:cs="Times New Roman"/>
          <w:sz w:val="24"/>
          <w:szCs w:val="24"/>
        </w:rPr>
        <w:t>manifesta</w:t>
      </w:r>
      <w:r w:rsidRPr="00031C0C" w:rsidR="00CD151F">
        <w:rPr>
          <w:rFonts w:ascii="Times New Roman" w:hAnsi="Times New Roman" w:cs="Times New Roman"/>
          <w:sz w:val="24"/>
          <w:szCs w:val="24"/>
        </w:rPr>
        <w:t xml:space="preserve">ção </w:t>
      </w:r>
      <w:r w:rsidRPr="00031C0C" w:rsidR="00F11C90">
        <w:rPr>
          <w:rFonts w:ascii="Times New Roman" w:hAnsi="Times New Roman" w:cs="Times New Roman"/>
          <w:sz w:val="24"/>
          <w:szCs w:val="24"/>
        </w:rPr>
        <w:t xml:space="preserve">de posicionamento do vereador, </w:t>
      </w:r>
      <w:r w:rsidRPr="00031C0C" w:rsidR="003A46DE">
        <w:rPr>
          <w:rFonts w:ascii="Times New Roman" w:hAnsi="Times New Roman" w:cs="Times New Roman"/>
          <w:sz w:val="24"/>
          <w:szCs w:val="24"/>
        </w:rPr>
        <w:t xml:space="preserve">abordando temáticas de impacto municipal, sendo </w:t>
      </w:r>
      <w:r w:rsidRPr="00031C0C" w:rsidR="00CD151F">
        <w:rPr>
          <w:rFonts w:ascii="Times New Roman" w:hAnsi="Times New Roman" w:cs="Times New Roman"/>
          <w:sz w:val="24"/>
          <w:szCs w:val="24"/>
        </w:rPr>
        <w:t>possibilitada em quatro formatos:</w:t>
      </w:r>
      <w:bookmarkStart w:id="0" w:name="_GoBack"/>
      <w:bookmarkEnd w:id="0"/>
    </w:p>
    <w:p w:rsidR="003A46DE" w:rsidRPr="00031C0C" w:rsidP="00031C0C" w14:paraId="3277277E" w14:textId="77C70D6B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I – </w:t>
      </w:r>
      <w:r w:rsidRPr="00031C0C">
        <w:rPr>
          <w:rFonts w:ascii="Times New Roman" w:hAnsi="Times New Roman" w:cs="Times New Roman"/>
          <w:sz w:val="24"/>
          <w:szCs w:val="24"/>
        </w:rPr>
        <w:t>de</w:t>
      </w:r>
      <w:r w:rsidRPr="00031C0C">
        <w:rPr>
          <w:rFonts w:ascii="Times New Roman" w:hAnsi="Times New Roman" w:cs="Times New Roman"/>
          <w:sz w:val="24"/>
          <w:szCs w:val="24"/>
        </w:rPr>
        <w:t xml:space="preserve"> Congratulações, em homenagem a pessoas ou entidades que tenham se notabilizado por algum feito relevante com impacto sobre a municipalidade;</w:t>
      </w:r>
    </w:p>
    <w:p w:rsidR="003A46DE" w:rsidRPr="00031C0C" w:rsidP="00031C0C" w14:paraId="452719B3" w14:textId="11753FE5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II </w:t>
      </w:r>
      <w:r w:rsidRPr="00031C0C" w:rsidR="00B22A8E">
        <w:rPr>
          <w:rFonts w:ascii="Times New Roman" w:hAnsi="Times New Roman" w:cs="Times New Roman"/>
          <w:sz w:val="24"/>
          <w:szCs w:val="24"/>
        </w:rPr>
        <w:t xml:space="preserve">– </w:t>
      </w:r>
      <w:r w:rsidRPr="00031C0C" w:rsidR="00B22A8E">
        <w:rPr>
          <w:rFonts w:ascii="Times New Roman" w:hAnsi="Times New Roman" w:cs="Times New Roman"/>
          <w:sz w:val="24"/>
          <w:szCs w:val="24"/>
        </w:rPr>
        <w:t>de</w:t>
      </w:r>
      <w:r w:rsidRPr="00031C0C">
        <w:rPr>
          <w:rFonts w:ascii="Times New Roman" w:hAnsi="Times New Roman" w:cs="Times New Roman"/>
          <w:sz w:val="24"/>
          <w:szCs w:val="24"/>
        </w:rPr>
        <w:t xml:space="preserve"> Pesar, quando do falecimento de alguém vinculado a Mogi Mirim;</w:t>
      </w:r>
    </w:p>
    <w:p w:rsidR="003A46DE" w:rsidRPr="00031C0C" w:rsidP="00031C0C" w14:paraId="2E54F7E1" w14:textId="064C8828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III – de Repúdio, visando a demonstrar reprovação a atos ou práticas deletérias à comunidade </w:t>
      </w:r>
      <w:r w:rsidRPr="00031C0C">
        <w:rPr>
          <w:rFonts w:ascii="Times New Roman" w:hAnsi="Times New Roman" w:cs="Times New Roman"/>
          <w:sz w:val="24"/>
          <w:szCs w:val="24"/>
        </w:rPr>
        <w:t>mogimiriana</w:t>
      </w:r>
      <w:r w:rsidRPr="00031C0C">
        <w:rPr>
          <w:rFonts w:ascii="Times New Roman" w:hAnsi="Times New Roman" w:cs="Times New Roman"/>
          <w:sz w:val="24"/>
          <w:szCs w:val="24"/>
        </w:rPr>
        <w:t>;</w:t>
      </w:r>
    </w:p>
    <w:p w:rsidR="003A46DE" w:rsidRPr="00031C0C" w:rsidP="00031C0C" w14:paraId="77C2C560" w14:textId="406D11E0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IV – </w:t>
      </w:r>
      <w:r w:rsidRPr="00031C0C">
        <w:rPr>
          <w:rFonts w:ascii="Times New Roman" w:hAnsi="Times New Roman" w:cs="Times New Roman"/>
          <w:sz w:val="24"/>
          <w:szCs w:val="24"/>
        </w:rPr>
        <w:t>de</w:t>
      </w:r>
      <w:r w:rsidRPr="00031C0C">
        <w:rPr>
          <w:rFonts w:ascii="Times New Roman" w:hAnsi="Times New Roman" w:cs="Times New Roman"/>
          <w:sz w:val="24"/>
          <w:szCs w:val="24"/>
        </w:rPr>
        <w:t xml:space="preserve"> Apoio, objetivando a demonstração de apoio a projetos, ideias ou medidas que de alguma forma possam contribuir com a população local.</w:t>
      </w:r>
    </w:p>
    <w:p w:rsidR="00CD151F" w:rsidRPr="00031C0C" w:rsidP="00031C0C" w14:paraId="587EC991" w14:textId="21A1F0D3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bCs/>
          <w:sz w:val="24"/>
          <w:szCs w:val="24"/>
        </w:rPr>
        <w:t>§</w:t>
      </w:r>
      <w:r w:rsidRPr="00031C0C" w:rsidR="00B22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C0C">
        <w:rPr>
          <w:rFonts w:ascii="Times New Roman" w:hAnsi="Times New Roman" w:cs="Times New Roman"/>
          <w:bCs/>
          <w:sz w:val="24"/>
          <w:szCs w:val="24"/>
        </w:rPr>
        <w:t>1º</w:t>
      </w:r>
      <w:r w:rsidRPr="00031C0C" w:rsidR="003A46DE">
        <w:rPr>
          <w:rFonts w:ascii="Times New Roman" w:hAnsi="Times New Roman" w:cs="Times New Roman"/>
          <w:sz w:val="24"/>
          <w:szCs w:val="24"/>
        </w:rPr>
        <w:t xml:space="preserve"> </w:t>
      </w:r>
      <w:r w:rsidRPr="00031C0C" w:rsidR="00B22A8E">
        <w:rPr>
          <w:rFonts w:ascii="Times New Roman" w:hAnsi="Times New Roman" w:cs="Times New Roman"/>
          <w:sz w:val="24"/>
          <w:szCs w:val="24"/>
        </w:rPr>
        <w:t>A</w:t>
      </w:r>
      <w:r w:rsidRPr="00031C0C" w:rsidR="003A46DE">
        <w:rPr>
          <w:rFonts w:ascii="Times New Roman" w:hAnsi="Times New Roman" w:cs="Times New Roman"/>
          <w:sz w:val="24"/>
          <w:szCs w:val="24"/>
        </w:rPr>
        <w:t xml:space="preserve"> moção </w:t>
      </w:r>
      <w:r w:rsidRPr="00031C0C" w:rsidR="00B22A8E">
        <w:rPr>
          <w:rFonts w:ascii="Times New Roman" w:hAnsi="Times New Roman" w:cs="Times New Roman"/>
          <w:sz w:val="24"/>
          <w:szCs w:val="24"/>
        </w:rPr>
        <w:t>é de</w:t>
      </w:r>
      <w:r w:rsidRPr="00031C0C" w:rsidR="003A46DE">
        <w:rPr>
          <w:rFonts w:ascii="Times New Roman" w:hAnsi="Times New Roman" w:cs="Times New Roman"/>
          <w:sz w:val="24"/>
          <w:szCs w:val="24"/>
        </w:rPr>
        <w:t xml:space="preserve"> caráter individualíssimo do vereador, com adesão </w:t>
      </w:r>
      <w:r w:rsidRPr="00031C0C">
        <w:rPr>
          <w:rFonts w:ascii="Times New Roman" w:hAnsi="Times New Roman" w:cs="Times New Roman"/>
          <w:sz w:val="24"/>
          <w:szCs w:val="24"/>
        </w:rPr>
        <w:t xml:space="preserve">aos demais </w:t>
      </w:r>
      <w:r w:rsidRPr="00031C0C">
        <w:rPr>
          <w:rFonts w:ascii="Times New Roman" w:hAnsi="Times New Roman" w:cs="Times New Roman"/>
          <w:sz w:val="24"/>
          <w:szCs w:val="24"/>
        </w:rPr>
        <w:t xml:space="preserve">parlamentares </w:t>
      </w:r>
      <w:r w:rsidRPr="00031C0C" w:rsidR="003A46DE">
        <w:rPr>
          <w:rFonts w:ascii="Times New Roman" w:hAnsi="Times New Roman" w:cs="Times New Roman"/>
          <w:sz w:val="24"/>
          <w:szCs w:val="24"/>
        </w:rPr>
        <w:t>possibilitada</w:t>
      </w:r>
      <w:r w:rsidRPr="00031C0C" w:rsidR="003A46DE">
        <w:rPr>
          <w:rFonts w:ascii="Times New Roman" w:hAnsi="Times New Roman" w:cs="Times New Roman"/>
          <w:sz w:val="24"/>
          <w:szCs w:val="24"/>
        </w:rPr>
        <w:t xml:space="preserve"> mediante assinatura</w:t>
      </w:r>
      <w:r w:rsidRPr="00031C0C">
        <w:rPr>
          <w:rFonts w:ascii="Times New Roman" w:hAnsi="Times New Roman" w:cs="Times New Roman"/>
          <w:sz w:val="24"/>
          <w:szCs w:val="24"/>
        </w:rPr>
        <w:t xml:space="preserve"> conjunta, disponibilizada para todos</w:t>
      </w:r>
      <w:r w:rsidRPr="00031C0C" w:rsidR="003A46DE">
        <w:rPr>
          <w:rFonts w:ascii="Times New Roman" w:hAnsi="Times New Roman" w:cs="Times New Roman"/>
          <w:sz w:val="24"/>
          <w:szCs w:val="24"/>
        </w:rPr>
        <w:t>, não depreendendo votação em plenário nem estando apta à discussão.</w:t>
      </w:r>
    </w:p>
    <w:p w:rsidR="003A46DE" w:rsidRPr="00031C0C" w:rsidP="00031C0C" w14:paraId="5354921D" w14:textId="372ABCCB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bCs/>
          <w:sz w:val="24"/>
          <w:szCs w:val="24"/>
        </w:rPr>
        <w:t>§ 2º</w:t>
      </w:r>
      <w:r w:rsidRPr="00031C0C">
        <w:rPr>
          <w:rFonts w:ascii="Times New Roman" w:hAnsi="Times New Roman" w:cs="Times New Roman"/>
          <w:sz w:val="24"/>
          <w:szCs w:val="24"/>
        </w:rPr>
        <w:t xml:space="preserve"> As moções serão apresentadas</w:t>
      </w:r>
      <w:r w:rsidR="00A449E6">
        <w:rPr>
          <w:rFonts w:ascii="Times New Roman" w:hAnsi="Times New Roman" w:cs="Times New Roman"/>
          <w:sz w:val="24"/>
          <w:szCs w:val="24"/>
        </w:rPr>
        <w:t xml:space="preserve"> no Expediente, com a leitura de</w:t>
      </w:r>
      <w:r w:rsidRPr="00031C0C">
        <w:rPr>
          <w:rFonts w:ascii="Times New Roman" w:hAnsi="Times New Roman" w:cs="Times New Roman"/>
          <w:sz w:val="24"/>
          <w:szCs w:val="24"/>
        </w:rPr>
        <w:t xml:space="preserve"> seu</w:t>
      </w:r>
      <w:r w:rsidR="00A449E6">
        <w:rPr>
          <w:rFonts w:ascii="Times New Roman" w:hAnsi="Times New Roman" w:cs="Times New Roman"/>
          <w:sz w:val="24"/>
          <w:szCs w:val="24"/>
        </w:rPr>
        <w:t>s</w:t>
      </w:r>
      <w:r w:rsidRPr="00031C0C">
        <w:rPr>
          <w:rFonts w:ascii="Times New Roman" w:hAnsi="Times New Roman" w:cs="Times New Roman"/>
          <w:sz w:val="24"/>
          <w:szCs w:val="24"/>
        </w:rPr>
        <w:t xml:space="preserve"> ementário</w:t>
      </w:r>
      <w:r w:rsidR="00A449E6">
        <w:rPr>
          <w:rFonts w:ascii="Times New Roman" w:hAnsi="Times New Roman" w:cs="Times New Roman"/>
          <w:sz w:val="24"/>
          <w:szCs w:val="24"/>
        </w:rPr>
        <w:t>s</w:t>
      </w:r>
      <w:r w:rsidRPr="00031C0C">
        <w:rPr>
          <w:rFonts w:ascii="Times New Roman" w:hAnsi="Times New Roman" w:cs="Times New Roman"/>
          <w:sz w:val="24"/>
          <w:szCs w:val="24"/>
        </w:rPr>
        <w:t xml:space="preserve">, mas sem deliberação do </w:t>
      </w:r>
      <w:r w:rsidRPr="00031C0C" w:rsidR="00031C0C">
        <w:rPr>
          <w:rFonts w:ascii="Times New Roman" w:hAnsi="Times New Roman" w:cs="Times New Roman"/>
          <w:sz w:val="24"/>
          <w:szCs w:val="24"/>
        </w:rPr>
        <w:t>plenário. ”</w:t>
      </w:r>
    </w:p>
    <w:p w:rsidR="00B22A8E" w:rsidRPr="00031C0C" w:rsidP="00031C0C" w14:paraId="17A6B9FC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A8E" w:rsidRPr="00031C0C" w:rsidP="00031C0C" w14:paraId="125AFDBB" w14:textId="245DED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031C0C">
        <w:rPr>
          <w:rFonts w:ascii="Times New Roman" w:hAnsi="Times New Roman" w:cs="Times New Roman"/>
          <w:sz w:val="24"/>
          <w:szCs w:val="24"/>
        </w:rPr>
        <w:t>Suprime o inciso VI do Artigo 157.</w:t>
      </w:r>
    </w:p>
    <w:p w:rsidR="00F11B9E" w:rsidRPr="00031C0C" w:rsidP="00031C0C" w14:paraId="059159D9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1B9E" w:rsidP="00031C0C" w14:paraId="2785C831" w14:textId="39F25C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Art.3</w:t>
      </w:r>
      <w:r w:rsidRPr="00031C0C">
        <w:rPr>
          <w:rFonts w:ascii="Times New Roman" w:hAnsi="Times New Roman" w:cs="Times New Roman"/>
          <w:bCs/>
          <w:sz w:val="24"/>
          <w:szCs w:val="24"/>
        </w:rPr>
        <w:t>º</w:t>
      </w:r>
      <w:r w:rsidRPr="00031C0C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:rsidR="00031C0C" w:rsidRPr="00031C0C" w:rsidP="00031C0C" w14:paraId="1E478669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7CED" w:rsidP="00031C0C" w14:paraId="0000000A" w14:textId="495D6DA1">
      <w:pPr>
        <w:spacing w:before="24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1C0C">
        <w:rPr>
          <w:rFonts w:ascii="Times New Roman" w:hAnsi="Times New Roman" w:cs="Times New Roman"/>
          <w:i/>
          <w:sz w:val="24"/>
          <w:szCs w:val="24"/>
        </w:rPr>
        <w:t xml:space="preserve">Sala das Sessões “Vereador Santo </w:t>
      </w:r>
      <w:r w:rsidRPr="00031C0C">
        <w:rPr>
          <w:rFonts w:ascii="Times New Roman" w:hAnsi="Times New Roman" w:cs="Times New Roman"/>
          <w:i/>
          <w:sz w:val="24"/>
          <w:szCs w:val="24"/>
        </w:rPr>
        <w:t>Róttoli</w:t>
      </w:r>
      <w:r w:rsidRPr="00031C0C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031C0C" w:rsidR="00F11B9E">
        <w:rPr>
          <w:rFonts w:ascii="Times New Roman" w:hAnsi="Times New Roman" w:cs="Times New Roman"/>
          <w:i/>
          <w:sz w:val="24"/>
          <w:szCs w:val="24"/>
        </w:rPr>
        <w:t>24 de março de 2025</w:t>
      </w:r>
      <w:r w:rsidRPr="00031C0C">
        <w:rPr>
          <w:rFonts w:ascii="Times New Roman" w:hAnsi="Times New Roman" w:cs="Times New Roman"/>
          <w:i/>
          <w:sz w:val="24"/>
          <w:szCs w:val="24"/>
        </w:rPr>
        <w:t>.</w:t>
      </w:r>
    </w:p>
    <w:p w:rsidR="00027CED" w:rsidRPr="00031C0C" w:rsidP="00031C0C" w14:paraId="0000000C" w14:textId="7777777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11B9E" w:rsidRPr="00031C0C" w:rsidP="00031C0C" w14:paraId="198F801D" w14:textId="0F234D80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VEREADOR JOÃ</w:t>
      </w:r>
      <w:r w:rsidRPr="00031C0C">
        <w:rPr>
          <w:rFonts w:ascii="Times New Roman" w:hAnsi="Times New Roman" w:cs="Times New Roman"/>
          <w:sz w:val="24"/>
          <w:szCs w:val="24"/>
        </w:rPr>
        <w:t xml:space="preserve">O VICTOR </w:t>
      </w:r>
      <w:r w:rsidRPr="00031C0C">
        <w:rPr>
          <w:rFonts w:ascii="Times New Roman" w:hAnsi="Times New Roman" w:cs="Times New Roman"/>
          <w:sz w:val="24"/>
          <w:szCs w:val="24"/>
        </w:rPr>
        <w:t>GASPARIN</w:t>
      </w:r>
      <w:r w:rsidRPr="00031C0C">
        <w:rPr>
          <w:rFonts w:ascii="Times New Roman" w:hAnsi="Times New Roman" w:cs="Times New Roman"/>
          <w:sz w:val="24"/>
          <w:szCs w:val="24"/>
        </w:rPr>
        <w:t>I</w:t>
      </w:r>
      <w:r w:rsidR="00031C0C">
        <w:rPr>
          <w:rFonts w:ascii="Times New Roman" w:hAnsi="Times New Roman" w:cs="Times New Roman"/>
          <w:sz w:val="24"/>
          <w:szCs w:val="24"/>
        </w:rPr>
        <w:br/>
      </w:r>
      <w:r w:rsidRPr="00031C0C" w:rsidR="00031C0C">
        <w:rPr>
          <w:rFonts w:ascii="Times New Roman" w:hAnsi="Times New Roman" w:cs="Times New Roman"/>
          <w:i/>
          <w:sz w:val="24"/>
          <w:szCs w:val="24"/>
        </w:rPr>
        <w:t>(</w:t>
      </w:r>
      <w:r w:rsidRPr="00031C0C" w:rsidR="00031C0C">
        <w:rPr>
          <w:rFonts w:ascii="Times New Roman" w:hAnsi="Times New Roman" w:cs="Times New Roman"/>
          <w:i/>
          <w:sz w:val="24"/>
          <w:szCs w:val="24"/>
        </w:rPr>
        <w:t>assinado digitalmente)</w:t>
      </w:r>
    </w:p>
    <w:p w:rsidR="00031C0C" w14:paraId="3B064E90" w14:textId="304DB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7CED" w:rsidRPr="00031C0C" w:rsidP="00031C0C" w14:paraId="00000012" w14:textId="38FC1D8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JUSTIFICAÇÃO</w:t>
      </w:r>
    </w:p>
    <w:p w:rsidR="00031C0C" w:rsidP="00031C0C" w14:paraId="6BE28A2A" w14:textId="76BC16BA">
      <w:pPr>
        <w:pStyle w:val="break-words"/>
        <w:spacing w:line="360" w:lineRule="auto"/>
        <w:jc w:val="both"/>
      </w:pPr>
      <w:r>
        <w:tab/>
      </w:r>
      <w:r>
        <w:t>O Regimento Interno da Câmara Municipal de Mogi Mirim encontra-se desconectado da dinâmica política do Século XXI, atrapalhando mais do que auxiliando na condução das sessões legislativas.</w:t>
      </w:r>
    </w:p>
    <w:p w:rsidR="00031C0C" w:rsidP="00031C0C" w14:paraId="6CDB6A03" w14:textId="28C0CC64">
      <w:pPr>
        <w:pStyle w:val="break-words"/>
        <w:spacing w:line="360" w:lineRule="auto"/>
        <w:jc w:val="both"/>
      </w:pPr>
      <w:r>
        <w:tab/>
      </w:r>
      <w:r>
        <w:t>Ano após ano, discute-se nesta Casa a necessidade de reformular o código interno do Poder Legislativo, mas poucas medidas concretas são tomadas para enfrentar o problema. Embora, no biênio 2023-2024, tenha havido uma tentativa de remodelar o Regimento por meio de um grupo de estudos com assessores, os avanços foram mínimos devido à complexidade de organizar uma legislação tão extensa em meio às vicissitudes inerentes aos mandatos parlamentares, especialmente em ano eleitoral.</w:t>
      </w:r>
    </w:p>
    <w:p w:rsidR="00031C0C" w:rsidP="00031C0C" w14:paraId="387EDF90" w14:textId="076DE4AF">
      <w:pPr>
        <w:pStyle w:val="break-words"/>
        <w:spacing w:line="360" w:lineRule="auto"/>
        <w:jc w:val="both"/>
      </w:pPr>
      <w:r>
        <w:tab/>
      </w:r>
      <w:r>
        <w:t>Considerando que modificações amplas demandam tempo que dificilmente estará disponível, entendo que mudanças graduais, implementadas pouco a pouco, serão mais eficazes e poderão ser postas em prática, produzindo benefícios imediatos nos pontos abordados em cada projeto de resolução apresentado. Assim, com esta primeira proposta, além de trazer à tona as alterações aqui contidas, antecipo minha intenção de sugerir novas melhorias e solicito o apoio geral desta Casa de Leis para otimizar nosso arcabouço normativo, pois os trabalhos precisam ser mais qualificados e, acima de tudo, mais representativos.</w:t>
      </w:r>
    </w:p>
    <w:p w:rsidR="00031C0C" w:rsidP="00031C0C" w14:paraId="7653757F" w14:textId="1DEAC493">
      <w:pPr>
        <w:pStyle w:val="break-words"/>
        <w:spacing w:line="360" w:lineRule="auto"/>
        <w:jc w:val="both"/>
      </w:pPr>
      <w:r>
        <w:tab/>
      </w:r>
      <w:r>
        <w:t>Neste projeto de resolução, altero preliminarmente o Artigo 162, que constitui isoladamente o capítulo das moções. O texto atual é profundamente falho e mal redigido, incapaz de definir claramente o que é uma moção e quais são suas formas de expressão. Com a mudança proposta, estabelece-se de maneira precisa que a moção é uma manifestação de posicionamento do parlamentar, podendo ser categorizada em congratulações, pesar, apoio ou repúdio.</w:t>
      </w:r>
    </w:p>
    <w:p w:rsidR="00031C0C" w:rsidP="00031C0C" w14:paraId="7ACF6F56" w14:textId="5283FB51">
      <w:pPr>
        <w:pStyle w:val="break-words"/>
        <w:spacing w:line="360" w:lineRule="auto"/>
        <w:jc w:val="both"/>
      </w:pPr>
      <w:r>
        <w:tab/>
      </w:r>
      <w:r>
        <w:t>Além disso, a modificação visa ampliar a eficiência das moções e das sessões ao caracterizar estritamente a individualização da proposição, eliminando a necessidade de aprovação ou rejeição pelo plenário. Essa alteração beneficia os mandatos parlamentares, garantindo que nenhum vereador tenha seu direito de se manifestar e atender, de alguma forma, aos interesses de seu eleitorado obstado.</w:t>
      </w:r>
    </w:p>
    <w:p w:rsidR="00031C0C" w:rsidP="00031C0C" w14:paraId="02EF2D28" w14:textId="2C4D29F2">
      <w:pPr>
        <w:pStyle w:val="break-words"/>
        <w:spacing w:line="360" w:lineRule="auto"/>
        <w:jc w:val="both"/>
      </w:pPr>
      <w:r>
        <w:tab/>
      </w:r>
      <w:r>
        <w:t>Com o mesmo objetivo de fortalecer a atuação parlamentar, proponho a supressão do inciso VI do Artigo 157. Nesse dispositivo, requerimentos que solicitem informações exigem aprovação do plenário. Ora, sendo a fiscalização a função primordial do vereador, por que seu pedido de informação deveria depender da chancela de outros?</w:t>
      </w:r>
    </w:p>
    <w:p w:rsidR="00031C0C" w:rsidP="00031C0C" w14:paraId="2DCE0BD0" w14:textId="2FA9F263">
      <w:pPr>
        <w:pStyle w:val="break-words"/>
        <w:spacing w:line="360" w:lineRule="auto"/>
        <w:jc w:val="both"/>
      </w:pPr>
      <w:r>
        <w:tab/>
      </w:r>
      <w:r>
        <w:t>Essas mudanças são mais do que fundamentais para o pleno funcionamento da Câmara e de suas sessões. Nós, vereadores, precisamos compreender as razões da grave crise de representatividade que afeta a classe política perante a população, e avaliar preliminarmente as inconsistências de nosso Regimento Interno é uma medida essencial. Que possamos aprovar este projeto de resolução como o primeiro passo para futuras alterações.</w:t>
      </w:r>
    </w:p>
    <w:p w:rsidR="00F11B9E" w:rsidRPr="00031C0C" w:rsidP="00031C0C" w14:paraId="22C3DD5E" w14:textId="7777777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B9E" w:rsidRPr="00031C0C" w:rsidP="00031C0C" w14:paraId="382E4436" w14:textId="7777777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C0C" w:rsidRPr="00031C0C" w:rsidP="00031C0C" w14:paraId="2325C5DC" w14:textId="7777777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31C0C" w:rsidRPr="00031C0C" w:rsidP="00031C0C" w14:paraId="7B245618" w14:textId="7777777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C0C">
        <w:rPr>
          <w:rFonts w:ascii="Times New Roman" w:hAnsi="Times New Roman" w:cs="Times New Roman"/>
          <w:sz w:val="24"/>
          <w:szCs w:val="24"/>
        </w:rPr>
        <w:t xml:space="preserve">VEREADOR JOÃO VICTOR </w:t>
      </w:r>
      <w:r w:rsidRPr="00031C0C">
        <w:rPr>
          <w:rFonts w:ascii="Times New Roman" w:hAnsi="Times New Roman" w:cs="Times New Roman"/>
          <w:sz w:val="24"/>
          <w:szCs w:val="24"/>
        </w:rPr>
        <w:t>GASPARINI</w:t>
      </w:r>
      <w:r>
        <w:rPr>
          <w:rFonts w:ascii="Times New Roman" w:hAnsi="Times New Roman" w:cs="Times New Roman"/>
          <w:sz w:val="24"/>
          <w:szCs w:val="24"/>
        </w:rPr>
        <w:br/>
      </w:r>
      <w:r w:rsidRPr="00031C0C">
        <w:rPr>
          <w:rFonts w:ascii="Times New Roman" w:hAnsi="Times New Roman" w:cs="Times New Roman"/>
          <w:i/>
          <w:sz w:val="24"/>
          <w:szCs w:val="24"/>
        </w:rPr>
        <w:t>(</w:t>
      </w:r>
      <w:r w:rsidRPr="00031C0C">
        <w:rPr>
          <w:rFonts w:ascii="Times New Roman" w:hAnsi="Times New Roman" w:cs="Times New Roman"/>
          <w:i/>
          <w:sz w:val="24"/>
          <w:szCs w:val="24"/>
        </w:rPr>
        <w:t>assinado digitalmente)</w:t>
      </w:r>
    </w:p>
    <w:p w:rsidR="00027CED" w:rsidRPr="00031C0C" w:rsidP="00031C0C" w14:paraId="0000001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ED"/>
    <w:rsid w:val="00027CED"/>
    <w:rsid w:val="00031C0C"/>
    <w:rsid w:val="001C0EDF"/>
    <w:rsid w:val="003A46DE"/>
    <w:rsid w:val="00632BDA"/>
    <w:rsid w:val="00681AAD"/>
    <w:rsid w:val="0078336F"/>
    <w:rsid w:val="00861A58"/>
    <w:rsid w:val="00A449E6"/>
    <w:rsid w:val="00A87CF3"/>
    <w:rsid w:val="00B10801"/>
    <w:rsid w:val="00B22A8E"/>
    <w:rsid w:val="00CD151F"/>
    <w:rsid w:val="00D12D57"/>
    <w:rsid w:val="00E87C92"/>
    <w:rsid w:val="00F11B9E"/>
    <w:rsid w:val="00F11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C81848-059C-4868-9152-D002F314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1C0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reak-words">
    <w:name w:val="break-words"/>
    <w:basedOn w:val="Normal"/>
    <w:rsid w:val="0003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Gasparini</dc:creator>
  <cp:lastModifiedBy>JV Gasparini</cp:lastModifiedBy>
  <cp:revision>7</cp:revision>
  <cp:lastPrinted>2025-03-24T13:10:45Z</cp:lastPrinted>
  <dcterms:created xsi:type="dcterms:W3CDTF">2025-03-24T12:39:00Z</dcterms:created>
  <dcterms:modified xsi:type="dcterms:W3CDTF">2025-03-24T13:10:00Z</dcterms:modified>
</cp:coreProperties>
</file>