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>Indicação Nº 299/2025</w:t>
      </w:r>
      <w:r>
        <w:rPr>
          <w:rFonts w:ascii="Calibri" w:hAnsi="Calibri" w:cs="Arial"/>
          <w:sz w:val="24"/>
          <w:szCs w:val="24"/>
        </w:rPr>
        <w:t>Indicação Nº 299/2025</w:t>
      </w: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7078948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</w:t>
      </w:r>
      <w:r w:rsidR="00E60428">
        <w:rPr>
          <w:rFonts w:ascii="Calibri" w:hAnsi="Calibri" w:cs="Calibri"/>
          <w:sz w:val="24"/>
          <w:szCs w:val="24"/>
        </w:rPr>
        <w:t>NOTI</w:t>
      </w:r>
      <w:r w:rsidR="006C2C1B">
        <w:rPr>
          <w:rFonts w:ascii="Calibri" w:hAnsi="Calibri" w:cs="Calibri"/>
          <w:sz w:val="24"/>
          <w:szCs w:val="24"/>
        </w:rPr>
        <w:t>F</w:t>
      </w:r>
      <w:r w:rsidR="00E60428">
        <w:rPr>
          <w:rFonts w:ascii="Calibri" w:hAnsi="Calibri" w:cs="Calibri"/>
          <w:sz w:val="24"/>
          <w:szCs w:val="24"/>
        </w:rPr>
        <w:t>I</w:t>
      </w:r>
      <w:r w:rsidR="006C2C1B">
        <w:rPr>
          <w:rFonts w:ascii="Calibri" w:hAnsi="Calibri" w:cs="Calibri"/>
          <w:sz w:val="24"/>
          <w:szCs w:val="24"/>
        </w:rPr>
        <w:t>C</w:t>
      </w:r>
      <w:r w:rsidR="00E60428">
        <w:rPr>
          <w:rFonts w:ascii="Calibri" w:hAnsi="Calibri" w:cs="Calibri"/>
          <w:sz w:val="24"/>
          <w:szCs w:val="24"/>
        </w:rPr>
        <w:t>AÇÃO PARA LIMPEZA D</w:t>
      </w:r>
      <w:r w:rsidR="00FA06EB">
        <w:rPr>
          <w:rFonts w:ascii="Calibri" w:hAnsi="Calibri" w:cs="Calibri"/>
          <w:sz w:val="24"/>
          <w:szCs w:val="24"/>
        </w:rPr>
        <w:t>OS IMÓVEIS ABAIXO RELACIONADOS</w:t>
      </w:r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E30405" w:rsidP="000F34F2" w14:paraId="58D79FF3" w14:textId="15FFED7C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para que seja providenciado </w:t>
      </w:r>
      <w:r w:rsidR="00E60428">
        <w:rPr>
          <w:rFonts w:ascii="Calibri" w:hAnsi="Calibri" w:cs="Arial"/>
          <w:sz w:val="24"/>
          <w:szCs w:val="24"/>
        </w:rPr>
        <w:t>a notificação</w:t>
      </w:r>
      <w:r>
        <w:rPr>
          <w:rFonts w:ascii="Calibri" w:hAnsi="Calibri" w:cs="Arial"/>
          <w:sz w:val="24"/>
          <w:szCs w:val="24"/>
        </w:rPr>
        <w:t xml:space="preserve"> a</w:t>
      </w:r>
      <w:r w:rsidR="00E60428">
        <w:rPr>
          <w:rFonts w:ascii="Calibri" w:hAnsi="Calibri" w:cs="Arial"/>
          <w:sz w:val="24"/>
          <w:szCs w:val="24"/>
        </w:rPr>
        <w:t>o</w:t>
      </w:r>
      <w:r w:rsidR="00FA06EB">
        <w:rPr>
          <w:rFonts w:ascii="Calibri" w:hAnsi="Calibri" w:cs="Arial"/>
          <w:sz w:val="24"/>
          <w:szCs w:val="24"/>
        </w:rPr>
        <w:t>s</w:t>
      </w:r>
      <w:r w:rsidR="00E60428">
        <w:rPr>
          <w:rFonts w:ascii="Calibri" w:hAnsi="Calibri" w:cs="Arial"/>
          <w:sz w:val="24"/>
          <w:szCs w:val="24"/>
        </w:rPr>
        <w:t xml:space="preserve"> proprietário</w:t>
      </w:r>
      <w:r w:rsidR="00FA06EB">
        <w:rPr>
          <w:rFonts w:ascii="Calibri" w:hAnsi="Calibri" w:cs="Arial"/>
          <w:sz w:val="24"/>
          <w:szCs w:val="24"/>
        </w:rPr>
        <w:t>s</w:t>
      </w:r>
      <w:r w:rsidR="00E60428">
        <w:rPr>
          <w:rFonts w:ascii="Calibri" w:hAnsi="Calibri" w:cs="Arial"/>
          <w:sz w:val="24"/>
          <w:szCs w:val="24"/>
        </w:rPr>
        <w:t xml:space="preserve"> </w:t>
      </w:r>
      <w:r w:rsidR="00FA06EB">
        <w:rPr>
          <w:rFonts w:ascii="Calibri" w:hAnsi="Calibri" w:cs="Arial"/>
          <w:sz w:val="24"/>
          <w:szCs w:val="24"/>
        </w:rPr>
        <w:t xml:space="preserve">para limpeza dos seguintes </w:t>
      </w:r>
      <w:r w:rsidR="00D53C24">
        <w:rPr>
          <w:rFonts w:ascii="Calibri" w:hAnsi="Calibri" w:cs="Arial"/>
          <w:sz w:val="24"/>
          <w:szCs w:val="24"/>
        </w:rPr>
        <w:t>imóve</w:t>
      </w:r>
      <w:r w:rsidR="00FA06EB">
        <w:rPr>
          <w:rFonts w:ascii="Calibri" w:hAnsi="Calibri" w:cs="Arial"/>
          <w:sz w:val="24"/>
          <w:szCs w:val="24"/>
        </w:rPr>
        <w:t>is:</w:t>
      </w:r>
    </w:p>
    <w:p w:rsidR="00F80B8A" w:rsidP="000F34F2" w14:paraId="6827B476" w14:textId="7777777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</w:p>
    <w:p w:rsidR="00FA06EB" w:rsidP="00FA06EB" w14:paraId="16466F9D" w14:textId="00C5FFF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Rua São Judas Tadeu, nº 02, Vila Bianchi – limpeza da vegetação;</w:t>
      </w:r>
    </w:p>
    <w:p w:rsidR="00FA06EB" w:rsidP="00FA06EB" w14:paraId="330F263D" w14:textId="2099868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Rua João Batista Caruso, nº 148, Vila </w:t>
      </w:r>
      <w:r>
        <w:rPr>
          <w:rFonts w:ascii="Calibri" w:hAnsi="Calibri" w:cs="Arial"/>
          <w:sz w:val="24"/>
          <w:szCs w:val="24"/>
        </w:rPr>
        <w:t>Pichatelli</w:t>
      </w:r>
      <w:r>
        <w:rPr>
          <w:rFonts w:ascii="Calibri" w:hAnsi="Calibri" w:cs="Arial"/>
          <w:sz w:val="24"/>
          <w:szCs w:val="24"/>
        </w:rPr>
        <w:t xml:space="preserve"> – retirada de entulhos;</w:t>
      </w:r>
    </w:p>
    <w:p w:rsidR="00FA06EB" w:rsidP="00FA06EB" w14:paraId="23F931B2" w14:textId="4560AE9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Rua Retirada da Laguna, nº 30, Mirante – retirada da vegetação;</w:t>
      </w:r>
    </w:p>
    <w:p w:rsidR="00FA06EB" w:rsidRPr="00FA06EB" w:rsidP="00FA06EB" w14:paraId="46F9C701" w14:textId="77777777">
      <w:pPr>
        <w:pStyle w:val="ListParagraph"/>
        <w:spacing w:line="360" w:lineRule="auto"/>
        <w:ind w:left="1428"/>
        <w:jc w:val="both"/>
        <w:rPr>
          <w:rFonts w:ascii="Calibri" w:hAnsi="Calibri" w:cs="Arial"/>
          <w:sz w:val="24"/>
          <w:szCs w:val="24"/>
        </w:rPr>
      </w:pP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2DE93950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FA06EB">
        <w:rPr>
          <w:rFonts w:ascii="Calibri" w:hAnsi="Calibri" w:cs="Arial"/>
          <w:b/>
          <w:sz w:val="24"/>
          <w:szCs w:val="24"/>
        </w:rPr>
        <w:t>01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FA06EB">
        <w:rPr>
          <w:rFonts w:ascii="Calibri" w:hAnsi="Calibri" w:cs="Arial"/>
          <w:b/>
          <w:sz w:val="24"/>
          <w:szCs w:val="24"/>
        </w:rPr>
        <w:t>abril</w:t>
      </w:r>
      <w:r w:rsidR="00C22EEE">
        <w:rPr>
          <w:rFonts w:ascii="Calibri" w:hAnsi="Calibri" w:cs="Arial"/>
          <w:b/>
          <w:sz w:val="24"/>
          <w:szCs w:val="24"/>
        </w:rPr>
        <w:t xml:space="preserve"> 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0D1935" w14:paraId="4D46720E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0D1935" w:rsidRPr="00FA06EB" w14:paraId="22926A6A" w14:textId="133915D6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FA06EB">
        <w:rPr>
          <w:rFonts w:ascii="Calibri" w:hAnsi="Calibri" w:cs="Arial"/>
          <w:i/>
          <w:sz w:val="24"/>
          <w:szCs w:val="24"/>
        </w:rPr>
        <w:t>(</w:t>
      </w:r>
      <w:r w:rsidRPr="00FA06EB">
        <w:rPr>
          <w:rFonts w:ascii="Calibri" w:hAnsi="Calibri" w:cs="Arial"/>
          <w:i/>
          <w:sz w:val="24"/>
          <w:szCs w:val="24"/>
        </w:rPr>
        <w:t>assinado</w:t>
      </w:r>
      <w:r w:rsidRPr="00FA06EB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88568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58143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73425C6"/>
    <w:multiLevelType w:val="hybridMultilevel"/>
    <w:tmpl w:val="AE7405C8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C76"/>
    <w:rsid w:val="000757D5"/>
    <w:rsid w:val="000D1935"/>
    <w:rsid w:val="000F34F2"/>
    <w:rsid w:val="00162556"/>
    <w:rsid w:val="002939A6"/>
    <w:rsid w:val="002A3487"/>
    <w:rsid w:val="00556108"/>
    <w:rsid w:val="0059197D"/>
    <w:rsid w:val="005A4CB4"/>
    <w:rsid w:val="006B12C7"/>
    <w:rsid w:val="006C2C1B"/>
    <w:rsid w:val="006C67F3"/>
    <w:rsid w:val="007B579F"/>
    <w:rsid w:val="007E4D2E"/>
    <w:rsid w:val="008272A1"/>
    <w:rsid w:val="008D61BF"/>
    <w:rsid w:val="008F5703"/>
    <w:rsid w:val="009D5EE2"/>
    <w:rsid w:val="00A568DF"/>
    <w:rsid w:val="00A56CAC"/>
    <w:rsid w:val="00AE4CD9"/>
    <w:rsid w:val="00C22EEE"/>
    <w:rsid w:val="00D53C24"/>
    <w:rsid w:val="00DD513C"/>
    <w:rsid w:val="00E30405"/>
    <w:rsid w:val="00E60428"/>
    <w:rsid w:val="00F80B8A"/>
    <w:rsid w:val="00FA06EB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715DA-6CB7-41FA-BEA0-0724BF569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2025-04-01T13:41:14Z</cp:lastPrinted>
  <dcterms:created xsi:type="dcterms:W3CDTF">2025-04-01T13:40:00Z</dcterms:created>
  <dcterms:modified xsi:type="dcterms:W3CDTF">2025-04-01T13:40:00Z</dcterms:modified>
  <dc:language>pt-BR</dc:language>
</cp:coreProperties>
</file>