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300/2025</w:t>
      </w:r>
      <w:r>
        <w:rPr>
          <w:rFonts w:ascii="Calibri" w:hAnsi="Calibri" w:cs="Arial"/>
          <w:sz w:val="24"/>
          <w:szCs w:val="24"/>
        </w:rPr>
        <w:t>Indicação Nº 300/2025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0CF20A9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3F47BB">
        <w:rPr>
          <w:rFonts w:ascii="Calibri" w:hAnsi="Calibri" w:cs="Calibri"/>
          <w:sz w:val="24"/>
          <w:szCs w:val="24"/>
        </w:rPr>
        <w:t>CON</w:t>
      </w:r>
      <w:r w:rsidR="0075423A">
        <w:rPr>
          <w:rFonts w:ascii="Calibri" w:hAnsi="Calibri" w:cs="Calibri"/>
          <w:sz w:val="24"/>
          <w:szCs w:val="24"/>
        </w:rPr>
        <w:t>T</w:t>
      </w:r>
      <w:r w:rsidR="003F47BB">
        <w:rPr>
          <w:rFonts w:ascii="Calibri" w:hAnsi="Calibri" w:cs="Calibri"/>
          <w:sz w:val="24"/>
          <w:szCs w:val="24"/>
        </w:rPr>
        <w:t>I</w:t>
      </w:r>
      <w:bookmarkStart w:id="0" w:name="_GoBack"/>
      <w:bookmarkEnd w:id="0"/>
      <w:r w:rsidR="0075423A">
        <w:rPr>
          <w:rFonts w:ascii="Calibri" w:hAnsi="Calibri" w:cs="Calibri"/>
          <w:sz w:val="24"/>
          <w:szCs w:val="24"/>
        </w:rPr>
        <w:t xml:space="preserve">NUIDADE DA </w:t>
      </w:r>
      <w:r w:rsidR="00990A1E">
        <w:rPr>
          <w:rFonts w:ascii="Calibri" w:hAnsi="Calibri" w:cs="Calibri"/>
          <w:sz w:val="24"/>
          <w:szCs w:val="24"/>
        </w:rPr>
        <w:t xml:space="preserve">OPERAÇÃO DE RECAPEAMENTO NA </w:t>
      </w:r>
      <w:r w:rsidR="00EF2102">
        <w:rPr>
          <w:rFonts w:ascii="Calibri" w:hAnsi="Calibri" w:cs="Calibri"/>
          <w:sz w:val="24"/>
          <w:szCs w:val="24"/>
        </w:rPr>
        <w:t>AVENIDA LUIZ PILLA</w:t>
      </w:r>
      <w:r w:rsidR="00F17D52">
        <w:rPr>
          <w:rFonts w:ascii="Calibri" w:hAnsi="Calibri" w:cs="Calibri"/>
          <w:sz w:val="24"/>
          <w:szCs w:val="24"/>
        </w:rPr>
        <w:t>.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FC6C59" w:rsidP="000F34F2" w14:paraId="040E7082" w14:textId="27B4317A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 </w:t>
      </w:r>
      <w:r w:rsidR="00EF2102">
        <w:rPr>
          <w:rFonts w:ascii="Calibri" w:hAnsi="Calibri" w:cs="Arial"/>
          <w:sz w:val="24"/>
          <w:szCs w:val="24"/>
        </w:rPr>
        <w:t xml:space="preserve">a CONTINUIDADE da </w:t>
      </w:r>
      <w:r w:rsidR="00990A1E">
        <w:rPr>
          <w:rFonts w:ascii="Calibri" w:hAnsi="Calibri" w:cs="Arial"/>
          <w:sz w:val="24"/>
          <w:szCs w:val="24"/>
        </w:rPr>
        <w:t>operação de RECAPE</w:t>
      </w:r>
      <w:r w:rsidR="006D7B70">
        <w:rPr>
          <w:rFonts w:ascii="Calibri" w:hAnsi="Calibri" w:cs="Arial"/>
          <w:sz w:val="24"/>
          <w:szCs w:val="24"/>
        </w:rPr>
        <w:t>AMENTO em toda</w:t>
      </w:r>
      <w:r w:rsidR="00EF2102">
        <w:rPr>
          <w:rFonts w:ascii="Calibri" w:hAnsi="Calibri" w:cs="Arial"/>
          <w:sz w:val="24"/>
          <w:szCs w:val="24"/>
        </w:rPr>
        <w:t xml:space="preserve"> extensão da Avenida Luiz Pilla, no Distrito de Martim Francisco</w:t>
      </w:r>
      <w:r w:rsidR="006D7B70">
        <w:rPr>
          <w:rFonts w:ascii="Calibri" w:hAnsi="Calibri" w:cs="Arial"/>
          <w:sz w:val="24"/>
          <w:szCs w:val="24"/>
        </w:rPr>
        <w:t>, neste município.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13F8BE6B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EF2102">
        <w:rPr>
          <w:rFonts w:ascii="Calibri" w:hAnsi="Calibri" w:cs="Arial"/>
          <w:b/>
          <w:sz w:val="24"/>
          <w:szCs w:val="24"/>
        </w:rPr>
        <w:t>01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EF2102">
        <w:rPr>
          <w:rFonts w:ascii="Calibri" w:hAnsi="Calibri" w:cs="Arial"/>
          <w:b/>
          <w:sz w:val="24"/>
          <w:szCs w:val="24"/>
        </w:rPr>
        <w:t>abril</w:t>
      </w:r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P="000F34F2" w14:paraId="04D131F2" w14:textId="77777777">
      <w:pPr>
        <w:spacing w:line="360" w:lineRule="auto"/>
        <w:rPr>
          <w:rFonts w:ascii="Calibri" w:hAnsi="Calibri"/>
        </w:rPr>
      </w:pPr>
    </w:p>
    <w:p w:rsidR="000F34F2" w:rsidP="000F34F2" w14:paraId="6875CE5A" w14:textId="7AAA267F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46684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41701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361E2"/>
    <w:rsid w:val="00050C76"/>
    <w:rsid w:val="000757D5"/>
    <w:rsid w:val="000F34F2"/>
    <w:rsid w:val="00136EA0"/>
    <w:rsid w:val="002939A6"/>
    <w:rsid w:val="002A3487"/>
    <w:rsid w:val="003F47BB"/>
    <w:rsid w:val="004E21FA"/>
    <w:rsid w:val="00556108"/>
    <w:rsid w:val="0059197D"/>
    <w:rsid w:val="005A4CB4"/>
    <w:rsid w:val="006B12C7"/>
    <w:rsid w:val="006C2C1B"/>
    <w:rsid w:val="006D7B70"/>
    <w:rsid w:val="00725755"/>
    <w:rsid w:val="0075423A"/>
    <w:rsid w:val="007B579F"/>
    <w:rsid w:val="007E4D2E"/>
    <w:rsid w:val="008272A1"/>
    <w:rsid w:val="008C0FD2"/>
    <w:rsid w:val="008D61BF"/>
    <w:rsid w:val="008F5703"/>
    <w:rsid w:val="009142D7"/>
    <w:rsid w:val="00990A1E"/>
    <w:rsid w:val="009D5EE2"/>
    <w:rsid w:val="00AE4CD9"/>
    <w:rsid w:val="00CD1536"/>
    <w:rsid w:val="00CD7AE1"/>
    <w:rsid w:val="00DC5C9E"/>
    <w:rsid w:val="00E60428"/>
    <w:rsid w:val="00EF2102"/>
    <w:rsid w:val="00F17D52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EC75-4BBE-4781-8DDD-C4BE16FF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5</cp:revision>
  <cp:lastPrinted>2025-04-01T14:25:45Z</cp:lastPrinted>
  <dcterms:created xsi:type="dcterms:W3CDTF">2025-04-01T13:47:00Z</dcterms:created>
  <dcterms:modified xsi:type="dcterms:W3CDTF">2025-04-01T14:24:00Z</dcterms:modified>
  <dc:language>pt-BR</dc:language>
</cp:coreProperties>
</file>