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122F" w:rsidRDefault="001B122F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1B122F" w:rsidRDefault="001B122F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1B122F" w:rsidRPr="001B122F" w:rsidRDefault="00000000" w:rsidP="001B122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</w:t>
      </w:r>
    </w:p>
    <w:p w:rsidR="001B122F" w:rsidRPr="001B122F" w:rsidRDefault="001B122F" w:rsidP="001B122F">
      <w:pPr>
        <w:autoSpaceDE w:val="0"/>
        <w:autoSpaceDN w:val="0"/>
        <w:adjustRightInd w:val="0"/>
        <w:ind w:left="37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1B122F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PROJETO DE LEI 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pt-PT" w:eastAsia="pt-BR"/>
        </w:rPr>
        <w:t xml:space="preserve">º </w:t>
      </w:r>
      <w:r w:rsidRPr="001B122F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24 DE 2025</w:t>
      </w:r>
    </w:p>
    <w:p w:rsidR="001B122F" w:rsidRPr="001B122F" w:rsidRDefault="001B122F" w:rsidP="001B122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B122F" w:rsidRPr="001B122F" w:rsidRDefault="001B122F" w:rsidP="001B122F">
      <w:pPr>
        <w:autoSpaceDE w:val="0"/>
        <w:autoSpaceDN w:val="0"/>
        <w:adjustRightInd w:val="0"/>
        <w:ind w:left="3780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pt-PT" w:eastAsia="pt-BR"/>
        </w:rPr>
      </w:pPr>
      <w:r w:rsidRPr="001B122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pt-PT" w:eastAsia="pt-BR"/>
        </w:rPr>
        <w:t>ACRESCENTA DISPOSITIVO À LEI MUNICIPAL Nº 6.870, DE 28 de março de 2025, QUE InstituiU O Plano de Demissão Voluntária (PDV), E DÁ OUTRAS PROVIDÊNCIAS.</w:t>
      </w:r>
    </w:p>
    <w:p w:rsidR="001B122F" w:rsidRPr="001B122F" w:rsidRDefault="001B122F" w:rsidP="001B122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pt-PT" w:eastAsia="pt-BR"/>
        </w:rPr>
      </w:pPr>
    </w:p>
    <w:p w:rsidR="001B122F" w:rsidRPr="001B122F" w:rsidRDefault="001B122F" w:rsidP="001B122F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1B122F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1B122F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1B122F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1B122F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1B122F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:rsidR="001B122F" w:rsidRPr="001B122F" w:rsidRDefault="001B122F" w:rsidP="001B122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B122F" w:rsidRPr="001B122F" w:rsidRDefault="001B122F" w:rsidP="001B122F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B12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Art. 1º O art. 2º da Lei Municipal nº 6.870, de 28 de março de 2025, que instituiu, no âmbito da Administração Direta e da Indireta do Município de Mogi Mirim, o </w:t>
      </w:r>
      <w:r w:rsidRPr="001B122F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Plano de Demissão Voluntária (</w:t>
      </w:r>
      <w:r w:rsidRPr="001B122F">
        <w:rPr>
          <w:rFonts w:ascii="Times New Roman" w:eastAsia="Times New Roman" w:hAnsi="Times New Roman" w:cs="Times New Roman"/>
          <w:b/>
          <w:caps/>
          <w:sz w:val="24"/>
          <w:szCs w:val="24"/>
          <w:lang w:val="pt-PT" w:eastAsia="pt-BR"/>
        </w:rPr>
        <w:t>PDV)</w:t>
      </w:r>
      <w:r w:rsidRPr="001B12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, do servidor público municipal, passa a viger acrescido do seguinte parágrafo único:</w:t>
      </w:r>
    </w:p>
    <w:p w:rsidR="001B122F" w:rsidRPr="001B122F" w:rsidRDefault="001B122F" w:rsidP="001B122F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B122F" w:rsidRPr="001B122F" w:rsidRDefault="001B122F" w:rsidP="001B122F">
      <w:pPr>
        <w:autoSpaceDE w:val="0"/>
        <w:autoSpaceDN w:val="0"/>
        <w:adjustRightInd w:val="0"/>
        <w:ind w:left="32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  <w:r w:rsidRPr="001B122F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>Art. 2º [...]</w:t>
      </w:r>
    </w:p>
    <w:p w:rsidR="001B122F" w:rsidRPr="001B122F" w:rsidRDefault="001B122F" w:rsidP="001B122F">
      <w:pPr>
        <w:autoSpaceDE w:val="0"/>
        <w:autoSpaceDN w:val="0"/>
        <w:adjustRightInd w:val="0"/>
        <w:ind w:left="32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</w:p>
    <w:p w:rsidR="001B122F" w:rsidRPr="001B122F" w:rsidRDefault="001B122F" w:rsidP="001B122F">
      <w:pPr>
        <w:autoSpaceDE w:val="0"/>
        <w:autoSpaceDN w:val="0"/>
        <w:adjustRightInd w:val="0"/>
        <w:ind w:left="32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  <w:r w:rsidRPr="001B122F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>Parágrafo único. O pedido de adesão ao PDV possui natureza irrevogável e classificação junto ao Termo de Rescisão de Contrato de Trabalho, como pedido de demissão.</w:t>
      </w:r>
    </w:p>
    <w:p w:rsidR="001B122F" w:rsidRPr="001B122F" w:rsidRDefault="001B122F" w:rsidP="001B122F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B122F" w:rsidRPr="001B122F" w:rsidRDefault="001B122F" w:rsidP="001B122F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B12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2º Esta Lei entra em vigor na data de sua publicação.</w:t>
      </w:r>
    </w:p>
    <w:p w:rsidR="001B122F" w:rsidRPr="001B122F" w:rsidRDefault="001B122F" w:rsidP="001B122F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B122F" w:rsidRPr="001B122F" w:rsidRDefault="001B122F" w:rsidP="001B122F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B122F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2 de abril de 2 025.</w:t>
      </w:r>
    </w:p>
    <w:p w:rsidR="001B122F" w:rsidRPr="001B122F" w:rsidRDefault="001B122F" w:rsidP="001B122F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B122F" w:rsidRPr="001B122F" w:rsidRDefault="001B122F" w:rsidP="001B122F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B122F" w:rsidRPr="001B122F" w:rsidRDefault="001B122F" w:rsidP="001B122F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B122F" w:rsidRPr="001B122F" w:rsidRDefault="001B122F" w:rsidP="001B122F">
      <w:pPr>
        <w:ind w:firstLine="3780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B122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:rsidR="001B122F" w:rsidRPr="001B122F" w:rsidRDefault="001B122F" w:rsidP="001B122F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B12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Prefeito Municipal</w:t>
      </w:r>
    </w:p>
    <w:p w:rsidR="001B122F" w:rsidRPr="001B122F" w:rsidRDefault="001B122F" w:rsidP="001B122F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B122F" w:rsidRPr="001B122F" w:rsidRDefault="001B122F" w:rsidP="001B122F">
      <w:pPr>
        <w:ind w:firstLine="3696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B122F" w:rsidRPr="001B122F" w:rsidRDefault="001B122F" w:rsidP="001B122F">
      <w:pPr>
        <w:ind w:firstLine="36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B122F" w:rsidRPr="001B122F" w:rsidRDefault="001B122F" w:rsidP="001B122F">
      <w:pPr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t-BR"/>
        </w:rPr>
      </w:pPr>
      <w:r w:rsidRPr="001B122F">
        <w:rPr>
          <w:rFonts w:ascii="Times New Roman" w:eastAsia="Times New Roman" w:hAnsi="Times New Roman" w:cs="Times New Roman"/>
          <w:b/>
          <w:sz w:val="18"/>
          <w:szCs w:val="18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pt-BR"/>
        </w:rPr>
        <w:t xml:space="preserve"> 24 de 2025</w:t>
      </w:r>
    </w:p>
    <w:p w:rsidR="001B122F" w:rsidRPr="001B122F" w:rsidRDefault="001B122F" w:rsidP="001B122F">
      <w:pPr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t-BR"/>
        </w:rPr>
      </w:pPr>
      <w:r w:rsidRPr="001B122F">
        <w:rPr>
          <w:rFonts w:ascii="Times New Roman" w:eastAsia="Times New Roman" w:hAnsi="Times New Roman" w:cs="Times New Roman"/>
          <w:b/>
          <w:sz w:val="18"/>
          <w:szCs w:val="18"/>
          <w:lang w:eastAsia="pt-BR"/>
        </w:rPr>
        <w:t>Autoria: Prefeito Municipal</w:t>
      </w:r>
    </w:p>
    <w:p w:rsidR="001B122F" w:rsidRPr="001B122F" w:rsidRDefault="001B122F" w:rsidP="001B122F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53D4" w:rsidRDefault="008F53D4">
      <w:r>
        <w:separator/>
      </w:r>
    </w:p>
  </w:endnote>
  <w:endnote w:type="continuationSeparator" w:id="0">
    <w:p w:rsidR="008F53D4" w:rsidRDefault="008F5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53D4" w:rsidRDefault="008F53D4">
      <w:r>
        <w:separator/>
      </w:r>
    </w:p>
  </w:footnote>
  <w:footnote w:type="continuationSeparator" w:id="0">
    <w:p w:rsidR="008F53D4" w:rsidRDefault="008F5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190794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1B122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8F53D4"/>
    <w:rsid w:val="00982E9B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314D0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162</Words>
  <Characters>876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2025-04-03T12:40:00Z</dcterms:modified>
</cp:coreProperties>
</file>