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BF29" w14:textId="77777777" w:rsidR="008260A9" w:rsidRPr="00803619" w:rsidRDefault="00803619" w:rsidP="008036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036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PROJETO DE LEI Nº 18 DE 2025</w:t>
      </w:r>
    </w:p>
    <w:p w14:paraId="464C6ABA" w14:textId="77777777" w:rsidR="00803619" w:rsidRPr="00803619" w:rsidRDefault="00803619" w:rsidP="008036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036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AUTÓGRAFO Nº 15 DE 2025</w:t>
      </w:r>
    </w:p>
    <w:p w14:paraId="7CA72B85" w14:textId="77777777" w:rsidR="008260A9" w:rsidRDefault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D983C" w14:textId="77777777" w:rsidR="008260A9" w:rsidRPr="00803619" w:rsidRDefault="00803619" w:rsidP="00803619">
      <w:pPr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36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14:paraId="3A0606A5" w14:textId="77777777" w:rsidR="008260A9" w:rsidRDefault="008260A9" w:rsidP="008036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9C169" w14:textId="77777777" w:rsidR="008260A9" w:rsidRDefault="00000000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803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Câmara Municipal de Mogi Mirim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aprova:</w:t>
      </w:r>
    </w:p>
    <w:p w14:paraId="06BD87FB" w14:textId="77777777" w:rsidR="008260A9" w:rsidRDefault="008260A9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64974" w14:textId="77777777" w:rsidR="008260A9" w:rsidRDefault="00000000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Ficam reajustados os atuais salários, vencimentos, proventos e pensões dos servidores públicos ativos, inativos e pensionistas da Câmara Municipal no percentual de 8% (oito por cento).</w:t>
      </w:r>
    </w:p>
    <w:p w14:paraId="620CB37E" w14:textId="77777777" w:rsidR="008260A9" w:rsidRDefault="008260A9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4EC623" w14:textId="3FE6782F" w:rsidR="008260A9" w:rsidRDefault="00000000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8036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despesas decorrentes da execução da presente Lei serão atendidas por conta de dotações próprias, consignadas no orçamento de acordo com as normas vigentes, suplementa</w:t>
      </w:r>
      <w:r w:rsidR="00832411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necessário.</w:t>
      </w:r>
    </w:p>
    <w:p w14:paraId="1513ECA2" w14:textId="77777777" w:rsidR="008260A9" w:rsidRDefault="008260A9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69B401" w14:textId="77777777" w:rsidR="0003003D" w:rsidRDefault="00000000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3</w:t>
      </w:r>
      <w:r w:rsidR="008036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Todos os efeitos da presente </w:t>
      </w:r>
      <w:r w:rsidR="00803619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 retroagem a 1º de março de 2025.</w:t>
      </w:r>
    </w:p>
    <w:p w14:paraId="4A2B6A32" w14:textId="77777777" w:rsidR="0003003D" w:rsidRDefault="0003003D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95E637" w14:textId="77777777" w:rsidR="008260A9" w:rsidRDefault="00000000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0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10E9">
        <w:rPr>
          <w:rFonts w:ascii="Times New Roman" w:eastAsia="Times New Roman" w:hAnsi="Times New Roman" w:cs="Times New Roman"/>
          <w:color w:val="000000"/>
          <w:sz w:val="24"/>
          <w:szCs w:val="24"/>
        </w:rPr>
        <w:t>Esta Lei entra em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igor na data de sua publicação.</w:t>
      </w:r>
    </w:p>
    <w:p w14:paraId="57ADB4F4" w14:textId="77777777" w:rsidR="0003003D" w:rsidRDefault="0003003D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3E0EA" w14:textId="77777777" w:rsidR="0003003D" w:rsidRDefault="0003003D" w:rsidP="008036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8368B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93180439"/>
      <w:r w:rsidRPr="0080361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09 </w:t>
      </w:r>
      <w:r w:rsidRPr="0080361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abril</w:t>
      </w:r>
      <w:r w:rsidRPr="00803619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2B13B8D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4466DE3" w14:textId="77777777" w:rsidR="00803619" w:rsidRPr="00803619" w:rsidRDefault="00803619" w:rsidP="00803619">
      <w:pPr>
        <w:rPr>
          <w:rFonts w:ascii="Times New Roman" w:hAnsi="Times New Roman" w:cs="Times New Roman"/>
          <w:b/>
          <w:sz w:val="24"/>
          <w:szCs w:val="24"/>
        </w:rPr>
      </w:pPr>
    </w:p>
    <w:p w14:paraId="3CF252E4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3762BBDC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61CDC841" w14:textId="77777777" w:rsidR="00803619" w:rsidRPr="00803619" w:rsidRDefault="00803619" w:rsidP="00803619">
      <w:pPr>
        <w:rPr>
          <w:rFonts w:ascii="Times New Roman" w:hAnsi="Times New Roman" w:cs="Times New Roman"/>
          <w:b/>
          <w:sz w:val="24"/>
          <w:szCs w:val="24"/>
        </w:rPr>
      </w:pPr>
    </w:p>
    <w:p w14:paraId="2E883D95" w14:textId="77777777" w:rsidR="00803619" w:rsidRPr="00803619" w:rsidRDefault="00803619" w:rsidP="00803619">
      <w:pPr>
        <w:rPr>
          <w:rFonts w:ascii="Times New Roman" w:hAnsi="Times New Roman" w:cs="Times New Roman"/>
          <w:b/>
          <w:sz w:val="24"/>
          <w:szCs w:val="24"/>
        </w:rPr>
      </w:pPr>
    </w:p>
    <w:p w14:paraId="3BAF3A0C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4C52ABAF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1A9143CD" w14:textId="77777777" w:rsidR="00803619" w:rsidRPr="00803619" w:rsidRDefault="00803619" w:rsidP="00803619">
      <w:pPr>
        <w:rPr>
          <w:rFonts w:ascii="Times New Roman" w:hAnsi="Times New Roman" w:cs="Times New Roman"/>
          <w:b/>
          <w:sz w:val="24"/>
          <w:szCs w:val="24"/>
        </w:rPr>
      </w:pPr>
    </w:p>
    <w:p w14:paraId="51E2C02D" w14:textId="77777777" w:rsidR="00803619" w:rsidRPr="00803619" w:rsidRDefault="00803619" w:rsidP="00803619">
      <w:pPr>
        <w:rPr>
          <w:rFonts w:ascii="Times New Roman" w:hAnsi="Times New Roman" w:cs="Times New Roman"/>
          <w:b/>
          <w:sz w:val="24"/>
          <w:szCs w:val="24"/>
        </w:rPr>
      </w:pPr>
    </w:p>
    <w:p w14:paraId="02F35ABD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4CECB6B6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302A4AD9" w14:textId="77777777" w:rsidR="00803619" w:rsidRPr="00803619" w:rsidRDefault="00803619" w:rsidP="00803619">
      <w:pPr>
        <w:rPr>
          <w:rFonts w:ascii="Times New Roman" w:hAnsi="Times New Roman" w:cs="Times New Roman"/>
          <w:b/>
          <w:sz w:val="24"/>
          <w:szCs w:val="24"/>
        </w:rPr>
      </w:pPr>
    </w:p>
    <w:p w14:paraId="6186326F" w14:textId="77777777" w:rsidR="00803619" w:rsidRPr="00803619" w:rsidRDefault="00803619" w:rsidP="00803619">
      <w:pPr>
        <w:rPr>
          <w:rFonts w:ascii="Times New Roman" w:hAnsi="Times New Roman" w:cs="Times New Roman"/>
          <w:b/>
          <w:sz w:val="24"/>
          <w:szCs w:val="24"/>
        </w:rPr>
      </w:pPr>
    </w:p>
    <w:p w14:paraId="7449B0BA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4A0DB8B2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0B735883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31756E1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16CE5E9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9BCCBE7" w14:textId="77777777" w:rsidR="00803619" w:rsidRPr="00803619" w:rsidRDefault="00803619" w:rsidP="0080361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1"/>
    <w:p w14:paraId="7AE70F7E" w14:textId="77777777" w:rsidR="008260A9" w:rsidRDefault="008260A9" w:rsidP="00803619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4A45EB" w14:textId="77777777" w:rsidR="00803619" w:rsidRPr="00803619" w:rsidRDefault="00803619" w:rsidP="0080361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3619">
        <w:rPr>
          <w:rFonts w:ascii="Times New Roman" w:eastAsia="Times New Roman" w:hAnsi="Times New Roman" w:cs="Times New Roman"/>
          <w:b/>
          <w:sz w:val="20"/>
          <w:szCs w:val="20"/>
        </w:rPr>
        <w:t>Projeto de Lei nº 18 de 2025</w:t>
      </w:r>
    </w:p>
    <w:p w14:paraId="756906A2" w14:textId="77777777" w:rsidR="00803619" w:rsidRPr="00803619" w:rsidRDefault="00803619" w:rsidP="0080361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3619">
        <w:rPr>
          <w:rFonts w:ascii="Times New Roman" w:eastAsia="Times New Roman" w:hAnsi="Times New Roman" w:cs="Times New Roman"/>
          <w:b/>
          <w:sz w:val="20"/>
          <w:szCs w:val="20"/>
        </w:rPr>
        <w:t>Autoria: Mesa Diretora 2025/2026</w:t>
      </w:r>
    </w:p>
    <w:sectPr w:rsidR="00803619" w:rsidRPr="00803619" w:rsidSect="008036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1D28" w14:textId="77777777" w:rsidR="007D3762" w:rsidRDefault="007D3762">
      <w:r>
        <w:separator/>
      </w:r>
    </w:p>
  </w:endnote>
  <w:endnote w:type="continuationSeparator" w:id="0">
    <w:p w14:paraId="11CD9C0E" w14:textId="77777777" w:rsidR="007D3762" w:rsidRDefault="007D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3579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4267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6B56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8D59" w14:textId="77777777" w:rsidR="007D3762" w:rsidRDefault="007D3762">
      <w:bookmarkStart w:id="0" w:name="_Hlk195095354"/>
      <w:bookmarkEnd w:id="0"/>
      <w:r>
        <w:separator/>
      </w:r>
    </w:p>
  </w:footnote>
  <w:footnote w:type="continuationSeparator" w:id="0">
    <w:p w14:paraId="6489DFA8" w14:textId="77777777" w:rsidR="007D3762" w:rsidRDefault="007D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4219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D2EC" w14:textId="77777777" w:rsidR="008260A9" w:rsidRDefault="00803619" w:rsidP="00803619">
    <w:pPr>
      <w:tabs>
        <w:tab w:val="right" w:pos="7513"/>
      </w:tabs>
      <w:ind w:left="1701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DFDDD6" wp14:editId="024E1FD5">
          <wp:simplePos x="0" y="0"/>
          <wp:positionH relativeFrom="column">
            <wp:posOffset>-251460</wp:posOffset>
          </wp:positionH>
          <wp:positionV relativeFrom="paragraph">
            <wp:posOffset>-259080</wp:posOffset>
          </wp:positionV>
          <wp:extent cx="1036320" cy="754380"/>
          <wp:effectExtent l="0" t="0" r="0" b="7620"/>
          <wp:wrapNone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18812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1D199296" w14:textId="77777777" w:rsidR="008260A9" w:rsidRDefault="00803619" w:rsidP="008036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ind w:left="141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ab/>
      <w:t xml:space="preserve">             Estado de São Paulo</w:t>
    </w:r>
  </w:p>
  <w:p w14:paraId="791938B7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7A1B579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AE63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3003D"/>
    <w:rsid w:val="000E10E9"/>
    <w:rsid w:val="002D6B52"/>
    <w:rsid w:val="004D66DE"/>
    <w:rsid w:val="00717223"/>
    <w:rsid w:val="00731E88"/>
    <w:rsid w:val="007D3762"/>
    <w:rsid w:val="00803619"/>
    <w:rsid w:val="008260A9"/>
    <w:rsid w:val="0083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4327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4</cp:revision>
  <cp:lastPrinted>2025-03-31T11:31:00Z</cp:lastPrinted>
  <dcterms:created xsi:type="dcterms:W3CDTF">2025-03-31T11:07:00Z</dcterms:created>
  <dcterms:modified xsi:type="dcterms:W3CDTF">2025-04-09T16:28:00Z</dcterms:modified>
</cp:coreProperties>
</file>