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 w:rsidRPr="00F95AC3">
      <w:pPr>
        <w:pStyle w:val="Normal1"/>
        <w:spacing w:line="360" w:lineRule="auto"/>
        <w:rPr>
          <w:sz w:val="24"/>
          <w:szCs w:val="24"/>
        </w:rPr>
      </w:pPr>
      <w:r w:rsidRPr="00F95AC3">
        <w:rPr>
          <w:rFonts w:eastAsia="Arial"/>
          <w:b/>
          <w:sz w:val="24"/>
          <w:szCs w:val="24"/>
          <w:u w:val="single"/>
        </w:rPr>
        <w:t xml:space="preserve">EMENDA </w:t>
      </w:r>
      <w:r w:rsidRPr="00F95AC3" w:rsidR="00184B92">
        <w:rPr>
          <w:rFonts w:eastAsia="Arial"/>
          <w:b/>
          <w:sz w:val="24"/>
          <w:szCs w:val="24"/>
          <w:u w:val="single"/>
        </w:rPr>
        <w:t>SUPRESSIVA</w:t>
      </w:r>
      <w:r w:rsidRPr="00F95AC3" w:rsidR="00F22BA7">
        <w:rPr>
          <w:rFonts w:eastAsia="Arial"/>
          <w:b/>
          <w:sz w:val="24"/>
          <w:szCs w:val="24"/>
          <w:u w:val="single"/>
        </w:rPr>
        <w:t xml:space="preserve"> </w:t>
      </w:r>
      <w:r w:rsidRPr="00F95AC3">
        <w:rPr>
          <w:rFonts w:eastAsia="Arial"/>
          <w:b/>
          <w:sz w:val="24"/>
          <w:szCs w:val="24"/>
          <w:u w:val="single"/>
        </w:rPr>
        <w:t>A REDAÇÃO</w:t>
      </w:r>
      <w:r w:rsidRPr="00F95AC3">
        <w:rPr>
          <w:rFonts w:eastAsia="Arial"/>
          <w:b/>
          <w:bCs/>
          <w:color w:val="000000"/>
          <w:sz w:val="24"/>
          <w:szCs w:val="24"/>
          <w:u w:val="single"/>
          <w:vertAlign w:val="superscript"/>
        </w:rPr>
        <w:t xml:space="preserve"> </w:t>
      </w:r>
      <w:r w:rsidRPr="00F95AC3" w:rsidR="00063FBB">
        <w:rPr>
          <w:rFonts w:eastAsia="Arial"/>
          <w:b/>
          <w:sz w:val="24"/>
          <w:szCs w:val="24"/>
          <w:u w:val="single"/>
        </w:rPr>
        <w:t>DO</w:t>
      </w:r>
      <w:r w:rsidRPr="00F95AC3" w:rsidR="00BD16AF">
        <w:rPr>
          <w:rFonts w:eastAsia="Arial"/>
          <w:b/>
          <w:sz w:val="24"/>
          <w:szCs w:val="24"/>
          <w:u w:val="single"/>
        </w:rPr>
        <w:t>S</w:t>
      </w:r>
      <w:r w:rsidRPr="00F95AC3" w:rsidR="00063FBB">
        <w:rPr>
          <w:rFonts w:eastAsia="Arial"/>
          <w:b/>
          <w:sz w:val="24"/>
          <w:szCs w:val="24"/>
          <w:u w:val="single"/>
        </w:rPr>
        <w:t xml:space="preserve"> ARTIGO</w:t>
      </w:r>
      <w:r w:rsidRPr="00F95AC3" w:rsidR="00BD16AF">
        <w:rPr>
          <w:rFonts w:eastAsia="Arial"/>
          <w:b/>
          <w:sz w:val="24"/>
          <w:szCs w:val="24"/>
          <w:u w:val="single"/>
        </w:rPr>
        <w:t>S</w:t>
      </w:r>
      <w:r w:rsidRPr="00F95AC3" w:rsidR="00063FBB">
        <w:rPr>
          <w:rFonts w:eastAsia="Arial"/>
          <w:b/>
          <w:sz w:val="24"/>
          <w:szCs w:val="24"/>
          <w:u w:val="single"/>
        </w:rPr>
        <w:t xml:space="preserve">  </w:t>
      </w:r>
      <w:r w:rsidRPr="00F95AC3" w:rsidR="004C145F">
        <w:rPr>
          <w:rFonts w:eastAsia="Arial"/>
          <w:b/>
          <w:sz w:val="24"/>
          <w:szCs w:val="24"/>
          <w:u w:val="single"/>
        </w:rPr>
        <w:t>4</w:t>
      </w:r>
      <w:r w:rsidRPr="00F95AC3" w:rsidR="00063FBB">
        <w:rPr>
          <w:rFonts w:eastAsia="Arial"/>
          <w:b/>
          <w:sz w:val="24"/>
          <w:szCs w:val="24"/>
          <w:u w:val="single"/>
        </w:rPr>
        <w:t>º</w:t>
      </w:r>
      <w:r w:rsidRPr="00F95AC3" w:rsidR="00F22BA7">
        <w:rPr>
          <w:rFonts w:eastAsia="Arial"/>
          <w:b/>
          <w:sz w:val="24"/>
          <w:szCs w:val="24"/>
          <w:u w:val="single"/>
        </w:rPr>
        <w:t>, 5º</w:t>
      </w:r>
      <w:r w:rsidRPr="00F95AC3" w:rsidR="00F95AC3">
        <w:rPr>
          <w:rFonts w:eastAsia="Arial"/>
          <w:b/>
          <w:sz w:val="24"/>
          <w:szCs w:val="24"/>
          <w:u w:val="single"/>
        </w:rPr>
        <w:t xml:space="preserve"> (inciso </w:t>
      </w:r>
      <w:r w:rsidR="00F95AC3">
        <w:rPr>
          <w:rFonts w:eastAsia="Arial"/>
          <w:b/>
          <w:sz w:val="24"/>
          <w:szCs w:val="24"/>
          <w:u w:val="single"/>
        </w:rPr>
        <w:t>I</w:t>
      </w:r>
      <w:r w:rsidRPr="00F95AC3" w:rsidR="00F95AC3">
        <w:rPr>
          <w:rFonts w:eastAsia="Arial"/>
          <w:b/>
          <w:sz w:val="24"/>
          <w:szCs w:val="24"/>
          <w:u w:val="single"/>
        </w:rPr>
        <w:t>)</w:t>
      </w:r>
      <w:r w:rsidRPr="00F95AC3" w:rsidR="00F22BA7">
        <w:rPr>
          <w:rFonts w:eastAsia="Arial"/>
          <w:b/>
          <w:sz w:val="24"/>
          <w:szCs w:val="24"/>
          <w:u w:val="single"/>
        </w:rPr>
        <w:t xml:space="preserve">, </w:t>
      </w:r>
      <w:r w:rsidRPr="00F95AC3" w:rsidR="004C145F">
        <w:rPr>
          <w:rFonts w:eastAsia="Arial"/>
          <w:b/>
          <w:sz w:val="24"/>
          <w:szCs w:val="24"/>
          <w:u w:val="single"/>
        </w:rPr>
        <w:t>6</w:t>
      </w:r>
      <w:r w:rsidRPr="00F95AC3" w:rsidR="00BD16AF">
        <w:rPr>
          <w:rFonts w:eastAsia="Arial"/>
          <w:b/>
          <w:sz w:val="24"/>
          <w:szCs w:val="24"/>
          <w:u w:val="single"/>
        </w:rPr>
        <w:t>º</w:t>
      </w:r>
      <w:r w:rsidRPr="00F95AC3" w:rsidR="00063FBB">
        <w:rPr>
          <w:rFonts w:eastAsia="Arial"/>
          <w:b/>
          <w:sz w:val="24"/>
          <w:szCs w:val="24"/>
          <w:u w:val="single"/>
        </w:rPr>
        <w:t xml:space="preserve"> </w:t>
      </w:r>
      <w:r w:rsidRPr="00F95AC3" w:rsidR="004C145F">
        <w:rPr>
          <w:rFonts w:eastAsia="Arial"/>
          <w:b/>
          <w:sz w:val="24"/>
          <w:szCs w:val="24"/>
          <w:u w:val="single"/>
        </w:rPr>
        <w:t xml:space="preserve">E 7º </w:t>
      </w:r>
      <w:r w:rsidRPr="00F95AC3" w:rsidR="00063FBB">
        <w:rPr>
          <w:rFonts w:eastAsia="Arial"/>
          <w:b/>
          <w:sz w:val="24"/>
          <w:szCs w:val="24"/>
          <w:u w:val="single"/>
        </w:rPr>
        <w:t>DO  PROJETO</w:t>
      </w:r>
      <w:r w:rsidRPr="00F95AC3" w:rsidR="00063FBB">
        <w:rPr>
          <w:rFonts w:eastAsia="Arial"/>
          <w:b/>
          <w:sz w:val="24"/>
          <w:szCs w:val="24"/>
          <w:u w:val="single"/>
        </w:rPr>
        <w:t xml:space="preserve"> DE LEI  Nº</w:t>
      </w:r>
      <w:r w:rsidRPr="00F95AC3">
        <w:rPr>
          <w:rFonts w:eastAsia="Arial"/>
          <w:b/>
          <w:sz w:val="24"/>
          <w:szCs w:val="24"/>
          <w:u w:val="single"/>
        </w:rPr>
        <w:t xml:space="preserve"> </w:t>
      </w:r>
      <w:r w:rsidRPr="00F95AC3" w:rsidR="004C145F">
        <w:rPr>
          <w:rFonts w:eastAsia="Arial"/>
          <w:b/>
          <w:sz w:val="24"/>
          <w:szCs w:val="24"/>
          <w:u w:val="single"/>
        </w:rPr>
        <w:t>15</w:t>
      </w:r>
      <w:r w:rsidRPr="00F95AC3" w:rsidR="00063FBB">
        <w:rPr>
          <w:rFonts w:eastAsia="Arial"/>
          <w:b/>
          <w:sz w:val="24"/>
          <w:szCs w:val="24"/>
          <w:u w:val="single"/>
        </w:rPr>
        <w:t>/2025</w:t>
      </w:r>
      <w:r w:rsidRPr="00F95AC3" w:rsidR="004C145F">
        <w:rPr>
          <w:rFonts w:eastAsia="Arial"/>
          <w:b/>
          <w:sz w:val="24"/>
          <w:szCs w:val="24"/>
          <w:u w:val="single"/>
        </w:rPr>
        <w:br/>
      </w:r>
      <w:bookmarkStart w:id="0" w:name="_GoBack"/>
      <w:bookmarkEnd w:id="0"/>
    </w:p>
    <w:p w:rsidR="003D1707" w:rsidRPr="00F95AC3" w:rsidP="00BD16AF">
      <w:pPr>
        <w:pStyle w:val="Normal1"/>
        <w:spacing w:line="360" w:lineRule="auto"/>
        <w:jc w:val="center"/>
        <w:rPr>
          <w:bCs/>
          <w:sz w:val="24"/>
          <w:szCs w:val="24"/>
          <w:u w:val="single"/>
          <w:lang w:eastAsia="ar-SA"/>
        </w:rPr>
      </w:pPr>
      <w:r w:rsidRPr="00F95AC3">
        <w:rPr>
          <w:sz w:val="24"/>
          <w:szCs w:val="24"/>
        </w:rPr>
        <w:t xml:space="preserve"> </w:t>
      </w:r>
      <w:r w:rsidRPr="00F95AC3" w:rsidR="004C145F">
        <w:rPr>
          <w:sz w:val="24"/>
          <w:szCs w:val="24"/>
        </w:rPr>
        <w:t>Suprimi do</w:t>
      </w:r>
      <w:r w:rsidRPr="00F95AC3" w:rsidR="00063FBB">
        <w:rPr>
          <w:sz w:val="24"/>
          <w:szCs w:val="24"/>
        </w:rPr>
        <w:t xml:space="preserve"> </w:t>
      </w:r>
      <w:r w:rsidRPr="00F95AC3">
        <w:rPr>
          <w:bCs/>
          <w:sz w:val="24"/>
          <w:szCs w:val="24"/>
          <w:u w:val="single"/>
          <w:lang w:eastAsia="ar-SA"/>
        </w:rPr>
        <w:t xml:space="preserve">Artigo </w:t>
      </w:r>
      <w:r w:rsidRPr="00F95AC3" w:rsidR="004C145F">
        <w:rPr>
          <w:bCs/>
          <w:sz w:val="24"/>
          <w:szCs w:val="24"/>
          <w:u w:val="single"/>
          <w:lang w:eastAsia="ar-SA"/>
        </w:rPr>
        <w:t>4</w:t>
      </w:r>
      <w:r w:rsidRPr="00F95AC3" w:rsidR="00063FBB">
        <w:rPr>
          <w:bCs/>
          <w:sz w:val="24"/>
          <w:szCs w:val="24"/>
          <w:u w:val="single"/>
          <w:lang w:eastAsia="ar-SA"/>
        </w:rPr>
        <w:t>º do Projeto de Lei   nº</w:t>
      </w:r>
      <w:r w:rsidRPr="00F95AC3">
        <w:rPr>
          <w:bCs/>
          <w:sz w:val="24"/>
          <w:szCs w:val="24"/>
          <w:u w:val="single"/>
          <w:lang w:eastAsia="ar-SA"/>
        </w:rPr>
        <w:t xml:space="preserve"> </w:t>
      </w:r>
      <w:r w:rsidRPr="00F95AC3" w:rsidR="004C145F">
        <w:rPr>
          <w:bCs/>
          <w:sz w:val="24"/>
          <w:szCs w:val="24"/>
          <w:u w:val="single"/>
          <w:lang w:eastAsia="ar-SA"/>
        </w:rPr>
        <w:t>15</w:t>
      </w:r>
      <w:r w:rsidRPr="00F95AC3" w:rsidR="00063FBB">
        <w:rPr>
          <w:bCs/>
          <w:sz w:val="24"/>
          <w:szCs w:val="24"/>
          <w:u w:val="single"/>
          <w:lang w:eastAsia="ar-SA"/>
        </w:rPr>
        <w:t>/2025</w:t>
      </w:r>
      <w:r w:rsidRPr="00F95AC3">
        <w:rPr>
          <w:bCs/>
          <w:sz w:val="24"/>
          <w:szCs w:val="24"/>
          <w:u w:val="single"/>
          <w:lang w:eastAsia="ar-SA"/>
        </w:rPr>
        <w:t xml:space="preserve"> </w:t>
      </w:r>
      <w:r w:rsidRPr="00F95AC3" w:rsidR="004C145F">
        <w:rPr>
          <w:bCs/>
          <w:sz w:val="24"/>
          <w:szCs w:val="24"/>
          <w:u w:val="single"/>
          <w:lang w:eastAsia="ar-SA"/>
        </w:rPr>
        <w:t>“Organizações Não Governamentais (ONGs) e (</w:t>
      </w:r>
      <w:r w:rsidRPr="00F95AC3" w:rsidR="004C145F">
        <w:rPr>
          <w:bCs/>
          <w:sz w:val="24"/>
          <w:szCs w:val="24"/>
          <w:u w:val="single"/>
          <w:lang w:eastAsia="ar-SA"/>
        </w:rPr>
        <w:t>OCs</w:t>
      </w:r>
      <w:r w:rsidRPr="00F95AC3" w:rsidR="004C145F">
        <w:rPr>
          <w:bCs/>
          <w:sz w:val="24"/>
          <w:szCs w:val="24"/>
          <w:u w:val="single"/>
          <w:lang w:eastAsia="ar-SA"/>
        </w:rPr>
        <w:t>)”</w:t>
      </w:r>
      <w:r w:rsidRPr="00F95AC3" w:rsidR="004C145F">
        <w:rPr>
          <w:bCs/>
          <w:sz w:val="24"/>
          <w:szCs w:val="24"/>
          <w:u w:val="single"/>
          <w:lang w:eastAsia="ar-SA"/>
        </w:rPr>
        <w:t xml:space="preserve">  passando a viger com a seguinte redação</w:t>
      </w:r>
      <w:r w:rsidRPr="00F95AC3">
        <w:rPr>
          <w:bCs/>
          <w:sz w:val="24"/>
          <w:szCs w:val="24"/>
          <w:u w:val="single"/>
          <w:lang w:eastAsia="ar-SA"/>
        </w:rPr>
        <w:t>:</w:t>
      </w:r>
    </w:p>
    <w:p w:rsidR="003D1707" w:rsidRPr="00F95AC3" w:rsidP="00F22BA7">
      <w:pPr>
        <w:pStyle w:val="ListParagraph"/>
        <w:numPr>
          <w:ilvl w:val="0"/>
          <w:numId w:val="1"/>
        </w:numPr>
        <w:shd w:val="clear" w:color="auto" w:fill="FFFFFF"/>
        <w:jc w:val="both"/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</w:pPr>
      <w:r w:rsidRPr="00F95AC3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>Art. 4º</w:t>
      </w:r>
      <w:r w:rsidRPr="00F95AC3" w:rsidR="00AE6873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F95AC3" w:rsidR="00063FBB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O </w:t>
      </w:r>
      <w:r w:rsidRPr="00F95AC3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Programa será implementado por meio de ações integradas dos Órgãos Competentes e Organização da Sociedade Civil, para apoio e execução de programas de ressocialização. </w:t>
      </w:r>
    </w:p>
    <w:p w:rsidR="00F22BA7" w:rsidRPr="00F95AC3" w:rsidP="00F22BA7">
      <w:pPr>
        <w:pStyle w:val="Normal1"/>
        <w:numPr>
          <w:ilvl w:val="0"/>
          <w:numId w:val="1"/>
        </w:numPr>
        <w:spacing w:line="360" w:lineRule="auto"/>
        <w:jc w:val="center"/>
        <w:rPr>
          <w:bCs/>
          <w:sz w:val="24"/>
          <w:szCs w:val="24"/>
          <w:u w:val="single"/>
          <w:lang w:eastAsia="ar-SA"/>
        </w:rPr>
      </w:pPr>
    </w:p>
    <w:p w:rsidR="00F22BA7" w:rsidRPr="00F95AC3" w:rsidP="00F22BA7">
      <w:pPr>
        <w:pStyle w:val="Normal1"/>
        <w:numPr>
          <w:ilvl w:val="0"/>
          <w:numId w:val="1"/>
        </w:numPr>
        <w:spacing w:line="360" w:lineRule="auto"/>
        <w:jc w:val="center"/>
        <w:rPr>
          <w:bCs/>
          <w:sz w:val="24"/>
          <w:szCs w:val="24"/>
          <w:u w:val="single"/>
          <w:lang w:eastAsia="ar-SA"/>
        </w:rPr>
      </w:pPr>
      <w:r w:rsidRPr="00F95AC3">
        <w:rPr>
          <w:sz w:val="24"/>
          <w:szCs w:val="24"/>
        </w:rPr>
        <w:t xml:space="preserve">Suprimi do </w:t>
      </w:r>
      <w:r w:rsidRPr="00F95AC3">
        <w:rPr>
          <w:bCs/>
          <w:sz w:val="24"/>
          <w:szCs w:val="24"/>
          <w:u w:val="single"/>
          <w:lang w:eastAsia="ar-SA"/>
        </w:rPr>
        <w:t>Artigo 5</w:t>
      </w:r>
      <w:r w:rsidRPr="00F95AC3" w:rsidR="00F95AC3">
        <w:rPr>
          <w:bCs/>
          <w:sz w:val="24"/>
          <w:szCs w:val="24"/>
          <w:u w:val="single"/>
          <w:lang w:eastAsia="ar-SA"/>
        </w:rPr>
        <w:t xml:space="preserve">º, inciso I, </w:t>
      </w:r>
      <w:r w:rsidRPr="00F95AC3">
        <w:rPr>
          <w:bCs/>
          <w:sz w:val="24"/>
          <w:szCs w:val="24"/>
          <w:u w:val="single"/>
          <w:lang w:eastAsia="ar-SA"/>
        </w:rPr>
        <w:t>do Projeto de Lei   nº 15/2025 a</w:t>
      </w:r>
      <w:r w:rsidRPr="00F95AC3" w:rsidR="00F95AC3">
        <w:rPr>
          <w:bCs/>
          <w:sz w:val="24"/>
          <w:szCs w:val="24"/>
          <w:u w:val="single"/>
          <w:lang w:eastAsia="ar-SA"/>
        </w:rPr>
        <w:t>s</w:t>
      </w:r>
      <w:r w:rsidRPr="00F95AC3">
        <w:rPr>
          <w:bCs/>
          <w:sz w:val="24"/>
          <w:szCs w:val="24"/>
          <w:u w:val="single"/>
          <w:lang w:eastAsia="ar-SA"/>
        </w:rPr>
        <w:t xml:space="preserve"> palavra</w:t>
      </w:r>
      <w:r w:rsidRPr="00F95AC3" w:rsidR="00F95AC3">
        <w:rPr>
          <w:bCs/>
          <w:sz w:val="24"/>
          <w:szCs w:val="24"/>
          <w:u w:val="single"/>
          <w:lang w:eastAsia="ar-SA"/>
        </w:rPr>
        <w:t>s</w:t>
      </w:r>
      <w:r w:rsidRPr="00F95AC3">
        <w:rPr>
          <w:bCs/>
          <w:sz w:val="24"/>
          <w:szCs w:val="24"/>
          <w:u w:val="single"/>
          <w:lang w:eastAsia="ar-SA"/>
        </w:rPr>
        <w:t xml:space="preserve"> “concentração</w:t>
      </w:r>
      <w:r w:rsidRPr="00F95AC3" w:rsidR="00F95AC3">
        <w:rPr>
          <w:bCs/>
          <w:sz w:val="24"/>
          <w:szCs w:val="24"/>
          <w:u w:val="single"/>
          <w:lang w:eastAsia="ar-SA"/>
        </w:rPr>
        <w:t xml:space="preserve"> de</w:t>
      </w:r>
      <w:r w:rsidRPr="00F95AC3">
        <w:rPr>
          <w:bCs/>
          <w:sz w:val="24"/>
          <w:szCs w:val="24"/>
          <w:u w:val="single"/>
          <w:lang w:eastAsia="ar-SA"/>
        </w:rPr>
        <w:t>”  passando</w:t>
      </w:r>
      <w:r w:rsidRPr="00F95AC3">
        <w:rPr>
          <w:bCs/>
          <w:sz w:val="24"/>
          <w:szCs w:val="24"/>
          <w:u w:val="single"/>
          <w:lang w:eastAsia="ar-SA"/>
        </w:rPr>
        <w:t xml:space="preserve"> a viger com a seguinte redação:</w:t>
      </w:r>
    </w:p>
    <w:p w:rsidR="00F95AC3" w:rsidRPr="00F95AC3" w:rsidP="00F22BA7"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F95AC3">
        <w:rPr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8890" cy="8890"/>
            <wp:effectExtent l="0" t="0" r="0" b="0"/>
            <wp:docPr id="1" name="Imagem 3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95134" name="Imagem 3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5AC3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Art. 5º </w:t>
      </w:r>
    </w:p>
    <w:p w:rsidR="00F22BA7" w:rsidRPr="00F95AC3" w:rsidP="00F22BA7">
      <w:pPr>
        <w:pStyle w:val="ListParagraph"/>
        <w:numPr>
          <w:ilvl w:val="0"/>
          <w:numId w:val="1"/>
        </w:num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F95AC3">
        <w:rPr>
          <w:b/>
          <w:noProof/>
          <w:color w:val="333333"/>
          <w:sz w:val="24"/>
          <w:szCs w:val="24"/>
          <w:shd w:val="clear" w:color="auto" w:fill="FFFFFF"/>
        </w:rPr>
        <w:t xml:space="preserve">          I – </w:t>
      </w:r>
      <w:r w:rsidRPr="00F95AC3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>abordagem</w:t>
      </w:r>
      <w:r w:rsidRPr="00F95AC3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 social regular em áreas com moradores de rua</w:t>
      </w:r>
      <w:r w:rsidRPr="00F95AC3">
        <w:rPr>
          <w:b/>
          <w:bCs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. </w:t>
      </w:r>
    </w:p>
    <w:p w:rsidR="003D1707" w:rsidRPr="00F95AC3">
      <w:pPr>
        <w:ind w:left="567" w:firstLine="3213"/>
        <w:jc w:val="both"/>
        <w:rPr>
          <w:b/>
          <w:bCs/>
          <w:i/>
          <w:iCs/>
          <w:sz w:val="24"/>
          <w:szCs w:val="24"/>
        </w:rPr>
      </w:pPr>
    </w:p>
    <w:p w:rsidR="00BD16AF" w:rsidRPr="00F95AC3">
      <w:pPr>
        <w:ind w:left="567" w:firstLine="3213"/>
        <w:jc w:val="both"/>
        <w:rPr>
          <w:b/>
          <w:bCs/>
          <w:i/>
          <w:iCs/>
          <w:sz w:val="24"/>
          <w:szCs w:val="24"/>
        </w:rPr>
      </w:pPr>
    </w:p>
    <w:p w:rsidR="003D1707" w:rsidRPr="00F95AC3" w:rsidP="004C145F">
      <w:pPr>
        <w:ind w:left="567"/>
        <w:jc w:val="both"/>
        <w:rPr>
          <w:b/>
          <w:bCs/>
          <w:i/>
          <w:iCs/>
          <w:sz w:val="24"/>
          <w:szCs w:val="24"/>
        </w:rPr>
      </w:pPr>
      <w:r w:rsidRPr="00F95AC3">
        <w:rPr>
          <w:sz w:val="24"/>
          <w:szCs w:val="24"/>
        </w:rPr>
        <w:t xml:space="preserve">Suprimi os </w:t>
      </w:r>
      <w:r w:rsidRPr="00F95AC3">
        <w:rPr>
          <w:b/>
          <w:bCs/>
          <w:sz w:val="24"/>
          <w:szCs w:val="24"/>
          <w:u w:val="single"/>
          <w:lang w:eastAsia="ar-SA"/>
        </w:rPr>
        <w:t>Artigos 6º e 7º</w:t>
      </w:r>
      <w:r w:rsidRPr="00F95AC3">
        <w:rPr>
          <w:bCs/>
          <w:sz w:val="24"/>
          <w:szCs w:val="24"/>
          <w:u w:val="single"/>
          <w:lang w:eastAsia="ar-SA"/>
        </w:rPr>
        <w:t xml:space="preserve"> do Projeto de Lei   nº 15/2025 em sua totalidade</w:t>
      </w:r>
      <w:r w:rsidRPr="00F95AC3" w:rsidR="00F22BA7">
        <w:rPr>
          <w:bCs/>
          <w:sz w:val="24"/>
          <w:szCs w:val="24"/>
          <w:u w:val="single"/>
          <w:lang w:eastAsia="ar-SA"/>
        </w:rPr>
        <w:t>.</w:t>
      </w:r>
    </w:p>
    <w:p w:rsidR="004C145F" w:rsidRPr="00F95AC3">
      <w:pPr>
        <w:ind w:left="567" w:firstLine="3213"/>
        <w:jc w:val="both"/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</w:pPr>
    </w:p>
    <w:p w:rsidR="00F95AC3">
      <w:pPr>
        <w:ind w:left="567" w:firstLine="3213"/>
        <w:jc w:val="both"/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</w:pPr>
    </w:p>
    <w:p w:rsidR="003D1707" w:rsidRPr="00F95AC3">
      <w:pPr>
        <w:ind w:left="567" w:firstLine="3213"/>
        <w:jc w:val="both"/>
        <w:rPr>
          <w:b/>
          <w:bCs/>
          <w:i/>
          <w:iCs/>
          <w:sz w:val="24"/>
          <w:szCs w:val="24"/>
        </w:rPr>
      </w:pPr>
      <w:r w:rsidRPr="00F95AC3"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  <w:t>JUSTIFICATIVA</w:t>
      </w:r>
    </w:p>
    <w:p w:rsidR="003D1707" w:rsidRPr="00F95AC3">
      <w:pPr>
        <w:ind w:left="567" w:firstLine="3213"/>
        <w:jc w:val="both"/>
        <w:rPr>
          <w:b/>
          <w:bCs/>
          <w:i/>
          <w:iCs/>
          <w:sz w:val="24"/>
          <w:szCs w:val="24"/>
        </w:rPr>
      </w:pPr>
    </w:p>
    <w:p w:rsidR="003D1707">
      <w:pPr>
        <w:pStyle w:val="BodyText"/>
        <w:spacing w:before="240" w:after="0" w:line="240" w:lineRule="auto"/>
        <w:jc w:val="both"/>
        <w:rPr>
          <w:iCs/>
          <w:color w:val="000000"/>
          <w:kern w:val="2"/>
          <w:sz w:val="24"/>
          <w:szCs w:val="24"/>
          <w:shd w:val="clear" w:color="auto" w:fill="FFFFFF"/>
        </w:rPr>
      </w:pP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ab/>
      </w:r>
      <w:r w:rsidRPr="00F95AC3" w:rsidR="006433D4">
        <w:rPr>
          <w:iCs/>
          <w:color w:val="000000"/>
          <w:kern w:val="2"/>
          <w:sz w:val="24"/>
          <w:szCs w:val="24"/>
          <w:shd w:val="clear" w:color="auto" w:fill="FFFFFF"/>
        </w:rPr>
        <w:t xml:space="preserve">Referente ao </w:t>
      </w:r>
      <w:r w:rsidRPr="006339B8" w:rsidR="006433D4">
        <w:rPr>
          <w:b/>
          <w:iCs/>
          <w:color w:val="000000"/>
          <w:kern w:val="2"/>
          <w:sz w:val="24"/>
          <w:szCs w:val="24"/>
          <w:shd w:val="clear" w:color="auto" w:fill="FFFFFF"/>
        </w:rPr>
        <w:t>artigo 4º</w:t>
      </w:r>
      <w:r w:rsidRPr="00F95AC3" w:rsidR="006433D4">
        <w:rPr>
          <w:iCs/>
          <w:color w:val="000000"/>
          <w:kern w:val="2"/>
          <w:sz w:val="24"/>
          <w:szCs w:val="24"/>
          <w:shd w:val="clear" w:color="auto" w:fill="FFFFFF"/>
        </w:rPr>
        <w:t xml:space="preserve">, como sugerido pela Secretaria de Assistência Social, foram suprimidas as palavras por estarem em </w:t>
      </w:r>
      <w:r w:rsidRPr="006339B8" w:rsidR="006433D4">
        <w:rPr>
          <w:b/>
          <w:iCs/>
          <w:color w:val="000000"/>
          <w:kern w:val="2"/>
          <w:sz w:val="24"/>
          <w:szCs w:val="24"/>
          <w:shd w:val="clear" w:color="auto" w:fill="FFFFFF"/>
        </w:rPr>
        <w:t>redundância, não sendo</w:t>
      </w:r>
      <w:r w:rsidRPr="00F95AC3" w:rsidR="006433D4">
        <w:rPr>
          <w:iCs/>
          <w:color w:val="000000"/>
          <w:kern w:val="2"/>
          <w:sz w:val="24"/>
          <w:szCs w:val="24"/>
          <w:shd w:val="clear" w:color="auto" w:fill="FFFFFF"/>
        </w:rPr>
        <w:t xml:space="preserve">, portanto, </w:t>
      </w:r>
      <w:r w:rsidRPr="006339B8" w:rsidR="006433D4">
        <w:rPr>
          <w:b/>
          <w:iCs/>
          <w:color w:val="000000"/>
          <w:kern w:val="2"/>
          <w:sz w:val="24"/>
          <w:szCs w:val="24"/>
          <w:shd w:val="clear" w:color="auto" w:fill="FFFFFF"/>
        </w:rPr>
        <w:t>necessárias</w:t>
      </w:r>
      <w:r w:rsidRPr="00F95AC3" w:rsidR="006433D4">
        <w:rPr>
          <w:iCs/>
          <w:color w:val="000000"/>
          <w:kern w:val="2"/>
          <w:sz w:val="24"/>
          <w:szCs w:val="24"/>
          <w:shd w:val="clear" w:color="auto" w:fill="FFFFFF"/>
        </w:rPr>
        <w:t xml:space="preserve">. </w:t>
      </w:r>
    </w:p>
    <w:p w:rsidR="00F95AC3" w:rsidRPr="00F95AC3">
      <w:pPr>
        <w:pStyle w:val="BodyText"/>
        <w:spacing w:before="240" w:after="0" w:line="240" w:lineRule="auto"/>
        <w:jc w:val="both"/>
        <w:rPr>
          <w:iCs/>
          <w:color w:val="000000"/>
          <w:kern w:val="2"/>
          <w:sz w:val="24"/>
          <w:szCs w:val="24"/>
          <w:shd w:val="clear" w:color="auto" w:fill="FFFFFF"/>
        </w:rPr>
      </w:pP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ab/>
      </w:r>
      <w:r w:rsidR="006339B8">
        <w:rPr>
          <w:iCs/>
          <w:color w:val="000000"/>
          <w:kern w:val="2"/>
          <w:sz w:val="24"/>
          <w:szCs w:val="24"/>
          <w:shd w:val="clear" w:color="auto" w:fill="FFFFFF"/>
        </w:rPr>
        <w:t>Quanto</w:t>
      </w: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 xml:space="preserve"> ao </w:t>
      </w:r>
      <w:r w:rsidRPr="006339B8">
        <w:rPr>
          <w:b/>
          <w:iCs/>
          <w:color w:val="000000"/>
          <w:kern w:val="2"/>
          <w:sz w:val="24"/>
          <w:szCs w:val="24"/>
          <w:shd w:val="clear" w:color="auto" w:fill="FFFFFF"/>
        </w:rPr>
        <w:t>artigo 5º (inciso I),</w:t>
      </w: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 xml:space="preserve"> como sugerido pela Secretaria de Assistência Social, foram suprimidas as palav</w:t>
      </w:r>
      <w:r w:rsidR="006339B8">
        <w:rPr>
          <w:iCs/>
          <w:color w:val="000000"/>
          <w:kern w:val="2"/>
          <w:sz w:val="24"/>
          <w:szCs w:val="24"/>
          <w:shd w:val="clear" w:color="auto" w:fill="FFFFFF"/>
        </w:rPr>
        <w:t xml:space="preserve">ras para </w:t>
      </w:r>
      <w:r w:rsidRPr="006339B8" w:rsidR="006339B8">
        <w:rPr>
          <w:b/>
          <w:iCs/>
          <w:color w:val="000000"/>
          <w:kern w:val="2"/>
          <w:sz w:val="24"/>
          <w:szCs w:val="24"/>
          <w:shd w:val="clear" w:color="auto" w:fill="FFFFFF"/>
        </w:rPr>
        <w:t>ampliação da abordagem</w:t>
      </w: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 xml:space="preserve">. </w:t>
      </w:r>
    </w:p>
    <w:p w:rsidR="003D1707" w:rsidRPr="00F95AC3" w:rsidP="006339B8">
      <w:pPr>
        <w:pStyle w:val="BodyText"/>
        <w:spacing w:before="240" w:after="0" w:line="240" w:lineRule="auto"/>
        <w:jc w:val="both"/>
        <w:rPr>
          <w:bCs/>
          <w:sz w:val="24"/>
          <w:szCs w:val="24"/>
          <w:lang w:eastAsia="ar-SA"/>
        </w:rPr>
      </w:pP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ab/>
        <w:t xml:space="preserve">Já em relação a supressão dos </w:t>
      </w:r>
      <w:r w:rsidRPr="006339B8">
        <w:rPr>
          <w:b/>
          <w:iCs/>
          <w:color w:val="000000"/>
          <w:kern w:val="2"/>
          <w:sz w:val="24"/>
          <w:szCs w:val="24"/>
          <w:shd w:val="clear" w:color="auto" w:fill="FFFFFF"/>
        </w:rPr>
        <w:t xml:space="preserve">artigos 6º e 7º </w:t>
      </w: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 xml:space="preserve">foram </w:t>
      </w:r>
      <w:r w:rsidRPr="006339B8">
        <w:rPr>
          <w:b/>
          <w:iCs/>
          <w:color w:val="000000"/>
          <w:kern w:val="2"/>
          <w:sz w:val="24"/>
          <w:szCs w:val="24"/>
          <w:shd w:val="clear" w:color="auto" w:fill="FFFFFF"/>
        </w:rPr>
        <w:t>sugeridas pela Comissão</w:t>
      </w:r>
      <w:r w:rsidRPr="00F95AC3">
        <w:rPr>
          <w:iCs/>
          <w:color w:val="000000"/>
          <w:kern w:val="2"/>
          <w:sz w:val="24"/>
          <w:szCs w:val="24"/>
          <w:shd w:val="clear" w:color="auto" w:fill="FFFFFF"/>
        </w:rPr>
        <w:t xml:space="preserve"> avaliadora, conforme ofício anexo. </w:t>
      </w:r>
    </w:p>
    <w:p w:rsidR="006339B8">
      <w:pPr>
        <w:pStyle w:val="Normal1"/>
        <w:spacing w:line="276" w:lineRule="auto"/>
        <w:jc w:val="center"/>
        <w:rPr>
          <w:rFonts w:eastAsia="Arial"/>
          <w:sz w:val="24"/>
          <w:szCs w:val="24"/>
        </w:rPr>
      </w:pPr>
    </w:p>
    <w:p w:rsidR="00BD16AF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 w:rsidRPr="00937C4E">
        <w:rPr>
          <w:b/>
          <w:sz w:val="22"/>
          <w:szCs w:val="22"/>
        </w:rPr>
        <w:t xml:space="preserve">SALA DAS SESSÕES “VEREADOR SANTO RÓTOLLI”, aos </w:t>
      </w:r>
      <w:r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 xml:space="preserve"> de abril</w:t>
      </w:r>
      <w:r w:rsidRPr="00937C4E">
        <w:rPr>
          <w:b/>
          <w:sz w:val="22"/>
          <w:szCs w:val="22"/>
        </w:rPr>
        <w:t xml:space="preserve"> de 2025.</w:t>
      </w:r>
    </w:p>
    <w:p w:rsidR="003D1707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BD16AF" w:rsidP="00BD16AF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 </w:t>
      </w:r>
      <w:r w:rsidRPr="00C82B91">
        <w:rPr>
          <w:b/>
          <w:sz w:val="24"/>
          <w:szCs w:val="24"/>
        </w:rPr>
        <w:t xml:space="preserve">Daniella </w:t>
      </w:r>
      <w:r>
        <w:rPr>
          <w:b/>
          <w:sz w:val="24"/>
          <w:szCs w:val="24"/>
        </w:rPr>
        <w:t>Gonçalves d</w:t>
      </w:r>
      <w:r w:rsidRPr="00C82B91">
        <w:rPr>
          <w:b/>
          <w:sz w:val="24"/>
          <w:szCs w:val="24"/>
        </w:rPr>
        <w:t>e Amoedo Campos</w:t>
      </w:r>
      <w:r>
        <w:rPr>
          <w:b/>
          <w:sz w:val="24"/>
          <w:szCs w:val="24"/>
        </w:rPr>
        <w:t xml:space="preserve"> (PP)</w:t>
      </w:r>
      <w:r>
        <w:rPr>
          <w:b/>
          <w:sz w:val="24"/>
          <w:szCs w:val="24"/>
        </w:rPr>
        <w:br/>
        <w:t xml:space="preserve">2ª </w:t>
      </w:r>
      <w:r>
        <w:rPr>
          <w:b/>
          <w:sz w:val="24"/>
          <w:szCs w:val="24"/>
        </w:rPr>
        <w:t>Vice Presidente</w:t>
      </w:r>
      <w:r>
        <w:rPr>
          <w:b/>
          <w:sz w:val="24"/>
          <w:szCs w:val="24"/>
        </w:rPr>
        <w:t xml:space="preserve"> da Câmara Municipal de Mogi Mirim</w:t>
      </w:r>
    </w:p>
    <w:p w:rsidR="003D1707" w:rsidP="006433D4">
      <w:pPr>
        <w:tabs>
          <w:tab w:val="left" w:pos="142"/>
        </w:tabs>
        <w:ind w:right="813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256891">
        <w:rPr>
          <w:noProof/>
        </w:rPr>
        <w:drawing>
          <wp:inline distT="0" distB="0" distL="0" distR="0">
            <wp:extent cx="807720" cy="581784"/>
            <wp:effectExtent l="0" t="0" r="0" b="8890"/>
            <wp:docPr id="2" name="Imagem 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62762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43" cy="5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98" w:right="1321" w:bottom="1333" w:left="1418" w:header="450" w:footer="6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2274193"/>
      <w:docPartObj>
        <w:docPartGallery w:val="Page Numbers (Bottom of Page)"/>
        <w:docPartUnique/>
      </w:docPartObj>
    </w:sdtPr>
    <w:sdtContent>
      <w:p w:rsidR="00F95AC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339B8">
          <w:rPr>
            <w:noProof/>
          </w:rPr>
          <w:t>1</w:t>
        </w:r>
        <w:r>
          <w:fldChar w:fldCharType="end"/>
        </w:r>
      </w:p>
    </w:sdtContent>
  </w:sdt>
  <w:p w:rsidR="00F95AC3">
    <w:pPr>
      <w:pStyle w:val="Normal1"/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 w:rsidR="00F95AC3">
    <w:pPr>
      <w:pStyle w:val="Normal1"/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803275" cy="582295"/>
          <wp:effectExtent l="0" t="0" r="0" b="0"/>
          <wp:docPr id="3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047614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95AC3">
    <w:pPr>
      <w:pStyle w:val="Normal1"/>
      <w:ind w:right="360"/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F95AC3" w:rsidRPr="00BD16AF">
    <w:pPr>
      <w:pStyle w:val="Normal1"/>
      <w:ind w:right="360"/>
      <w:jc w:val="center"/>
      <w:rPr>
        <w:rFonts w:ascii="Arial" w:eastAsia="Arial" w:hAnsi="Arial" w:cs="Arial"/>
        <w:b/>
        <w:color w:val="000000"/>
        <w:sz w:val="26"/>
        <w:szCs w:val="26"/>
      </w:rPr>
    </w:pPr>
    <w:r>
      <w:rPr>
        <w:b/>
        <w:sz w:val="26"/>
        <w:szCs w:val="26"/>
      </w:rPr>
      <w:t xml:space="preserve">Gabinete da </w:t>
    </w:r>
    <w:r w:rsidRPr="00BD16AF">
      <w:rPr>
        <w:b/>
        <w:sz w:val="26"/>
        <w:szCs w:val="26"/>
      </w:rPr>
      <w:t>Vereadora Daniella Gonçalves de Amoedo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803275" cy="582295"/>
          <wp:effectExtent l="0" t="0" r="0" b="0"/>
          <wp:docPr id="4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889155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95AC3">
    <w:pPr>
      <w:pStyle w:val="Normal1"/>
      <w:ind w:right="360"/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F95AC3">
    <w:pPr>
      <w:pStyle w:val="Normal1"/>
      <w:ind w:right="360"/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www.camarapicarras.sc.gov.br/images/spacer.gif" style="width:0.75pt;height:0.75pt" o:bullet="t">
        <v:imagedata r:id="rId1" o:title="spacer"/>
      </v:shape>
    </w:pict>
  </w:numPicBullet>
  <w:abstractNum w:abstractNumId="0">
    <w:nsid w:val="4A4176D1"/>
    <w:multiLevelType w:val="hybridMultilevel"/>
    <w:tmpl w:val="F47020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07"/>
    <w:rsid w:val="00063FBB"/>
    <w:rsid w:val="000A3DD2"/>
    <w:rsid w:val="00161FB3"/>
    <w:rsid w:val="00184B92"/>
    <w:rsid w:val="003D1707"/>
    <w:rsid w:val="004635CB"/>
    <w:rsid w:val="004C145F"/>
    <w:rsid w:val="00571A01"/>
    <w:rsid w:val="006339B8"/>
    <w:rsid w:val="006433D4"/>
    <w:rsid w:val="00937C4E"/>
    <w:rsid w:val="00985E95"/>
    <w:rsid w:val="009F67C8"/>
    <w:rsid w:val="00AE6873"/>
    <w:rsid w:val="00B8359F"/>
    <w:rsid w:val="00BD16AF"/>
    <w:rsid w:val="00C4778D"/>
    <w:rsid w:val="00C82B91"/>
    <w:rsid w:val="00E82231"/>
    <w:rsid w:val="00F22BA7"/>
    <w:rsid w:val="00F95AC3"/>
    <w:rsid w:val="00FF427E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C75967-F4EF-440A-B303-FC9149DE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507A0B"/>
  </w:style>
  <w:style w:type="character" w:customStyle="1" w:styleId="CabealhoChar">
    <w:name w:val="Cabeçalho Char"/>
    <w:basedOn w:val="DefaultParagraphFont"/>
    <w:link w:val="Header"/>
    <w:uiPriority w:val="99"/>
    <w:qFormat/>
    <w:rsid w:val="00507A0B"/>
  </w:style>
  <w:style w:type="character" w:customStyle="1" w:styleId="TextosemFormataoChar">
    <w:name w:val="Texto sem Formatação Char"/>
    <w:basedOn w:val="DefaultParagraphFont"/>
    <w:qFormat/>
    <w:rPr>
      <w:rFonts w:ascii="Courier New" w:hAnsi="Courier New"/>
    </w:rPr>
  </w:style>
  <w:style w:type="paragraph" w:styleId="Title">
    <w:name w:val="Title"/>
    <w:basedOn w:val="Normal1"/>
    <w:next w:val="BodyText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Footer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paragraph" w:customStyle="1" w:styleId="Tabelanormal1">
    <w:name w:val="Tabela normal1"/>
    <w:qFormat/>
    <w:rPr>
      <w:rFonts w:eastAsia="Courier New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Daiana</cp:lastModifiedBy>
  <cp:revision>3</cp:revision>
  <cp:lastPrinted>2024-01-25T10:59:00Z</cp:lastPrinted>
  <dcterms:created xsi:type="dcterms:W3CDTF">2025-04-11T13:18:00Z</dcterms:created>
  <dcterms:modified xsi:type="dcterms:W3CDTF">2025-04-11T13:36:00Z</dcterms:modified>
  <dc:language>pt-BR</dc:language>
</cp:coreProperties>
</file>