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22582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22C9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22C92">
        <w:rPr>
          <w:b/>
          <w:sz w:val="24"/>
          <w:szCs w:val="24"/>
        </w:rPr>
        <w:t>RELATÓRIO</w:t>
      </w:r>
    </w:p>
    <w:p w:rsidR="00322469" w:rsidRPr="00D22C9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22C92" w:rsidP="003D6D21" w14:paraId="4DE9CBF8" w14:textId="2EFB7A61">
      <w:pPr>
        <w:pStyle w:val="NormalWeb"/>
        <w:spacing w:line="360" w:lineRule="auto"/>
        <w:rPr>
          <w:b/>
          <w:bCs/>
        </w:rPr>
      </w:pPr>
      <w:r w:rsidRPr="00D22C92">
        <w:tab/>
      </w:r>
      <w:r w:rsidRPr="00D22C92" w:rsidR="002B0E43">
        <w:rPr>
          <w:rStyle w:val="Strong"/>
        </w:rPr>
        <w:t>PROJETO DE LEI Nº 30</w:t>
      </w:r>
      <w:r w:rsidRPr="00D22C92">
        <w:rPr>
          <w:rStyle w:val="Strong"/>
        </w:rPr>
        <w:t xml:space="preserve"> DE 2025</w:t>
      </w:r>
      <w:r w:rsidRPr="00D22C92" w:rsidR="00497A43">
        <w:rPr>
          <w:rStyle w:val="Strong"/>
        </w:rPr>
        <w:t xml:space="preserve"> – Poder Executivo</w:t>
      </w:r>
      <w:r w:rsidRPr="00D22C92">
        <w:br/>
      </w:r>
      <w:r w:rsidRPr="00D22C92" w:rsidR="002B0E43">
        <w:rPr>
          <w:rStyle w:val="Emphasis"/>
        </w:rPr>
        <w:t>Autoriza o Poder Executivo a contratar operação de crédito com a Caixa Econômica Federal, com a garantia da União, e dá outras providências.</w:t>
      </w:r>
    </w:p>
    <w:p w:rsidR="00F74441" w:rsidRPr="00D22C92" w:rsidP="003D6D21" w14:paraId="1D42C3C2" w14:textId="7951DBAA">
      <w:pPr>
        <w:pStyle w:val="NormalWeb"/>
        <w:spacing w:line="360" w:lineRule="auto"/>
      </w:pPr>
      <w:r w:rsidRPr="00D22C92">
        <w:rPr>
          <w:rStyle w:val="Strong"/>
        </w:rPr>
        <w:t>RELATOR: VEREADOR WAGNER RICARDO PEREIRA</w:t>
      </w:r>
    </w:p>
    <w:p w:rsidR="00F74441" w:rsidRPr="00D22C9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22C9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22C9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5D21C6" w:rsidRPr="00D22C92" w:rsidP="003D6D21" w14:paraId="2435736D" w14:textId="0AE5D45A">
      <w:pPr>
        <w:pStyle w:val="NormalWeb"/>
        <w:spacing w:line="360" w:lineRule="auto"/>
        <w:jc w:val="both"/>
      </w:pPr>
      <w:r w:rsidRPr="00D22C92">
        <w:tab/>
      </w:r>
      <w:r w:rsidRPr="00D22C92" w:rsidR="002B0E43">
        <w:t xml:space="preserve">O Projeto de Lei nº 30 </w:t>
      </w:r>
      <w:r w:rsidRPr="00D22C92" w:rsidR="007C6029">
        <w:t xml:space="preserve">de 2025, de autoria do </w:t>
      </w:r>
      <w:r w:rsidRPr="00D22C92" w:rsidR="00497A43">
        <w:t>Prefeito Municipal Paulo de Oliveira e Silva</w:t>
      </w:r>
      <w:r w:rsidRPr="00D22C92">
        <w:t xml:space="preserve">, tem por objetivo </w:t>
      </w:r>
      <w:r w:rsidRPr="00D22C92" w:rsidR="002B0E43">
        <w:rPr>
          <w:rStyle w:val="Strong"/>
          <w:i/>
        </w:rPr>
        <w:t>autorizar o Poder Executivo contratar operação de crédito com a Caixa Econômica Federal, com a garantia da União.</w:t>
      </w:r>
    </w:p>
    <w:p w:rsidR="00E17B64" w:rsidRPr="00D22C92" w:rsidP="005B27A9" w14:paraId="1CE49FD2" w14:textId="45BDEE9F">
      <w:pPr>
        <w:pStyle w:val="NormalWeb"/>
        <w:spacing w:line="360" w:lineRule="auto"/>
        <w:ind w:firstLine="720"/>
        <w:jc w:val="both"/>
      </w:pPr>
      <w:r w:rsidRPr="00D22C92">
        <w:t>Os recursos serão destinados a execução de obras de infraestrutura e modernização em várias áreas da Administração, tais como:</w:t>
      </w:r>
    </w:p>
    <w:p w:rsidR="002B0E43" w:rsidRPr="00D22C92" w:rsidP="002B0E43" w14:paraId="22781298" w14:textId="63D83F1F">
      <w:pPr>
        <w:pStyle w:val="NormalWeb"/>
        <w:numPr>
          <w:ilvl w:val="0"/>
          <w:numId w:val="16"/>
        </w:numPr>
        <w:spacing w:line="360" w:lineRule="auto"/>
        <w:jc w:val="both"/>
      </w:pPr>
      <w:r w:rsidRPr="00D22C92">
        <w:t>Obras de Infraestrutura no Bairro Parque das Laranjeiras;</w:t>
      </w:r>
    </w:p>
    <w:p w:rsidR="002B0E43" w:rsidRPr="00D22C92" w:rsidP="002B0E43" w14:paraId="176D31DF" w14:textId="7A517D13">
      <w:pPr>
        <w:pStyle w:val="NormalWeb"/>
        <w:numPr>
          <w:ilvl w:val="0"/>
          <w:numId w:val="16"/>
        </w:numPr>
        <w:spacing w:line="360" w:lineRule="auto"/>
        <w:jc w:val="both"/>
      </w:pPr>
      <w:r w:rsidRPr="00D22C92">
        <w:t>Obras de Drenagem nas Estradas Rurais;</w:t>
      </w:r>
    </w:p>
    <w:p w:rsidR="002B0E43" w:rsidRPr="00D22C92" w:rsidP="002B0E43" w14:paraId="23382B7A" w14:textId="07F7FCFD">
      <w:pPr>
        <w:pStyle w:val="NormalWeb"/>
        <w:numPr>
          <w:ilvl w:val="0"/>
          <w:numId w:val="16"/>
        </w:numPr>
        <w:spacing w:line="360" w:lineRule="auto"/>
        <w:jc w:val="both"/>
      </w:pPr>
      <w:r w:rsidRPr="00D22C92">
        <w:t>Infraestrutura na quadra H do Parque Industrial e do Restante do Parque Industrial novo;</w:t>
      </w:r>
    </w:p>
    <w:p w:rsidR="006B0E49" w:rsidRPr="00D22C92" w:rsidP="002B0E43" w14:paraId="732CCE77" w14:textId="4FB11CA6">
      <w:pPr>
        <w:pStyle w:val="NormalWeb"/>
        <w:numPr>
          <w:ilvl w:val="0"/>
          <w:numId w:val="16"/>
        </w:numPr>
        <w:spacing w:line="360" w:lineRule="auto"/>
        <w:jc w:val="both"/>
      </w:pPr>
      <w:r w:rsidRPr="00D22C92">
        <w:t>Segunda etapa da Av. Antônio Carlos de Oliveira (infraestrutura);</w:t>
      </w:r>
    </w:p>
    <w:p w:rsidR="006B0E49" w:rsidRPr="00D22C92" w:rsidP="002B0E43" w14:paraId="58A4E29F" w14:textId="49CCCB4C">
      <w:pPr>
        <w:pStyle w:val="NormalWeb"/>
        <w:numPr>
          <w:ilvl w:val="0"/>
          <w:numId w:val="16"/>
        </w:numPr>
        <w:spacing w:line="360" w:lineRule="auto"/>
        <w:jc w:val="both"/>
      </w:pPr>
      <w:r w:rsidRPr="00D22C92">
        <w:t xml:space="preserve">Execução de calçadas no Complexo </w:t>
      </w:r>
      <w:r w:rsidRPr="00D22C92">
        <w:t>Lavapés</w:t>
      </w:r>
      <w:r w:rsidRPr="00D22C92">
        <w:t>;</w:t>
      </w:r>
    </w:p>
    <w:p w:rsidR="006B0E49" w:rsidRPr="00D22C92" w:rsidP="002B0E43" w14:paraId="50A001C5" w14:textId="38762B93">
      <w:pPr>
        <w:pStyle w:val="NormalWeb"/>
        <w:numPr>
          <w:ilvl w:val="0"/>
          <w:numId w:val="16"/>
        </w:numPr>
        <w:spacing w:line="360" w:lineRule="auto"/>
        <w:jc w:val="both"/>
      </w:pPr>
      <w:r w:rsidRPr="00D22C92">
        <w:t xml:space="preserve">Nova Av. Adib </w:t>
      </w:r>
      <w:r w:rsidRPr="00D22C92">
        <w:t>Chaib</w:t>
      </w:r>
      <w:r w:rsidRPr="00D22C92">
        <w:t>, entre a Monroe e Praça Lions, com pista de caminhada e ciclovia;</w:t>
      </w:r>
    </w:p>
    <w:p w:rsidR="006B0E49" w:rsidRPr="00D22C92" w:rsidP="002B0E43" w14:paraId="2872741B" w14:textId="341CF40B">
      <w:pPr>
        <w:pStyle w:val="NormalWeb"/>
        <w:numPr>
          <w:ilvl w:val="0"/>
          <w:numId w:val="16"/>
        </w:numPr>
        <w:spacing w:line="360" w:lineRule="auto"/>
        <w:jc w:val="both"/>
      </w:pPr>
      <w:r w:rsidRPr="00D22C92">
        <w:t>Reforma do CAIC;</w:t>
      </w:r>
    </w:p>
    <w:p w:rsidR="006B0E49" w:rsidRPr="00D22C92" w:rsidP="002B0E43" w14:paraId="55CB2841" w14:textId="1B7611B0">
      <w:pPr>
        <w:pStyle w:val="NormalWeb"/>
        <w:numPr>
          <w:ilvl w:val="0"/>
          <w:numId w:val="16"/>
        </w:numPr>
        <w:spacing w:line="360" w:lineRule="auto"/>
        <w:jc w:val="both"/>
      </w:pPr>
      <w:r w:rsidRPr="00D22C92">
        <w:t>Pavimentação de trecho da Av. Luiz Pilla;</w:t>
      </w:r>
    </w:p>
    <w:p w:rsidR="006B0E49" w:rsidRPr="00D22C92" w:rsidP="002B0E43" w14:paraId="1B914C54" w14:textId="40B9C67C">
      <w:pPr>
        <w:pStyle w:val="NormalWeb"/>
        <w:numPr>
          <w:ilvl w:val="0"/>
          <w:numId w:val="16"/>
        </w:numPr>
        <w:spacing w:line="360" w:lineRule="auto"/>
        <w:jc w:val="both"/>
      </w:pPr>
      <w:r w:rsidRPr="00D22C92">
        <w:t>Implantação, reforma e melhorias em Praças Públicas e áreas de lazer, inclusive coberturas de quadras públicas;</w:t>
      </w:r>
    </w:p>
    <w:p w:rsidR="006B0E49" w:rsidRPr="00D22C92" w:rsidP="002B0E43" w14:paraId="320064AE" w14:textId="043D65DA">
      <w:pPr>
        <w:pStyle w:val="NormalWeb"/>
        <w:numPr>
          <w:ilvl w:val="0"/>
          <w:numId w:val="16"/>
        </w:numPr>
        <w:spacing w:line="360" w:lineRule="auto"/>
        <w:jc w:val="both"/>
      </w:pPr>
      <w:r w:rsidRPr="00D22C92">
        <w:t>Reformas em quadras escolares;</w:t>
      </w:r>
    </w:p>
    <w:p w:rsidR="006B0E49" w:rsidRPr="00D22C92" w:rsidP="002B0E43" w14:paraId="427918AA" w14:textId="2D8C6F09">
      <w:pPr>
        <w:pStyle w:val="NormalWeb"/>
        <w:numPr>
          <w:ilvl w:val="0"/>
          <w:numId w:val="16"/>
        </w:numPr>
        <w:spacing w:line="360" w:lineRule="auto"/>
        <w:jc w:val="both"/>
      </w:pPr>
      <w:r w:rsidRPr="00D22C92">
        <w:t>Reforma do Complexo Esportivo “Maria Paula”;</w:t>
      </w:r>
    </w:p>
    <w:p w:rsidR="006B0E49" w:rsidRPr="00D22C92" w:rsidP="002B0E43" w14:paraId="7F8C6E94" w14:textId="243E87B6">
      <w:pPr>
        <w:pStyle w:val="NormalWeb"/>
        <w:numPr>
          <w:ilvl w:val="0"/>
          <w:numId w:val="16"/>
        </w:numPr>
        <w:spacing w:line="360" w:lineRule="auto"/>
        <w:jc w:val="both"/>
      </w:pPr>
      <w:r w:rsidRPr="00D22C92">
        <w:t>Implantação de área de lazer no bairro Mogi Mirim II;</w:t>
      </w:r>
    </w:p>
    <w:p w:rsidR="006B0E49" w:rsidRPr="00D22C92" w:rsidP="002B0E43" w14:paraId="0DE91E00" w14:textId="0834514A">
      <w:pPr>
        <w:pStyle w:val="NormalWeb"/>
        <w:numPr>
          <w:ilvl w:val="0"/>
          <w:numId w:val="16"/>
        </w:numPr>
        <w:spacing w:line="360" w:lineRule="auto"/>
        <w:jc w:val="both"/>
      </w:pPr>
      <w:r w:rsidRPr="00D22C92">
        <w:t>Galerias de águas pluviais na Zona Norte de Mogi Mirim;</w:t>
      </w:r>
    </w:p>
    <w:p w:rsidR="006B0E49" w:rsidRPr="00D22C92" w:rsidP="002B0E43" w14:paraId="5A1F43B8" w14:textId="23BE7BF6">
      <w:pPr>
        <w:pStyle w:val="NormalWeb"/>
        <w:numPr>
          <w:ilvl w:val="0"/>
          <w:numId w:val="16"/>
        </w:numPr>
        <w:spacing w:line="360" w:lineRule="auto"/>
        <w:jc w:val="both"/>
      </w:pPr>
      <w:r w:rsidRPr="00D22C92">
        <w:t>Teatro Municipal;</w:t>
      </w:r>
    </w:p>
    <w:p w:rsidR="00D22C92" w:rsidRPr="00D22C92" w:rsidP="00D22C92" w14:paraId="49B10FFE" w14:textId="3665DF51">
      <w:pPr>
        <w:pStyle w:val="NormalWeb"/>
        <w:numPr>
          <w:ilvl w:val="0"/>
          <w:numId w:val="16"/>
        </w:numPr>
        <w:spacing w:line="360" w:lineRule="auto"/>
        <w:jc w:val="both"/>
      </w:pPr>
      <w:r w:rsidRPr="00D22C92">
        <w:t>Construção do Paço Municipal.</w:t>
      </w:r>
    </w:p>
    <w:p w:rsidR="00D22C92" w:rsidRPr="00D22C92" w:rsidP="00D22C92" w14:paraId="232E7E54" w14:textId="45DD73BB">
      <w:pPr>
        <w:pStyle w:val="NormalWeb"/>
        <w:spacing w:line="360" w:lineRule="auto"/>
        <w:ind w:firstLine="720"/>
        <w:jc w:val="both"/>
      </w:pPr>
      <w:r w:rsidRPr="00D22C92">
        <w:t xml:space="preserve">Com o Projeto de Lei n° 30/2025 o Poder Executivo busca autorização legislativa para que possa contratar operação de crédito com a Caixa Econômica Federal, com a garantia da União, até o valor de R$95.000.000,00 (noventa e cinco milhões), no âmbito do FINISA – Financiamento à Infraestrutura e ao Saneamento – Modalidade Apoio Financeiro. </w:t>
      </w:r>
    </w:p>
    <w:p w:rsidR="00F74441" w:rsidRPr="00D22C9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22C9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22C9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22C92" w:rsidP="003D6D21" w14:paraId="560AAA5E" w14:textId="5ADC7760">
      <w:pPr>
        <w:pStyle w:val="Heading4"/>
        <w:spacing w:line="360" w:lineRule="auto"/>
        <w:rPr>
          <w:color w:val="auto"/>
        </w:rPr>
      </w:pPr>
      <w:r w:rsidRPr="00D22C92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RPr="00D22C92" w:rsidP="003D6D21" w14:paraId="6112DB68" w14:textId="534B7C4B">
      <w:pPr>
        <w:pStyle w:val="NormalWeb"/>
        <w:spacing w:line="360" w:lineRule="auto"/>
        <w:jc w:val="both"/>
      </w:pPr>
      <w:r w:rsidRPr="00D22C92">
        <w:tab/>
      </w:r>
      <w:r w:rsidRPr="00D22C92" w:rsidR="003B1A59">
        <w:t>O Proj</w:t>
      </w:r>
      <w:r w:rsidRPr="00D22C92">
        <w:t>eto</w:t>
      </w:r>
      <w:r w:rsidRPr="00D22C92" w:rsidR="00D22C92">
        <w:t xml:space="preserve"> de Lei nº 30</w:t>
      </w:r>
      <w:r w:rsidRPr="00D22C92" w:rsidR="003B1A59">
        <w:t xml:space="preserve"> de 2025 </w:t>
      </w:r>
      <w:r w:rsidRPr="00D22C92">
        <w:t>de autoria do Prefeito Munici</w:t>
      </w:r>
      <w:r w:rsidRPr="00D22C92" w:rsidR="00A030E7">
        <w:t>pal Paulo de Oliveira e Silva</w:t>
      </w:r>
      <w:r w:rsidRPr="00D22C92">
        <w:t xml:space="preserve"> </w:t>
      </w:r>
      <w:r w:rsidRPr="00D22C92" w:rsidR="003B1A59">
        <w:t>está em conformidade com os princípios constitucionais e legai</w:t>
      </w:r>
      <w:r w:rsidRPr="00D22C92" w:rsidR="005B27A9">
        <w:t xml:space="preserve">s, não apresentando vícios de constitucionalidade ou </w:t>
      </w:r>
      <w:r w:rsidRPr="00D22C92" w:rsidR="003B1A59">
        <w:t xml:space="preserve">legalidade. </w:t>
      </w:r>
    </w:p>
    <w:p w:rsidR="00D22C92" w:rsidRPr="00D22C92" w:rsidP="003D6D21" w14:paraId="11EC24F6" w14:textId="2141CDC1">
      <w:pPr>
        <w:pStyle w:val="NormalWeb"/>
        <w:spacing w:line="360" w:lineRule="auto"/>
        <w:jc w:val="both"/>
      </w:pPr>
      <w:r w:rsidRPr="00D22C92">
        <w:tab/>
        <w:t>Aos Municípios é assegurado autonomia política, legislativa, administrativa e financeira, conferindo-lhes competência para legislar sobre assuntos de interesse local e aplicar suas receitas, desde que respeitados os limites estabelecidos pela legislação constitucional e infraconstitucional vigente.</w:t>
      </w:r>
    </w:p>
    <w:p w:rsidR="00D22C92" w:rsidP="00D22C92" w14:paraId="747F3549" w14:textId="469A0299">
      <w:pPr>
        <w:pStyle w:val="NormalWeb"/>
        <w:spacing w:line="360" w:lineRule="auto"/>
        <w:ind w:firstLine="720"/>
        <w:jc w:val="both"/>
        <w:rPr>
          <w:shd w:val="clear" w:color="auto" w:fill="FFFFFF"/>
        </w:rPr>
      </w:pPr>
      <w:r w:rsidRPr="00D22C92">
        <w:t xml:space="preserve">Assim, o artigo 30, inciso I da Constituição Federal prevê que compete aos Municípios legislar sobre assunto de interesse local e o inciso III do mesmo artigo dispõe sobre a competência </w:t>
      </w:r>
      <w:r w:rsidRPr="00D22C92">
        <w:t>dos</w:t>
      </w:r>
      <w:r w:rsidRPr="00D22C92">
        <w:t xml:space="preserve"> Municípios instituir </w:t>
      </w:r>
      <w:r w:rsidRPr="00D22C92">
        <w:rPr>
          <w:shd w:val="clear" w:color="auto" w:fill="FFFFFF"/>
        </w:rPr>
        <w:t>e arrecadar os tributos de sua competência, bem como aplicar suas rendas, sem prejuízo da obrigatoriedade de prestar contas e publicar balancetes nos prazos fixados em lei</w:t>
      </w:r>
      <w:r>
        <w:rPr>
          <w:shd w:val="clear" w:color="auto" w:fill="FFFFFF"/>
        </w:rPr>
        <w:t>.</w:t>
      </w:r>
    </w:p>
    <w:p w:rsidR="00D22C92" w:rsidP="003B6ABC" w14:paraId="1D628A57" w14:textId="249AA008">
      <w:pPr>
        <w:pStyle w:val="NormalWeb"/>
        <w:spacing w:line="360" w:lineRule="auto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Ainda, </w:t>
      </w:r>
      <w:r>
        <w:t>o inciso III do artigo 167</w:t>
      </w:r>
      <w:r w:rsidRPr="00D22C92">
        <w:t xml:space="preserve"> da Constituição Federal </w:t>
      </w:r>
      <w:r>
        <w:t>autoriza a realização de operações de crédito, desde que estas não ultrapassem o montante das despesas de capital do ente federativo.</w:t>
      </w:r>
    </w:p>
    <w:p w:rsidR="00F16703" w:rsidP="006F48DD" w14:paraId="2C396489" w14:textId="18B339AC">
      <w:pPr>
        <w:pStyle w:val="NormalWeb"/>
        <w:spacing w:line="360" w:lineRule="auto"/>
        <w:ind w:firstLine="720"/>
        <w:jc w:val="both"/>
      </w:pPr>
      <w:r w:rsidRPr="00D22C92">
        <w:t xml:space="preserve">Quanto a deflagração do processo legislativo </w:t>
      </w:r>
      <w:r w:rsidRPr="00D22C92" w:rsidR="00064FC8">
        <w:t>a</w:t>
      </w:r>
      <w:r w:rsidRPr="00D22C92">
        <w:t xml:space="preserve"> iniciativa </w:t>
      </w:r>
      <w:r w:rsidRPr="00D22C92" w:rsidR="00064FC8">
        <w:t xml:space="preserve">é </w:t>
      </w:r>
      <w:r w:rsidR="003423D3">
        <w:t xml:space="preserve">exclusiva </w:t>
      </w:r>
      <w:r w:rsidRPr="00D22C92" w:rsidR="003F59C5">
        <w:t>do Chefe do Poder Executivo, o Prefeito do Município</w:t>
      </w:r>
      <w:r w:rsidRPr="00D22C92" w:rsidR="00064FC8">
        <w:t xml:space="preserve">, </w:t>
      </w:r>
      <w:r w:rsidRPr="00D22C92" w:rsidR="003F59C5">
        <w:t xml:space="preserve">pois trata-se de matéria </w:t>
      </w:r>
      <w:r>
        <w:t>orçamentária, nos termos do artigo 51, inciso IV da Lei Orgânica Municipal.</w:t>
      </w:r>
      <w:r w:rsidR="003423D3">
        <w:t xml:space="preserve"> Ainda, o inciso XXVI do artigo 71 da Lei Orgânica Municipal prevê a competência do Prefeito para contrair empréstimos e realizar operações de crédito, mediante prévia autorização da Câmara.</w:t>
      </w:r>
    </w:p>
    <w:p w:rsidR="00F16703" w:rsidP="006F48DD" w14:paraId="4596634B" w14:textId="32AFF3C9">
      <w:pPr>
        <w:pStyle w:val="NormalWeb"/>
        <w:spacing w:line="360" w:lineRule="auto"/>
        <w:ind w:firstLine="720"/>
        <w:jc w:val="both"/>
      </w:pPr>
      <w:r>
        <w:t xml:space="preserve">Quanto a isso, nos moldes do artigo 32, incisos IV e X </w:t>
      </w:r>
      <w:r w:rsidR="009239DF">
        <w:t xml:space="preserve">da Lei Orgânica Municipal </w:t>
      </w:r>
      <w:r>
        <w:t>cabe à Câmara Municipal deliberar sobre a obtenção e concessão de empréstim</w:t>
      </w:r>
      <w:r w:rsidR="009239DF">
        <w:t>os e operações de crédito, bem como sobre a forma</w:t>
      </w:r>
      <w:r>
        <w:t xml:space="preserve"> e os meios de pagamento.</w:t>
      </w:r>
    </w:p>
    <w:p w:rsidR="00F16703" w:rsidP="006F48DD" w14:paraId="2E2D6604" w14:textId="664A86E3">
      <w:pPr>
        <w:pStyle w:val="NormalWeb"/>
        <w:spacing w:line="360" w:lineRule="auto"/>
        <w:ind w:firstLine="720"/>
        <w:jc w:val="both"/>
      </w:pPr>
      <w:r>
        <w:t>Ressalte-se que a autorização legislativa é imprescindível, sobretudo porque a amortização do empréstimo poderá impactar orçamentos de exercícios futuros</w:t>
      </w:r>
      <w:r w:rsidR="00282658">
        <w:t>. Além disso, a ausência dessa autorização pode configurar o cri</w:t>
      </w:r>
      <w:r w:rsidR="009239DF">
        <w:t>me previsto no artigo</w:t>
      </w:r>
      <w:r w:rsidR="00282658">
        <w:t xml:space="preserve"> 359-A do Código Penal, que tipifica como infração às finanças públicas </w:t>
      </w:r>
      <w:r w:rsidR="003423D3">
        <w:t>a realização de operação de crédito sem prévia autorização legislativa.</w:t>
      </w:r>
    </w:p>
    <w:p w:rsidR="00FF2609" w:rsidP="006F48DD" w14:paraId="4FB67090" w14:textId="0FAB6BBD">
      <w:pPr>
        <w:pStyle w:val="NormalWeb"/>
        <w:spacing w:line="360" w:lineRule="auto"/>
        <w:ind w:firstLine="720"/>
        <w:jc w:val="both"/>
      </w:pPr>
      <w:r>
        <w:t>Dessa forma, é juridicamente possível que o Município, por iniciativa do Prefeito e com a devida autorização legislativa, celebre operações de crédito e ofereça garantias baseadas em receitas oriundas de transferências constitucionais, como ocorre no caso do FINISA – Financiamento à Infraestrutura e ao Saneamento.</w:t>
      </w:r>
    </w:p>
    <w:p w:rsidR="003B1A59" w:rsidRPr="00816337" w:rsidP="00816337" w14:paraId="37C22377" w14:textId="750F5E51">
      <w:pPr>
        <w:pStyle w:val="NormalWeb"/>
        <w:spacing w:line="360" w:lineRule="auto"/>
        <w:ind w:firstLine="720"/>
        <w:jc w:val="both"/>
      </w:pPr>
      <w:r w:rsidRPr="00816337">
        <w:t>Dia</w:t>
      </w:r>
      <w:r w:rsidRPr="00816337" w:rsidR="0059215B">
        <w:t>nte do exposto e</w:t>
      </w:r>
      <w:r w:rsidRPr="00816337">
        <w:t xml:space="preserve"> c</w:t>
      </w:r>
      <w:r w:rsidRPr="00816337" w:rsidR="000A1377">
        <w:t>om base nos fundamentos apresentados</w:t>
      </w:r>
      <w:r w:rsidRPr="00816337">
        <w:t>, concl</w:t>
      </w:r>
      <w:r w:rsidRPr="00816337" w:rsidR="00FF2609">
        <w:t>ui-se que o Projeto de Lei n° 30</w:t>
      </w:r>
      <w:r w:rsidRPr="00816337">
        <w:t xml:space="preserve">/2025 </w:t>
      </w:r>
      <w:r w:rsidRPr="00816337" w:rsidR="00996280">
        <w:t xml:space="preserve">de autoria do Poder Executivo </w:t>
      </w:r>
      <w:r w:rsidRPr="00816337">
        <w:t xml:space="preserve">atende os requisitos </w:t>
      </w:r>
      <w:r w:rsidRPr="00816337" w:rsidR="00816337">
        <w:t>formais e materiais, demonstrando sua relevância social e legalidade, apto a regular tramitação.</w:t>
      </w:r>
    </w:p>
    <w:p w:rsidR="00F74441" w:rsidRPr="00D22C92" w:rsidP="003D6D21" w14:paraId="0F32780D" w14:textId="48768D2A">
      <w:pPr>
        <w:pStyle w:val="NormalWeb"/>
        <w:spacing w:line="360" w:lineRule="auto"/>
        <w:jc w:val="both"/>
      </w:pPr>
      <w:r w:rsidRPr="00D22C92">
        <w:rPr>
          <w:rStyle w:val="Strong"/>
          <w:bCs w:val="0"/>
        </w:rPr>
        <w:tab/>
        <w:t>b) Conveniência e Oportunidade</w:t>
      </w:r>
    </w:p>
    <w:p w:rsidR="00FF2609" w:rsidRPr="00D22C92" w:rsidP="00FF2609" w14:paraId="033F23A7" w14:textId="1C503C89">
      <w:pPr>
        <w:pStyle w:val="NormalWeb"/>
        <w:spacing w:line="360" w:lineRule="auto"/>
        <w:jc w:val="both"/>
      </w:pPr>
      <w:r w:rsidRPr="00D22C92">
        <w:rPr>
          <w:b/>
        </w:rPr>
        <w:tab/>
      </w:r>
      <w:r w:rsidRPr="00D22C92" w:rsidR="006A762A">
        <w:t xml:space="preserve">A proposta </w:t>
      </w:r>
      <w:r w:rsidRPr="00D22C92" w:rsidR="007B6058">
        <w:t>busca</w:t>
      </w:r>
      <w:r w:rsidRPr="00D22C92" w:rsidR="007B6058">
        <w:rPr>
          <w:b/>
        </w:rPr>
        <w:t xml:space="preserve"> </w:t>
      </w:r>
      <w:r w:rsidRPr="00FF2609">
        <w:rPr>
          <w:rStyle w:val="Strong"/>
          <w:b w:val="0"/>
        </w:rPr>
        <w:t>autorização legislativa para que o Poder Executivo possa contratar operação de crédito com a Caixa Econômica Federal, com a garantia da União.</w:t>
      </w:r>
    </w:p>
    <w:p w:rsidR="00FF2609" w:rsidP="00FF2609" w14:paraId="4021516C" w14:textId="6FE99930">
      <w:pPr>
        <w:pStyle w:val="NormalWeb"/>
        <w:spacing w:line="360" w:lineRule="auto"/>
        <w:ind w:firstLine="720"/>
        <w:jc w:val="both"/>
      </w:pPr>
      <w:r>
        <w:t>Diante dos documentos acostado</w:t>
      </w:r>
      <w:r w:rsidR="00CA20A9">
        <w:t>s e reuniões</w:t>
      </w:r>
      <w:r>
        <w:t xml:space="preserve"> r</w:t>
      </w:r>
      <w:r w:rsidR="00CA20A9">
        <w:t xml:space="preserve">ealizadas no gabinete do Prefeito para apresentação do Projeto e reunião das Comissões no dia 09 de abril de 2025 no Plenário da Câmara Municipal para discussão </w:t>
      </w:r>
      <w:r>
        <w:t>do Projeto conclui-</w:t>
      </w:r>
      <w:r w:rsidR="00CA20A9">
        <w:t>se que a proposta</w:t>
      </w:r>
      <w:r w:rsidR="00E84C60">
        <w:t xml:space="preserve"> não é </w:t>
      </w:r>
      <w:r w:rsidR="00CA20A9">
        <w:t xml:space="preserve">oportuna e </w:t>
      </w:r>
      <w:r w:rsidR="00E84C60">
        <w:t xml:space="preserve">tampouco </w:t>
      </w:r>
      <w:r>
        <w:t>conveniente.</w:t>
      </w:r>
    </w:p>
    <w:p w:rsidR="00E84C60" w:rsidP="00FF2609" w14:paraId="6FA6C30A" w14:textId="194E75B6">
      <w:pPr>
        <w:pStyle w:val="NormalWeb"/>
        <w:spacing w:line="360" w:lineRule="auto"/>
        <w:ind w:firstLine="720"/>
        <w:jc w:val="both"/>
      </w:pPr>
      <w:r>
        <w:t xml:space="preserve">Cabe destacar que </w:t>
      </w:r>
      <w:r>
        <w:t>não houve uma articulação adequada entre o Executivo e o Legislativo para deliberar sobre quais áreas e lugares seriam destinados os investimentos.</w:t>
      </w:r>
    </w:p>
    <w:p w:rsidR="00E84C60" w:rsidP="00FF2609" w14:paraId="72067499" w14:textId="21403446">
      <w:pPr>
        <w:pStyle w:val="NormalWeb"/>
        <w:spacing w:line="360" w:lineRule="auto"/>
        <w:ind w:firstLine="720"/>
        <w:jc w:val="both"/>
      </w:pPr>
      <w:r>
        <w:t xml:space="preserve">Ainda, o elevado valor no importe de R$95.000.000,00 (noventa e cinco milhões) </w:t>
      </w:r>
      <w:r w:rsidR="009239DF">
        <w:t>a ser financiado,</w:t>
      </w:r>
      <w:r>
        <w:t xml:space="preserve"> apesar de ser informado que a operação pleiteada </w:t>
      </w:r>
      <w:r w:rsidR="009239DF">
        <w:t>se encontra</w:t>
      </w:r>
      <w:r>
        <w:t xml:space="preserve"> dentro dos limites </w:t>
      </w:r>
      <w:r w:rsidR="009239DF">
        <w:t>estabelecidos pela Resolução 43</w:t>
      </w:r>
      <w:r>
        <w:t>/2001 do Sen</w:t>
      </w:r>
      <w:r w:rsidR="009239DF">
        <w:t>ado Federal teria</w:t>
      </w:r>
      <w:r>
        <w:t xml:space="preserve"> que ser analisado de forma mais apurada para não colocar em risco a saúde financeira do ente municipal.</w:t>
      </w:r>
    </w:p>
    <w:p w:rsidR="00023FE3" w:rsidP="00023FE3" w14:paraId="5E92DFC7" w14:textId="77777777">
      <w:pPr>
        <w:pStyle w:val="NormalWeb"/>
        <w:spacing w:line="360" w:lineRule="auto"/>
        <w:ind w:firstLine="720"/>
        <w:jc w:val="both"/>
      </w:pPr>
      <w:r>
        <w:t>Ademais, o financiamento refere-se a obras de infraestrutura e modernização. Listou-se 15 itens que serão beneficiados com o investimento</w:t>
      </w:r>
      <w:r>
        <w:t>, por exemplo o</w:t>
      </w:r>
      <w:r w:rsidRPr="00D22C92">
        <w:t>bras de Infraestrutura n</w:t>
      </w:r>
      <w:r>
        <w:t>o Bairro Parque das Laranjeiras; o</w:t>
      </w:r>
      <w:r w:rsidRPr="00D22C92">
        <w:t>bras de Drenagem nas Estradas Rurais;</w:t>
      </w:r>
      <w:r>
        <w:t xml:space="preserve"> e</w:t>
      </w:r>
      <w:r w:rsidRPr="00D22C92">
        <w:t xml:space="preserve">xecução de calçadas no Complexo </w:t>
      </w:r>
      <w:r w:rsidRPr="00D22C92">
        <w:t>Lavapés</w:t>
      </w:r>
      <w:r w:rsidRPr="00D22C92">
        <w:t>;</w:t>
      </w:r>
      <w:r>
        <w:t xml:space="preserve"> n</w:t>
      </w:r>
      <w:r w:rsidRPr="00D22C92">
        <w:t xml:space="preserve">ova Av. Adib </w:t>
      </w:r>
      <w:r w:rsidRPr="00D22C92">
        <w:t>Chaib</w:t>
      </w:r>
      <w:r w:rsidRPr="00D22C92">
        <w:t>, entre a Monroe e Praça Lions, com pista de caminhada e ciclovia;</w:t>
      </w:r>
      <w:r>
        <w:t xml:space="preserve"> r</w:t>
      </w:r>
      <w:r w:rsidRPr="00D22C92">
        <w:t>eforma do CAIC;</w:t>
      </w:r>
      <w:r>
        <w:t xml:space="preserve"> g</w:t>
      </w:r>
      <w:r w:rsidRPr="00D22C92">
        <w:t>alerias de águas pluviais na Zona Norte de Mogi Mirim;</w:t>
      </w:r>
      <w:r>
        <w:t xml:space="preserve"> </w:t>
      </w:r>
      <w:r w:rsidRPr="00D22C92">
        <w:t>Teatro Municipal;</w:t>
      </w:r>
      <w:r>
        <w:t xml:space="preserve"> construção do Paço Municipal, entre outras melhorias.</w:t>
      </w:r>
    </w:p>
    <w:p w:rsidR="00E84C60" w:rsidP="00FF2609" w14:paraId="2F216A93" w14:textId="46627389">
      <w:pPr>
        <w:pStyle w:val="NormalWeb"/>
        <w:spacing w:line="360" w:lineRule="auto"/>
        <w:ind w:firstLine="720"/>
        <w:jc w:val="both"/>
      </w:pPr>
      <w:r>
        <w:t>Contudo, outros locais que poderiam receber os investimentos tais como reforma em geral de escolas, postos de saúde, Santa Casa, infraestrutura relacionado a segurança pública, entre outros, não foram locais escolhidos para receberem os investimentos. Tais locais citados teriam que ser prioridade tendo em vista que se trata de educação, saúde e segurança.</w:t>
      </w:r>
    </w:p>
    <w:p w:rsidR="00E84C60" w:rsidP="00023FE3" w14:paraId="4B18772F" w14:textId="3A6209BF">
      <w:pPr>
        <w:pStyle w:val="NormalWeb"/>
        <w:spacing w:line="360" w:lineRule="auto"/>
        <w:ind w:firstLine="720"/>
        <w:jc w:val="both"/>
      </w:pPr>
      <w:r>
        <w:t xml:space="preserve">É notório os problemas com infiltrações, goteiras em escolas e postos de saúde, tornando-se locais inapropriados para o convívio de crianças e jovens </w:t>
      </w:r>
      <w:r w:rsidR="00C5721B">
        <w:t xml:space="preserve">no caso das escolas </w:t>
      </w:r>
      <w:r>
        <w:t xml:space="preserve">e para atendimento de pessoas enfermas nos casos dos postos de saúde e Santa Casa. </w:t>
      </w:r>
    </w:p>
    <w:p w:rsidR="00E84C60" w:rsidP="00FF2609" w14:paraId="04A11FC4" w14:textId="7A240F69">
      <w:pPr>
        <w:pStyle w:val="NormalWeb"/>
        <w:spacing w:line="360" w:lineRule="auto"/>
        <w:ind w:firstLine="720"/>
        <w:jc w:val="both"/>
      </w:pPr>
      <w:r>
        <w:t xml:space="preserve">Reconhece-se que os locais que foram escolhidos para receberem os investimentos também são importantes como as obras de drenagem nas estradas rurais; obras de infraestrutura no Bairro Parque das Laranjeiras; reforma do CAIC; </w:t>
      </w:r>
      <w:r w:rsidR="00EB11D2">
        <w:t>construção do Paço Municipal. P</w:t>
      </w:r>
      <w:r>
        <w:t xml:space="preserve">orém </w:t>
      </w:r>
      <w:r w:rsidR="00EB11D2">
        <w:t xml:space="preserve">há </w:t>
      </w:r>
      <w:r>
        <w:t xml:space="preserve">locais que não necessitam de investimentos </w:t>
      </w:r>
      <w:r w:rsidR="00C5721B">
        <w:t>tão urgentes como a construção de um teatro municipal já que</w:t>
      </w:r>
      <w:r w:rsidR="00EB11D2">
        <w:t xml:space="preserve"> contamos com o centro cultural.</w:t>
      </w:r>
    </w:p>
    <w:p w:rsidR="00E84C60" w:rsidP="00C5721B" w14:paraId="62CC87AA" w14:textId="6908DA1C">
      <w:pPr>
        <w:pStyle w:val="NormalWeb"/>
        <w:spacing w:line="360" w:lineRule="auto"/>
        <w:ind w:firstLine="720"/>
        <w:jc w:val="both"/>
      </w:pPr>
      <w:r>
        <w:t>Apesar desses investimentos estruturais poder gerar benefícios permanentes à coletividade e fomentar o desenvolvimento urbano e rural, tal investimento em algumas áreas escolhidas não é viável no presente momento</w:t>
      </w:r>
      <w:r w:rsidR="00F1192F">
        <w:t>.</w:t>
      </w:r>
    </w:p>
    <w:p w:rsidR="003734B1" w:rsidP="003C6BCB" w14:paraId="75F88C1C" w14:textId="60AD5E95">
      <w:pPr>
        <w:pStyle w:val="NormalWeb"/>
        <w:spacing w:line="360" w:lineRule="auto"/>
        <w:ind w:firstLine="720"/>
        <w:jc w:val="both"/>
      </w:pPr>
      <w:r w:rsidRPr="00D22C92">
        <w:t>Portanto</w:t>
      </w:r>
      <w:r w:rsidRPr="00D22C92" w:rsidR="00021B2B">
        <w:t xml:space="preserve">, </w:t>
      </w:r>
      <w:r w:rsidRPr="00D22C92">
        <w:t xml:space="preserve">a proposta é </w:t>
      </w:r>
      <w:r w:rsidR="00C5721B">
        <w:t>in</w:t>
      </w:r>
      <w:r w:rsidRPr="00D22C92">
        <w:t xml:space="preserve">oportuna e </w:t>
      </w:r>
      <w:r w:rsidR="00C5721B">
        <w:t>in</w:t>
      </w:r>
      <w:r w:rsidRPr="00D22C92">
        <w:t xml:space="preserve">conveniente, considerando </w:t>
      </w:r>
      <w:r>
        <w:t xml:space="preserve">que </w:t>
      </w:r>
      <w:r w:rsidR="00C5721B">
        <w:t>apesar d</w:t>
      </w:r>
      <w:r>
        <w:t>a contratação de operação de crédito possibi</w:t>
      </w:r>
      <w:r w:rsidR="00C5721B">
        <w:t>litar</w:t>
      </w:r>
      <w:r>
        <w:t xml:space="preserve"> os investimentos para a execução de obras de infraestrutura e modernização em várias áreas da Administração</w:t>
      </w:r>
      <w:r w:rsidR="00C5721B">
        <w:t xml:space="preserve"> deixará de atender outras áreas que necessitam de investimentos com mais urgência.</w:t>
      </w:r>
    </w:p>
    <w:p w:rsidR="00464667" w:rsidRPr="00D22C92" w:rsidP="00464667" w14:paraId="225EEAE9" w14:textId="67BFF950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464667" w:rsidRPr="00D22C92" w:rsidP="00464667" w14:paraId="3FBCE12D" w14:textId="11280D40">
      <w:pPr>
        <w:pStyle w:val="Heading3"/>
        <w:spacing w:line="360" w:lineRule="auto"/>
        <w:rPr>
          <w:color w:val="auto"/>
          <w:sz w:val="24"/>
          <w:szCs w:val="24"/>
        </w:rPr>
      </w:pPr>
      <w:r w:rsidRPr="00D22C92">
        <w:rPr>
          <w:rStyle w:val="Strong"/>
          <w:b/>
          <w:bCs w:val="0"/>
          <w:color w:val="auto"/>
          <w:sz w:val="24"/>
          <w:szCs w:val="24"/>
        </w:rPr>
        <w:t>III – IMPACTO FINANCEIRO E ORÇAMENTÁRIO</w:t>
      </w:r>
    </w:p>
    <w:p w:rsidR="003734B1" w:rsidP="00E84C60" w14:paraId="2064C060" w14:textId="385A2BA4">
      <w:pPr>
        <w:pStyle w:val="NormalWeb"/>
        <w:spacing w:line="360" w:lineRule="auto"/>
        <w:ind w:firstLine="720"/>
        <w:jc w:val="both"/>
      </w:pPr>
      <w:r>
        <w:t>Quanto a análise do impacto financeiro e orçamentário, é imperativo recordar que o ordenamento jurídico vigente impõe limites a essas contratações e ao uso dos recursos provenientes de financiamentos. A Constituição Federal em seu artigo 167, veda a concessão de empréstimos para pagamento de despesas com pessoal, ressalvando a observação de que esta situação não se verifica no presente caso.</w:t>
      </w:r>
    </w:p>
    <w:p w:rsidR="003734B1" w:rsidP="003734B1" w14:paraId="5434D36D" w14:textId="65ECABAF">
      <w:pPr>
        <w:pStyle w:val="NormalWeb"/>
        <w:spacing w:before="240" w:line="360" w:lineRule="auto"/>
        <w:ind w:firstLine="720"/>
        <w:jc w:val="both"/>
      </w:pPr>
      <w:r>
        <w:t>Ainda, no plano infraconstitucional, merecem destaque os dispositivos da Lei Complementar n°101/2000 (Lei de Responsabilidade Fiscal – LRF), es</w:t>
      </w:r>
      <w:r w:rsidR="00C5721B">
        <w:t xml:space="preserve">pecialmente os artigos 15 e 17, </w:t>
      </w:r>
      <w:r>
        <w:t>relativos à geração de despesas e despesas obrigatórias</w:t>
      </w:r>
      <w:r w:rsidR="00C5721B">
        <w:t xml:space="preserve"> de caráter continuado, o artigo 29 </w:t>
      </w:r>
      <w:r>
        <w:t>que trata das definições básica</w:t>
      </w:r>
      <w:r w:rsidR="00C5721B">
        <w:t>s da dívida e do endividamento e o artigo 33 que versa sobre a</w:t>
      </w:r>
      <w:r>
        <w:t xml:space="preserve"> cont</w:t>
      </w:r>
      <w:r w:rsidR="00C5721B">
        <w:t>ratação de operações de crédito</w:t>
      </w:r>
      <w:r>
        <w:t>.</w:t>
      </w:r>
    </w:p>
    <w:p w:rsidR="00F0578E" w:rsidP="003734B1" w14:paraId="7BD8DED5" w14:textId="2A5A22EA">
      <w:pPr>
        <w:pStyle w:val="NormalWeb"/>
        <w:spacing w:before="240" w:line="360" w:lineRule="auto"/>
        <w:ind w:firstLine="720"/>
        <w:jc w:val="both"/>
      </w:pPr>
      <w:r>
        <w:t>No tocante às gar</w:t>
      </w:r>
      <w:r w:rsidR="00F1192F">
        <w:t xml:space="preserve">antias e </w:t>
      </w:r>
      <w:r w:rsidR="00F1192F">
        <w:t>contragarantias</w:t>
      </w:r>
      <w:r w:rsidR="00F1192F">
        <w:t>, o artigo</w:t>
      </w:r>
      <w:r>
        <w:t xml:space="preserve"> 40 da </w:t>
      </w:r>
      <w:r w:rsidR="00F1192F">
        <w:t xml:space="preserve">Lei Complementar n°101/2000 </w:t>
      </w:r>
      <w:r>
        <w:t>regulamenta a matéria, sendo constitucionalmente permitida a vinculação de parcelas das transferências obrigatórias para tal finalidade, conforme dispõe o pa</w:t>
      </w:r>
      <w:r w:rsidR="00C5721B">
        <w:t>rágrafo único, inciso I, do artigo 160, e o § 4º do artigo</w:t>
      </w:r>
      <w:r>
        <w:t xml:space="preserve"> 167 da Constituição Federal.</w:t>
      </w:r>
    </w:p>
    <w:p w:rsidR="00C5721B" w:rsidP="00464667" w14:paraId="3BE03D3C" w14:textId="77777777">
      <w:pPr>
        <w:pStyle w:val="NormalWeb"/>
        <w:spacing w:line="360" w:lineRule="auto"/>
        <w:ind w:firstLine="720"/>
        <w:jc w:val="both"/>
      </w:pPr>
    </w:p>
    <w:p w:rsidR="00C5721B" w:rsidP="00464667" w14:paraId="2499F626" w14:textId="77777777">
      <w:pPr>
        <w:pStyle w:val="NormalWeb"/>
        <w:spacing w:line="360" w:lineRule="auto"/>
        <w:ind w:firstLine="720"/>
        <w:jc w:val="both"/>
      </w:pPr>
    </w:p>
    <w:p w:rsidR="00C5721B" w:rsidP="00464667" w14:paraId="4184D0FE" w14:textId="77777777">
      <w:pPr>
        <w:pStyle w:val="NormalWeb"/>
        <w:spacing w:line="360" w:lineRule="auto"/>
        <w:ind w:firstLine="720"/>
        <w:jc w:val="both"/>
      </w:pPr>
    </w:p>
    <w:p w:rsidR="003734B1" w:rsidP="00464667" w14:paraId="099FF16A" w14:textId="16A52964">
      <w:pPr>
        <w:pStyle w:val="NormalWeb"/>
        <w:spacing w:line="360" w:lineRule="auto"/>
        <w:ind w:firstLine="720"/>
        <w:jc w:val="both"/>
      </w:pPr>
      <w:r>
        <w:t>Ainda,</w:t>
      </w:r>
      <w:r w:rsidR="00F0578E">
        <w:t xml:space="preserve"> a contratação com a CEF no âmbito da FINISA é amplamente </w:t>
      </w:r>
      <w:r w:rsidR="00F0578E">
        <w:t>utilizado</w:t>
      </w:r>
      <w:r w:rsidR="00F0578E">
        <w:t xml:space="preserve"> por entes subnacionais e tem respaldo, especialment</w:t>
      </w:r>
      <w:r w:rsidR="00F1192F">
        <w:t xml:space="preserve">e na </w:t>
      </w:r>
      <w:r w:rsidR="00F0578E">
        <w:t>Resolução 4.995/2</w:t>
      </w:r>
      <w:r w:rsidR="00646DCF">
        <w:t>0</w:t>
      </w:r>
      <w:r w:rsidR="00F0578E">
        <w:t>2</w:t>
      </w:r>
      <w:r w:rsidR="00646DCF">
        <w:t>2</w:t>
      </w:r>
      <w:r w:rsidR="00F0578E">
        <w:t xml:space="preserve"> que define as condições para concessões de crédito com recursos do FGTS e outros instrumentos financeiro, exigindo aplicação em despesas de capital e na Lei Complementar 101/20</w:t>
      </w:r>
      <w:r w:rsidR="00F1192F">
        <w:t xml:space="preserve">00 </w:t>
      </w:r>
      <w:r w:rsidR="00F0578E">
        <w:t>que rege os requisitos, limites e controle das operações de crédito.</w:t>
      </w:r>
    </w:p>
    <w:p w:rsidR="00C5721B" w:rsidP="00464667" w14:paraId="48DA7309" w14:textId="6A188E38">
      <w:pPr>
        <w:pStyle w:val="NormalWeb"/>
        <w:spacing w:line="360" w:lineRule="auto"/>
        <w:ind w:firstLine="720"/>
        <w:jc w:val="both"/>
      </w:pPr>
      <w:r>
        <w:t xml:space="preserve">Por fim, conforme Mensagem encaminhada n° 011/2025, as condições de financiamento </w:t>
      </w:r>
      <w:r w:rsidR="00F1192F">
        <w:t>será: v</w:t>
      </w:r>
      <w:r>
        <w:t xml:space="preserve">alor da operação: R$ 95 milhões; Taxa de juros: 107,49% do CDI % </w:t>
      </w:r>
      <w:r>
        <w:t>a.a</w:t>
      </w:r>
      <w:r>
        <w:t>; Comissão de estruturação de 2,00% (dois por cento) sobre o valor total do Financiamento; Prazo total: 120 meses</w:t>
      </w:r>
      <w:r w:rsidR="00F1192F">
        <w:t>;</w:t>
      </w:r>
      <w:r>
        <w:t xml:space="preserve"> Carência: 12 meses</w:t>
      </w:r>
      <w:r w:rsidR="00D02931">
        <w:t>.</w:t>
      </w:r>
    </w:p>
    <w:p w:rsidR="00C5721B" w:rsidP="00464667" w14:paraId="27D4CD9B" w14:textId="14090FE6">
      <w:pPr>
        <w:pStyle w:val="NormalWeb"/>
        <w:spacing w:line="360" w:lineRule="auto"/>
        <w:ind w:firstLine="720"/>
        <w:jc w:val="both"/>
      </w:pPr>
      <w:r>
        <w:t xml:space="preserve">Quanto aos limites de endividamento estabelece que a operação pleiteada </w:t>
      </w:r>
      <w:r>
        <w:t>encontra-se</w:t>
      </w:r>
      <w:r>
        <w:t xml:space="preserve"> </w:t>
      </w:r>
      <w:r>
        <w:t xml:space="preserve">dentro dos limites </w:t>
      </w:r>
      <w:r w:rsidR="009239DF">
        <w:t xml:space="preserve">estabelecidos pela Resolução 43/2001, do Senado Federal. De acordo com a referida </w:t>
      </w:r>
      <w:r>
        <w:t>resolução,</w:t>
      </w:r>
      <w:r w:rsidR="009239DF">
        <w:t xml:space="preserve"> </w:t>
      </w:r>
      <w:r>
        <w:t>os municípios brasileiros podem contratar anualmente operações</w:t>
      </w:r>
      <w:r w:rsidR="009239DF">
        <w:t xml:space="preserve"> </w:t>
      </w:r>
      <w:r>
        <w:t>de crédito até 16% da Receita Corrente Liquida, desde que os encargos com juros e amortização da Dívida não ultrapassem a 11,5% da RCL e o total da Dívida Consolidada não exceda a 120% da RCL.</w:t>
      </w:r>
    </w:p>
    <w:p w:rsidR="00F74441" w:rsidRPr="00D22C92" w:rsidP="003D6D21" w14:paraId="38BA90DC" w14:textId="5575C932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9239DF" w:rsidP="009239DF" w14:paraId="0A291F49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  <w:r w:rsidRPr="00D22C92">
        <w:rPr>
          <w:rStyle w:val="Strong"/>
          <w:b/>
          <w:bCs w:val="0"/>
          <w:color w:val="auto"/>
          <w:sz w:val="24"/>
          <w:szCs w:val="24"/>
        </w:rPr>
        <w:t>IV</w:t>
      </w:r>
      <w:r w:rsidRPr="00D22C92" w:rsidR="00F74441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9239DF" w:rsidRPr="009239DF" w:rsidP="009239DF" w14:paraId="6C58741C" w14:textId="640C4A2D">
      <w:pPr>
        <w:pStyle w:val="NormalWeb"/>
        <w:spacing w:line="360" w:lineRule="auto"/>
        <w:jc w:val="both"/>
      </w:pPr>
      <w:r w:rsidRPr="005914C0">
        <w:tab/>
        <w:t>Após análise detalhada do projeto o relator </w:t>
      </w:r>
      <w:r w:rsidRPr="005914C0">
        <w:rPr>
          <w:rStyle w:val="Strong"/>
        </w:rPr>
        <w:t>não propõe emendas</w:t>
      </w:r>
      <w:r w:rsidRPr="005914C0">
        <w:t> ao texto do projeto. A decisão de não propor emendas baseia-se no entendimento de que o projeto, em sua forma atual, já cumpre com seus objetivos.</w:t>
      </w:r>
    </w:p>
    <w:p w:rsidR="00F74441" w:rsidRPr="009239DF" w:rsidP="009239DF" w14:paraId="0344C6BF" w14:textId="66A1E844">
      <w:pPr>
        <w:pStyle w:val="Heading3"/>
        <w:spacing w:line="360" w:lineRule="auto"/>
        <w:rPr>
          <w:color w:val="auto"/>
          <w:sz w:val="24"/>
          <w:szCs w:val="24"/>
        </w:rPr>
      </w:pPr>
      <w:r>
        <w:pict>
          <v:rect id="_x0000_i1029" style="width:0;height:0.75pt" o:hralign="center" o:hrstd="t" o:hrnoshade="t" o:hr="t" fillcolor="#404040" stroked="f"/>
        </w:pict>
      </w:r>
    </w:p>
    <w:p w:rsidR="00F74441" w:rsidRPr="00D22C92" w:rsidP="003D6D21" w14:paraId="0089363A" w14:textId="52454E81">
      <w:pPr>
        <w:pStyle w:val="Heading3"/>
        <w:spacing w:line="360" w:lineRule="auto"/>
        <w:rPr>
          <w:color w:val="auto"/>
          <w:sz w:val="24"/>
          <w:szCs w:val="24"/>
        </w:rPr>
      </w:pPr>
      <w:r w:rsidRPr="00D22C92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D22C92" w:rsidP="003D6D21" w14:paraId="2AF20253" w14:textId="7BD510F5">
      <w:pPr>
        <w:pStyle w:val="NormalWeb"/>
        <w:spacing w:line="360" w:lineRule="auto"/>
        <w:jc w:val="both"/>
      </w:pPr>
      <w:r w:rsidRPr="00D22C92">
        <w:tab/>
        <w:t>A Comissão de Justiça e Redação, por unanimidade, </w:t>
      </w:r>
      <w:r w:rsidRPr="00D22C92">
        <w:rPr>
          <w:rStyle w:val="Strong"/>
        </w:rPr>
        <w:t>aprova</w:t>
      </w:r>
      <w:r w:rsidRPr="00D22C92">
        <w:t> o Pro</w:t>
      </w:r>
      <w:r w:rsidR="009239DF">
        <w:t>jeto de Lei nº 30</w:t>
      </w:r>
      <w:r w:rsidRPr="00D22C92">
        <w:t xml:space="preserve"> de 2025, </w:t>
      </w:r>
      <w:r w:rsidR="009239DF">
        <w:rPr>
          <w:rStyle w:val="Strong"/>
        </w:rPr>
        <w:t>sem</w:t>
      </w:r>
      <w:r w:rsidRPr="00D22C92" w:rsidR="003D6D21">
        <w:rPr>
          <w:rStyle w:val="Strong"/>
        </w:rPr>
        <w:t xml:space="preserve"> emendas</w:t>
      </w:r>
      <w:r w:rsidRPr="00D22C92">
        <w:t>, considerando-o </w:t>
      </w:r>
      <w:r w:rsidRPr="00D22C92" w:rsidR="00A67DE2">
        <w:rPr>
          <w:rStyle w:val="Strong"/>
        </w:rPr>
        <w:t>legal,</w:t>
      </w:r>
      <w:r w:rsidR="00D02931">
        <w:rPr>
          <w:rStyle w:val="Strong"/>
        </w:rPr>
        <w:t xml:space="preserve"> constitucional, contudo</w:t>
      </w:r>
      <w:r w:rsidRPr="00D22C92">
        <w:rPr>
          <w:rStyle w:val="Strong"/>
        </w:rPr>
        <w:t xml:space="preserve"> </w:t>
      </w:r>
      <w:r w:rsidR="00E8673B">
        <w:rPr>
          <w:rStyle w:val="Strong"/>
        </w:rPr>
        <w:t>in</w:t>
      </w:r>
      <w:r w:rsidRPr="00D22C92">
        <w:rPr>
          <w:rStyle w:val="Strong"/>
        </w:rPr>
        <w:t>conveniente</w:t>
      </w:r>
      <w:r w:rsidRPr="00D22C92">
        <w:t>.</w:t>
      </w:r>
    </w:p>
    <w:p w:rsidR="00F74441" w:rsidRPr="00D22C9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D22C92" w:rsidP="003D6D21" w14:paraId="14CCE9EB" w14:textId="77777777">
      <w:pPr>
        <w:pStyle w:val="NormalWeb"/>
        <w:spacing w:line="360" w:lineRule="auto"/>
      </w:pPr>
      <w:r w:rsidRPr="00D22C92">
        <w:rPr>
          <w:rStyle w:val="Strong"/>
        </w:rPr>
        <w:t>Assinam os membros da Comissão de Justiça e Redação que votaram a favor:</w:t>
      </w:r>
    </w:p>
    <w:p w:rsidR="00346786" w:rsidRPr="00D22C9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22C92">
        <w:t>Vereador Wagner Ricardo Pereira (Presidente)</w:t>
      </w:r>
    </w:p>
    <w:p w:rsidR="00346786" w:rsidRPr="00D22C92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22C92">
        <w:t>Vereador Manoel Eduardo Pereira da Cruz Palomino (Vice-Presidente)</w:t>
      </w:r>
    </w:p>
    <w:p w:rsidR="00346786" w:rsidRPr="00D22C92" w:rsidP="00346786" w14:paraId="25BDC939" w14:textId="4A18BE2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22C92">
        <w:t>Vereador João V</w:t>
      </w:r>
      <w:r w:rsidRPr="00D22C92" w:rsidR="00746224">
        <w:t>ictor Gasparini (Membro</w:t>
      </w:r>
      <w:r w:rsidRPr="00D22C92">
        <w:t>)</w:t>
      </w:r>
    </w:p>
    <w:p w:rsidR="00F74441" w:rsidRPr="00D22C9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1" style="width:0;height:0.75pt" o:hrstd="t" o:hrnoshade="t" o:hr="t" fillcolor="#404040" stroked="f"/>
        </w:pict>
      </w:r>
    </w:p>
    <w:p w:rsidR="00F74441" w:rsidRPr="00D22C92" w:rsidP="003D6D21" w14:paraId="6AB168D8" w14:textId="6E3CA961">
      <w:pPr>
        <w:pStyle w:val="NormalWeb"/>
        <w:spacing w:line="360" w:lineRule="auto"/>
        <w:jc w:val="center"/>
      </w:pPr>
      <w:r w:rsidRPr="00D22C92">
        <w:rPr>
          <w:rStyle w:val="Strong"/>
        </w:rPr>
        <w:t>SALA DAS SESSÕES</w:t>
      </w:r>
      <w:r w:rsidRPr="00D22C92" w:rsidR="00603CE4">
        <w:rPr>
          <w:rStyle w:val="Strong"/>
        </w:rPr>
        <w:t xml:space="preserve"> “VEREADOR SANT</w:t>
      </w:r>
      <w:r w:rsidRPr="00D22C92" w:rsidR="00E81D6E">
        <w:rPr>
          <w:rStyle w:val="Strong"/>
        </w:rPr>
        <w:t>O RÓTTOLI”, em 14</w:t>
      </w:r>
      <w:r w:rsidR="00F1192F">
        <w:rPr>
          <w:rStyle w:val="Strong"/>
        </w:rPr>
        <w:t xml:space="preserve"> de abril</w:t>
      </w:r>
      <w:r w:rsidRPr="00D22C92">
        <w:rPr>
          <w:rStyle w:val="Strong"/>
        </w:rPr>
        <w:t xml:space="preserve"> de 2025.</w:t>
      </w:r>
    </w:p>
    <w:p w:rsidR="003D6D21" w:rsidRPr="00D22C92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D22C9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22C92">
        <w:rPr>
          <w:bCs/>
          <w:i/>
          <w:sz w:val="24"/>
          <w:szCs w:val="24"/>
        </w:rPr>
        <w:t>(</w:t>
      </w:r>
      <w:r w:rsidRPr="00D22C92">
        <w:rPr>
          <w:bCs/>
          <w:i/>
          <w:sz w:val="24"/>
          <w:szCs w:val="24"/>
        </w:rPr>
        <w:t>assinado</w:t>
      </w:r>
      <w:r w:rsidRPr="00D22C92">
        <w:rPr>
          <w:bCs/>
          <w:i/>
          <w:sz w:val="24"/>
          <w:szCs w:val="24"/>
        </w:rPr>
        <w:t xml:space="preserve"> digitalmente)</w:t>
      </w:r>
    </w:p>
    <w:p w:rsidR="00F74441" w:rsidRPr="00D22C92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22C92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D22C9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22C92">
        <w:rPr>
          <w:sz w:val="24"/>
          <w:szCs w:val="24"/>
        </w:rPr>
        <w:t>Relator</w:t>
      </w:r>
    </w:p>
    <w:p w:rsidR="00F13148" w:rsidRPr="00D22C92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D22C9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0;height:0.75pt" o:hralign="center" o:hrstd="t" o:hrnoshade="t" o:hr="t" fillcolor="#404040" stroked="f"/>
        </w:pict>
      </w:r>
    </w:p>
    <w:p w:rsidR="00F74441" w:rsidRPr="00D22C9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22C9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RPr="00D22C92" w:rsidP="003D6D21" w14:paraId="03FE7FBF" w14:textId="1F8E521D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Consulta/0161/2025/DDR/G</w:t>
      </w:r>
      <w:r w:rsidRPr="00D22C92">
        <w:t xml:space="preserve">, elaborada pela assessoria jurídica externa, que </w:t>
      </w:r>
      <w:r>
        <w:t>tece comentários acerca da iniciativa e competência.</w:t>
      </w:r>
    </w:p>
    <w:p w:rsidR="001A23DA" w:rsidRPr="00D22C92" w:rsidP="001A23DA" w14:paraId="2B1E48FE" w14:textId="2A6B97FF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22C92">
        <w:rPr>
          <w:rStyle w:val="Strong"/>
        </w:rPr>
        <w:t>Constituição Federal, Art. 30, I</w:t>
      </w:r>
      <w:r w:rsidRPr="00D22C92">
        <w:t>: base legal para a competência municipal</w:t>
      </w:r>
      <w:r w:rsidRPr="00D22C92" w:rsidR="008E1495">
        <w:t xml:space="preserve"> para legislar sobre assuntos de interesse local</w:t>
      </w:r>
      <w:r w:rsidRPr="00D22C92">
        <w:t>.</w:t>
      </w:r>
    </w:p>
    <w:p w:rsidR="00F1192F" w:rsidRPr="00F1192F" w:rsidP="006A339C" w14:paraId="42532F06" w14:textId="6EC36B5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22C92">
        <w:rPr>
          <w:rStyle w:val="Strong"/>
        </w:rPr>
        <w:t xml:space="preserve">Constituição </w:t>
      </w:r>
      <w:r>
        <w:rPr>
          <w:rStyle w:val="Strong"/>
        </w:rPr>
        <w:t>Federal, Art. 30, III</w:t>
      </w:r>
      <w:r w:rsidRPr="00D22C92">
        <w:t xml:space="preserve">: </w:t>
      </w:r>
      <w:r w:rsidRPr="00F1192F">
        <w:t xml:space="preserve">competência municipal para </w:t>
      </w:r>
      <w:r w:rsidRPr="00F1192F">
        <w:rPr>
          <w:color w:val="000000"/>
          <w:shd w:val="clear" w:color="auto" w:fill="FFFFFF"/>
        </w:rPr>
        <w:t>instituir e arrecadar os tributos de sua competência, bem como aplicar suas rendas</w:t>
      </w:r>
      <w:r w:rsidR="00646DCF">
        <w:rPr>
          <w:color w:val="000000"/>
          <w:shd w:val="clear" w:color="auto" w:fill="FFFFFF"/>
        </w:rPr>
        <w:t>.</w:t>
      </w:r>
    </w:p>
    <w:p w:rsidR="00F1192F" w:rsidRPr="00646DCF" w:rsidP="006A339C" w14:paraId="4D64BA76" w14:textId="59F9CBCF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646DCF">
        <w:rPr>
          <w:rStyle w:val="Strong"/>
        </w:rPr>
        <w:t>Constituição Federal, Art. 167, III</w:t>
      </w:r>
      <w:r w:rsidRPr="00646DCF">
        <w:t xml:space="preserve">: </w:t>
      </w:r>
      <w:r w:rsidRPr="00646DCF" w:rsidR="00646DCF">
        <w:t xml:space="preserve">estabelece a vedação </w:t>
      </w:r>
      <w:r w:rsidR="00646DCF">
        <w:rPr>
          <w:color w:val="000000"/>
          <w:shd w:val="clear" w:color="auto" w:fill="FFFFFF"/>
        </w:rPr>
        <w:t>à</w:t>
      </w:r>
      <w:r w:rsidRPr="00646DCF" w:rsidR="00646DCF">
        <w:rPr>
          <w:color w:val="000000"/>
          <w:shd w:val="clear" w:color="auto" w:fill="FFFFFF"/>
        </w:rPr>
        <w:t xml:space="preserve"> realização de operações de créditos que excedam o montante das despesas de capital</w:t>
      </w:r>
      <w:r w:rsidR="00646DCF">
        <w:rPr>
          <w:color w:val="000000"/>
          <w:shd w:val="clear" w:color="auto" w:fill="FFFFFF"/>
        </w:rPr>
        <w:t>.</w:t>
      </w:r>
    </w:p>
    <w:p w:rsidR="001A23DA" w:rsidRPr="00D22C92" w:rsidP="001A23DA" w14:paraId="6971EFBD" w14:textId="5D577DD1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Código Penal</w:t>
      </w:r>
      <w:r w:rsidRPr="00D22C92">
        <w:rPr>
          <w:rStyle w:val="Strong"/>
        </w:rPr>
        <w:t>, Art</w:t>
      </w:r>
      <w:r>
        <w:rPr>
          <w:rStyle w:val="Strong"/>
        </w:rPr>
        <w:t>. 349-A</w:t>
      </w:r>
      <w:r>
        <w:t>.</w:t>
      </w:r>
    </w:p>
    <w:p w:rsidR="00DC32F0" w:rsidRPr="00D22C92" w:rsidP="00DC32F0" w14:paraId="57E9043A" w14:textId="7E4CB28F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22C92">
        <w:rPr>
          <w:rStyle w:val="Strong"/>
        </w:rPr>
        <w:t>Lei Orgânica do Município de Mogi Mirim</w:t>
      </w:r>
      <w:r w:rsidRPr="00D22C92" w:rsidR="001A23DA">
        <w:rPr>
          <w:rStyle w:val="Strong"/>
        </w:rPr>
        <w:t>, Ar</w:t>
      </w:r>
      <w:r w:rsidR="00646DCF">
        <w:rPr>
          <w:rStyle w:val="Strong"/>
        </w:rPr>
        <w:t>t. 51</w:t>
      </w:r>
      <w:r w:rsidRPr="00D22C92">
        <w:rPr>
          <w:rStyle w:val="Strong"/>
        </w:rPr>
        <w:t>, I</w:t>
      </w:r>
      <w:r w:rsidR="00646DCF">
        <w:rPr>
          <w:rStyle w:val="Strong"/>
        </w:rPr>
        <w:t xml:space="preserve">V; </w:t>
      </w:r>
      <w:r w:rsidRPr="00D22C92" w:rsidR="00646DCF">
        <w:rPr>
          <w:rStyle w:val="Strong"/>
        </w:rPr>
        <w:t>Ar</w:t>
      </w:r>
      <w:r w:rsidR="00646DCF">
        <w:rPr>
          <w:rStyle w:val="Strong"/>
        </w:rPr>
        <w:t xml:space="preserve">t. 71, XXVI e </w:t>
      </w:r>
      <w:r w:rsidRPr="00D22C92" w:rsidR="00646DCF">
        <w:rPr>
          <w:rStyle w:val="Strong"/>
        </w:rPr>
        <w:t>Ar</w:t>
      </w:r>
      <w:r w:rsidR="00646DCF">
        <w:rPr>
          <w:rStyle w:val="Strong"/>
        </w:rPr>
        <w:t>t. 32, IV e X</w:t>
      </w:r>
      <w:r w:rsidR="00646DCF">
        <w:t>.</w:t>
      </w:r>
    </w:p>
    <w:p w:rsidR="00DC32F0" w:rsidRPr="00D22C92" w:rsidP="00DC32F0" w14:paraId="0F91F300" w14:textId="26B4DDE0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22C92">
        <w:rPr>
          <w:rStyle w:val="Strong"/>
        </w:rPr>
        <w:t xml:space="preserve">Lei </w:t>
      </w:r>
      <w:r w:rsidR="00646DCF">
        <w:rPr>
          <w:rStyle w:val="Strong"/>
        </w:rPr>
        <w:t>Complementar</w:t>
      </w:r>
      <w:r w:rsidR="00646DCF">
        <w:rPr>
          <w:rStyle w:val="Strong"/>
        </w:rPr>
        <w:t xml:space="preserve"> 101/2000 – Lei de Responsabilidade Fiscal.</w:t>
      </w:r>
    </w:p>
    <w:p w:rsidR="008E1495" w:rsidRPr="00646DCF" w:rsidP="00DC32F0" w14:paraId="18C124E1" w14:textId="33AFCBC5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Resolução 43/2001 do Senado Federal.</w:t>
      </w:r>
    </w:p>
    <w:p w:rsidR="00646DCF" w:rsidRPr="00646DCF" w:rsidP="00646DCF" w14:paraId="5BCBD579" w14:textId="5AFB965E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Resolução 4.995/2002 do Conselho Monetário Nacional (CMN).</w:t>
      </w:r>
    </w:p>
    <w:p w:rsidR="00646DCF" w:rsidRPr="00D22C92" w:rsidP="00646DCF" w14:paraId="7A290D65" w14:textId="77777777">
      <w:pPr>
        <w:pStyle w:val="NormalWeb"/>
        <w:spacing w:before="0" w:beforeAutospacing="0" w:line="360" w:lineRule="auto"/>
        <w:ind w:left="360"/>
        <w:jc w:val="both"/>
      </w:pPr>
    </w:p>
    <w:p w:rsidR="00603CE4" w:rsidRPr="00D22C92" w:rsidP="00DC32F0" w14:paraId="6731B9C3" w14:textId="77777777">
      <w:pPr>
        <w:pStyle w:val="NormalWeb"/>
        <w:spacing w:before="0" w:beforeAutospacing="0" w:line="360" w:lineRule="auto"/>
        <w:jc w:val="both"/>
      </w:pPr>
    </w:p>
    <w:p w:rsidR="00F13148" w:rsidRPr="00D22C92" w:rsidP="00F13148" w14:paraId="2BB5648D" w14:textId="25A91730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22C92">
        <w:rPr>
          <w:rFonts w:ascii="Palatino Linotype" w:hAnsi="Palatino Linotype" w:cs="Arial"/>
          <w:b/>
          <w:sz w:val="24"/>
          <w:szCs w:val="24"/>
        </w:rPr>
        <w:t xml:space="preserve">PARECER </w:t>
      </w:r>
      <w:r w:rsidR="00971EA4">
        <w:rPr>
          <w:rFonts w:ascii="Palatino Linotype" w:hAnsi="Palatino Linotype" w:cs="Arial"/>
          <w:b/>
          <w:sz w:val="24"/>
          <w:szCs w:val="24"/>
        </w:rPr>
        <w:t xml:space="preserve">EM CONJUNTO </w:t>
      </w:r>
      <w:r w:rsidRPr="00D22C92">
        <w:rPr>
          <w:rFonts w:ascii="Palatino Linotype" w:hAnsi="Palatino Linotype" w:cs="Arial"/>
          <w:b/>
          <w:sz w:val="24"/>
          <w:szCs w:val="24"/>
        </w:rPr>
        <w:t>DA COMISSÃO DE JUSTIÇA E</w:t>
      </w:r>
      <w:r w:rsidRPr="00D22C92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646DCF">
        <w:rPr>
          <w:rFonts w:ascii="Palatino Linotype" w:hAnsi="Palatino Linotype" w:cs="Arial"/>
          <w:b/>
          <w:sz w:val="24"/>
          <w:szCs w:val="24"/>
        </w:rPr>
        <w:t>; COMISSÃO</w:t>
      </w:r>
      <w:r w:rsidRPr="00D22C92" w:rsidR="008E1495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646DCF">
        <w:rPr>
          <w:rFonts w:ascii="Palatino Linotype" w:hAnsi="Palatino Linotype" w:cs="Arial"/>
          <w:b/>
          <w:sz w:val="24"/>
          <w:szCs w:val="24"/>
        </w:rPr>
        <w:t xml:space="preserve">DE </w:t>
      </w:r>
      <w:r w:rsidR="00847964">
        <w:rPr>
          <w:rFonts w:ascii="Palatino Linotype" w:hAnsi="Palatino Linotype" w:cs="Arial"/>
          <w:b/>
          <w:sz w:val="24"/>
          <w:szCs w:val="24"/>
        </w:rPr>
        <w:t>EDUCAÇÃO, SAÚDE, CULTURA, ESPORTE</w:t>
      </w:r>
      <w:r w:rsidR="00E8673B">
        <w:rPr>
          <w:rFonts w:ascii="Palatino Linotype" w:hAnsi="Palatino Linotype" w:cs="Arial"/>
          <w:b/>
          <w:sz w:val="24"/>
          <w:szCs w:val="24"/>
        </w:rPr>
        <w:t xml:space="preserve"> E ASSI</w:t>
      </w:r>
      <w:r w:rsidR="001624DF">
        <w:rPr>
          <w:rFonts w:ascii="Palatino Linotype" w:hAnsi="Palatino Linotype" w:cs="Arial"/>
          <w:b/>
          <w:sz w:val="24"/>
          <w:szCs w:val="24"/>
        </w:rPr>
        <w:t>S</w:t>
      </w:r>
      <w:r w:rsidR="00E8673B">
        <w:rPr>
          <w:rFonts w:ascii="Palatino Linotype" w:hAnsi="Palatino Linotype" w:cs="Arial"/>
          <w:b/>
          <w:sz w:val="24"/>
          <w:szCs w:val="24"/>
        </w:rPr>
        <w:t xml:space="preserve">TÊNCIA SOCIAL; COMISSÃO DE OBRAS, SERVIÇOS PÚBLICOS E ATIVIDADES PRIVADAS; COMISSÃO DE EXAMES DE ASSUNTOS INDUSTRIAIS E COMERCIAIS </w:t>
      </w:r>
      <w:r w:rsidRPr="00D22C92" w:rsidR="00603CE4">
        <w:rPr>
          <w:rFonts w:ascii="Palatino Linotype" w:hAnsi="Palatino Linotype" w:cs="Arial"/>
          <w:b/>
          <w:sz w:val="24"/>
          <w:szCs w:val="24"/>
        </w:rPr>
        <w:t xml:space="preserve">E </w:t>
      </w:r>
      <w:r w:rsidR="001624DF">
        <w:rPr>
          <w:rFonts w:ascii="Palatino Linotype" w:hAnsi="Palatino Linotype" w:cs="Arial"/>
          <w:b/>
          <w:sz w:val="24"/>
          <w:szCs w:val="24"/>
        </w:rPr>
        <w:t xml:space="preserve">COMISSÃO DE </w:t>
      </w:r>
      <w:r w:rsidRPr="00D22C92" w:rsidR="00603CE4">
        <w:rPr>
          <w:rFonts w:ascii="Palatino Linotype" w:hAnsi="Palatino Linotype" w:cs="Arial"/>
          <w:b/>
          <w:sz w:val="24"/>
          <w:szCs w:val="24"/>
        </w:rPr>
        <w:t xml:space="preserve">FINANÇAS E ORÇAMENTO </w:t>
      </w:r>
      <w:r w:rsidR="00E8673B">
        <w:rPr>
          <w:rFonts w:ascii="Palatino Linotype" w:hAnsi="Palatino Linotype" w:cs="Arial"/>
          <w:b/>
          <w:sz w:val="24"/>
          <w:szCs w:val="24"/>
        </w:rPr>
        <w:t>AO PROJETO DE LEI N° 30</w:t>
      </w:r>
      <w:r w:rsidRPr="00D22C92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D22C92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D22C92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D22C92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D22C9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22C92" w:rsidP="00F13148" w14:paraId="58287EA8" w14:textId="244E764C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22C92">
        <w:rPr>
          <w:rFonts w:ascii="Palatino Linotype" w:hAnsi="Palatino Linotype" w:cs="Arial"/>
          <w:sz w:val="24"/>
          <w:szCs w:val="24"/>
        </w:rPr>
        <w:t>Seguindo o Voto exarado pelo Relator e conforme determina</w:t>
      </w:r>
      <w:r w:rsidRPr="00D22C92" w:rsidR="00603CE4">
        <w:rPr>
          <w:rFonts w:ascii="Palatino Linotype" w:hAnsi="Palatino Linotype" w:cs="Arial"/>
          <w:sz w:val="24"/>
          <w:szCs w:val="24"/>
        </w:rPr>
        <w:t>m</w:t>
      </w:r>
      <w:r w:rsidRPr="00D22C92">
        <w:rPr>
          <w:rFonts w:ascii="Palatino Linotype" w:hAnsi="Palatino Linotype" w:cs="Arial"/>
          <w:sz w:val="24"/>
          <w:szCs w:val="24"/>
        </w:rPr>
        <w:t xml:space="preserve"> o</w:t>
      </w:r>
      <w:r w:rsidRPr="00D22C92" w:rsidR="00603CE4">
        <w:rPr>
          <w:rFonts w:ascii="Palatino Linotype" w:hAnsi="Palatino Linotype" w:cs="Arial"/>
          <w:sz w:val="24"/>
          <w:szCs w:val="24"/>
        </w:rPr>
        <w:t>s</w:t>
      </w:r>
      <w:r w:rsidRPr="00D22C92">
        <w:rPr>
          <w:rFonts w:ascii="Palatino Linotype" w:hAnsi="Palatino Linotype" w:cs="Arial"/>
          <w:sz w:val="24"/>
          <w:szCs w:val="24"/>
        </w:rPr>
        <w:t xml:space="preserve"> artigo</w:t>
      </w:r>
      <w:r w:rsidRPr="00D22C92" w:rsidR="00603CE4">
        <w:rPr>
          <w:rFonts w:ascii="Palatino Linotype" w:hAnsi="Palatino Linotype" w:cs="Arial"/>
          <w:sz w:val="24"/>
          <w:szCs w:val="24"/>
        </w:rPr>
        <w:t>s</w:t>
      </w:r>
      <w:r w:rsidRPr="00D22C92">
        <w:rPr>
          <w:rFonts w:ascii="Palatino Linotype" w:hAnsi="Palatino Linotype" w:cs="Arial"/>
          <w:sz w:val="24"/>
          <w:szCs w:val="24"/>
        </w:rPr>
        <w:t xml:space="preserve"> 35</w:t>
      </w:r>
      <w:r w:rsidR="00E8673B">
        <w:rPr>
          <w:rFonts w:ascii="Palatino Linotype" w:hAnsi="Palatino Linotype" w:cs="Arial"/>
          <w:sz w:val="24"/>
          <w:szCs w:val="24"/>
        </w:rPr>
        <w:t>,</w:t>
      </w:r>
      <w:r w:rsidRPr="00D22C92" w:rsidR="00603CE4">
        <w:rPr>
          <w:rFonts w:ascii="Palatino Linotype" w:hAnsi="Palatino Linotype" w:cs="Arial"/>
          <w:sz w:val="24"/>
          <w:szCs w:val="24"/>
        </w:rPr>
        <w:t xml:space="preserve"> 37</w:t>
      </w:r>
      <w:r w:rsidR="00E8673B">
        <w:rPr>
          <w:rFonts w:ascii="Palatino Linotype" w:hAnsi="Palatino Linotype" w:cs="Arial"/>
          <w:sz w:val="24"/>
          <w:szCs w:val="24"/>
        </w:rPr>
        <w:t>, 38, 39 e 42</w:t>
      </w:r>
      <w:r w:rsidRPr="00D22C92" w:rsidR="00603CE4">
        <w:rPr>
          <w:rFonts w:ascii="Palatino Linotype" w:hAnsi="Palatino Linotype" w:cs="Arial"/>
          <w:sz w:val="24"/>
          <w:szCs w:val="24"/>
        </w:rPr>
        <w:t xml:space="preserve"> </w:t>
      </w:r>
      <w:r w:rsidRPr="00D22C92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E8673B">
        <w:rPr>
          <w:rFonts w:ascii="Palatino Linotype" w:hAnsi="Palatino Linotype" w:cs="Arial"/>
          <w:sz w:val="24"/>
          <w:szCs w:val="24"/>
        </w:rPr>
        <w:t xml:space="preserve">Permanente de Justiça e Redação; </w:t>
      </w:r>
      <w:r w:rsidRPr="00E8673B" w:rsidR="00E8673B">
        <w:rPr>
          <w:rFonts w:ascii="Palatino Linotype" w:hAnsi="Palatino Linotype" w:cs="Arial"/>
          <w:sz w:val="24"/>
          <w:szCs w:val="24"/>
        </w:rPr>
        <w:t>Comissão De Edu</w:t>
      </w:r>
      <w:r w:rsidR="00E8673B">
        <w:rPr>
          <w:rFonts w:ascii="Palatino Linotype" w:hAnsi="Palatino Linotype" w:cs="Arial"/>
          <w:sz w:val="24"/>
          <w:szCs w:val="24"/>
        </w:rPr>
        <w:t>cação, Saúde, Cultura, Esporte e</w:t>
      </w:r>
      <w:r w:rsidRPr="00E8673B" w:rsidR="00E8673B">
        <w:rPr>
          <w:rFonts w:ascii="Palatino Linotype" w:hAnsi="Palatino Linotype" w:cs="Arial"/>
          <w:sz w:val="24"/>
          <w:szCs w:val="24"/>
        </w:rPr>
        <w:t xml:space="preserve"> Assi</w:t>
      </w:r>
      <w:r w:rsidR="00E8673B">
        <w:rPr>
          <w:rFonts w:ascii="Palatino Linotype" w:hAnsi="Palatino Linotype" w:cs="Arial"/>
          <w:sz w:val="24"/>
          <w:szCs w:val="24"/>
        </w:rPr>
        <w:t>s</w:t>
      </w:r>
      <w:r w:rsidRPr="00E8673B" w:rsidR="00E8673B">
        <w:rPr>
          <w:rFonts w:ascii="Palatino Linotype" w:hAnsi="Palatino Linotype" w:cs="Arial"/>
          <w:sz w:val="24"/>
          <w:szCs w:val="24"/>
        </w:rPr>
        <w:t>tência Social; Comiss</w:t>
      </w:r>
      <w:r w:rsidR="006879A9">
        <w:rPr>
          <w:rFonts w:ascii="Palatino Linotype" w:hAnsi="Palatino Linotype" w:cs="Arial"/>
          <w:sz w:val="24"/>
          <w:szCs w:val="24"/>
        </w:rPr>
        <w:t>ão De Obras, Serviços Públicos e</w:t>
      </w:r>
      <w:r w:rsidRPr="00E8673B" w:rsidR="00E8673B">
        <w:rPr>
          <w:rFonts w:ascii="Palatino Linotype" w:hAnsi="Palatino Linotype" w:cs="Arial"/>
          <w:sz w:val="24"/>
          <w:szCs w:val="24"/>
        </w:rPr>
        <w:t xml:space="preserve"> Atividades Privadas; Comissão De </w:t>
      </w:r>
      <w:r w:rsidR="006879A9">
        <w:rPr>
          <w:rFonts w:ascii="Palatino Linotype" w:hAnsi="Palatino Linotype" w:cs="Arial"/>
          <w:sz w:val="24"/>
          <w:szCs w:val="24"/>
        </w:rPr>
        <w:t>Exames De Assuntos Industriais e</w:t>
      </w:r>
      <w:r w:rsidRPr="00E8673B" w:rsidR="00E8673B">
        <w:rPr>
          <w:rFonts w:ascii="Palatino Linotype" w:hAnsi="Palatino Linotype" w:cs="Arial"/>
          <w:sz w:val="24"/>
          <w:szCs w:val="24"/>
        </w:rPr>
        <w:t xml:space="preserve"> Comerciais</w:t>
      </w:r>
      <w:r w:rsidRPr="00D22C92" w:rsidR="00E8673B">
        <w:rPr>
          <w:rFonts w:ascii="Palatino Linotype" w:hAnsi="Palatino Linotype" w:cs="Arial"/>
          <w:sz w:val="24"/>
          <w:szCs w:val="24"/>
        </w:rPr>
        <w:t xml:space="preserve"> </w:t>
      </w:r>
      <w:r w:rsidRPr="00D22C92" w:rsidR="00603CE4">
        <w:rPr>
          <w:rFonts w:ascii="Palatino Linotype" w:hAnsi="Palatino Linotype" w:cs="Arial"/>
          <w:sz w:val="24"/>
          <w:szCs w:val="24"/>
        </w:rPr>
        <w:t xml:space="preserve">e </w:t>
      </w:r>
      <w:r w:rsidR="006879A9">
        <w:rPr>
          <w:rFonts w:ascii="Palatino Linotype" w:hAnsi="Palatino Linotype" w:cs="Arial"/>
          <w:sz w:val="24"/>
          <w:szCs w:val="24"/>
        </w:rPr>
        <w:t xml:space="preserve">Comissão de </w:t>
      </w:r>
      <w:r w:rsidRPr="00D22C92" w:rsidR="00603CE4">
        <w:rPr>
          <w:rFonts w:ascii="Palatino Linotype" w:hAnsi="Palatino Linotype" w:cs="Arial"/>
          <w:sz w:val="24"/>
          <w:szCs w:val="24"/>
        </w:rPr>
        <w:t xml:space="preserve">Finanças e Orçamento </w:t>
      </w:r>
      <w:r w:rsidRPr="00D22C92">
        <w:rPr>
          <w:rFonts w:ascii="Palatino Linotype" w:hAnsi="Palatino Linotype" w:cs="Arial"/>
          <w:sz w:val="24"/>
          <w:szCs w:val="24"/>
        </w:rPr>
        <w:t>formaliza o presente PARECER F</w:t>
      </w:r>
      <w:r w:rsidR="006879A9">
        <w:rPr>
          <w:rFonts w:ascii="Palatino Linotype" w:hAnsi="Palatino Linotype" w:cs="Arial"/>
          <w:sz w:val="24"/>
          <w:szCs w:val="24"/>
        </w:rPr>
        <w:t xml:space="preserve">AVORÁVEL ao Projeto de Lei n° 30 </w:t>
      </w:r>
      <w:r w:rsidRPr="00D22C92">
        <w:rPr>
          <w:rFonts w:ascii="Palatino Linotype" w:hAnsi="Palatino Linotype" w:cs="Arial"/>
          <w:sz w:val="24"/>
          <w:szCs w:val="24"/>
        </w:rPr>
        <w:t>de 2025.</w:t>
      </w:r>
    </w:p>
    <w:p w:rsidR="00F13148" w:rsidRPr="00D22C9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22C92" w:rsidP="00971EA4" w14:paraId="77700D32" w14:textId="77777777">
      <w:pPr>
        <w:spacing w:line="380" w:lineRule="atLeast"/>
        <w:rPr>
          <w:rFonts w:ascii="Palatino Linotype" w:hAnsi="Palatino Linotype" w:cs="Arial"/>
          <w:bCs/>
          <w:sz w:val="24"/>
          <w:szCs w:val="24"/>
        </w:rPr>
      </w:pPr>
    </w:p>
    <w:p w:rsidR="00F13148" w:rsidRPr="00D22C92" w:rsidP="00F13148" w14:paraId="20B7216A" w14:textId="507AE086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D22C92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Pr="00D22C92" w:rsidR="00620972">
        <w:rPr>
          <w:rFonts w:ascii="Palatino Linotype" w:hAnsi="Palatino Linotype" w:cs="Arial"/>
          <w:bCs/>
          <w:sz w:val="24"/>
          <w:szCs w:val="24"/>
        </w:rPr>
        <w:t>Comissões, 14</w:t>
      </w:r>
      <w:r w:rsidR="006879A9">
        <w:rPr>
          <w:rFonts w:ascii="Palatino Linotype" w:hAnsi="Palatino Linotype" w:cs="Arial"/>
          <w:bCs/>
          <w:sz w:val="24"/>
          <w:szCs w:val="24"/>
        </w:rPr>
        <w:t xml:space="preserve"> de abril</w:t>
      </w:r>
      <w:r w:rsidRPr="00D22C92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D22C92" w:rsidP="001624DF" w14:paraId="381FF975" w14:textId="77777777">
      <w:pPr>
        <w:spacing w:line="380" w:lineRule="atLeast"/>
        <w:rPr>
          <w:rFonts w:ascii="Palatino Linotype" w:hAnsi="Palatino Linotype" w:cs="Arial"/>
          <w:bCs/>
          <w:sz w:val="24"/>
          <w:szCs w:val="24"/>
        </w:rPr>
      </w:pPr>
    </w:p>
    <w:p w:rsidR="00F13148" w:rsidRPr="00D22C9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22C9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22C9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22C9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22C9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22C9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22C92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D22C92">
        <w:rPr>
          <w:bCs/>
          <w:i/>
          <w:sz w:val="24"/>
          <w:szCs w:val="24"/>
        </w:rPr>
        <w:t>(</w:t>
      </w:r>
      <w:r w:rsidRPr="00D22C92">
        <w:rPr>
          <w:bCs/>
          <w:i/>
          <w:sz w:val="24"/>
          <w:szCs w:val="24"/>
        </w:rPr>
        <w:t>assinado</w:t>
      </w:r>
      <w:r w:rsidRPr="00D22C92">
        <w:rPr>
          <w:bCs/>
          <w:i/>
          <w:sz w:val="24"/>
          <w:szCs w:val="24"/>
        </w:rPr>
        <w:t xml:space="preserve"> digitalmente)</w:t>
      </w:r>
    </w:p>
    <w:p w:rsidR="00F13148" w:rsidRPr="00D22C9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22C9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22C92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22C92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D22C92" w:rsidP="001624DF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22C92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D22C92">
        <w:rPr>
          <w:bCs/>
          <w:i/>
          <w:sz w:val="24"/>
          <w:szCs w:val="24"/>
        </w:rPr>
        <w:t>(</w:t>
      </w:r>
      <w:r w:rsidRPr="00D22C92">
        <w:rPr>
          <w:bCs/>
          <w:i/>
          <w:sz w:val="24"/>
          <w:szCs w:val="24"/>
        </w:rPr>
        <w:t>assinado</w:t>
      </w:r>
      <w:r w:rsidRPr="00D22C92">
        <w:rPr>
          <w:bCs/>
          <w:i/>
          <w:sz w:val="24"/>
          <w:szCs w:val="24"/>
        </w:rPr>
        <w:t xml:space="preserve"> digitalmente)</w:t>
      </w:r>
    </w:p>
    <w:p w:rsidR="00F13148" w:rsidRPr="00D22C92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22C92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F13148" w:rsidRPr="00D22C9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22C92"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D22C92" w:rsidP="001624DF" w14:paraId="7B2C04C6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22C92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D22C92">
        <w:rPr>
          <w:bCs/>
          <w:i/>
          <w:sz w:val="24"/>
          <w:szCs w:val="24"/>
        </w:rPr>
        <w:t>(</w:t>
      </w:r>
      <w:r w:rsidRPr="00D22C92">
        <w:rPr>
          <w:bCs/>
          <w:i/>
          <w:sz w:val="24"/>
          <w:szCs w:val="24"/>
        </w:rPr>
        <w:t>assinado</w:t>
      </w:r>
      <w:r w:rsidRPr="00D22C92">
        <w:rPr>
          <w:bCs/>
          <w:i/>
          <w:sz w:val="24"/>
          <w:szCs w:val="24"/>
        </w:rPr>
        <w:t xml:space="preserve"> digitalmente)</w:t>
      </w:r>
    </w:p>
    <w:p w:rsidR="00F13148" w:rsidRPr="00D22C92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22C92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D22C92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22C92">
        <w:rPr>
          <w:rFonts w:ascii="Palatino Linotype" w:hAnsi="Palatino Linotype" w:cs="Arial"/>
          <w:sz w:val="24"/>
          <w:szCs w:val="24"/>
        </w:rPr>
        <w:t>Membro</w:t>
      </w:r>
    </w:p>
    <w:p w:rsidR="00603CE4" w:rsidRPr="00D22C92" w:rsidP="00F13148" w14:paraId="35A2A8D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603CE4" w:rsidRPr="00D22C92" w:rsidP="00603CE4" w14:paraId="29BDA65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879A9" w:rsidRPr="006879A9" w:rsidP="006879A9" w14:paraId="047C8968" w14:textId="6BB978ED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6879A9">
        <w:rPr>
          <w:rFonts w:ascii="Palatino Linotype" w:hAnsi="Palatino Linotype" w:cs="Arial"/>
          <w:b/>
          <w:sz w:val="24"/>
          <w:szCs w:val="24"/>
          <w:u w:val="single"/>
        </w:rPr>
        <w:t>COMISSÃO DE EDUCAÇÃO, SAÚDE, CULTURA, ESPORTE E ASSITÊNCIA SOCIAL</w:t>
      </w:r>
    </w:p>
    <w:p w:rsidR="006879A9" w:rsidRPr="00D22C92" w:rsidP="006879A9" w14:paraId="38B004AB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879A9" w:rsidRPr="001624DF" w:rsidP="006879A9" w14:paraId="53AFDC34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1624DF">
        <w:rPr>
          <w:bCs/>
          <w:i/>
          <w:sz w:val="24"/>
          <w:szCs w:val="24"/>
        </w:rPr>
        <w:t>(</w:t>
      </w:r>
      <w:r w:rsidRPr="001624DF">
        <w:rPr>
          <w:bCs/>
          <w:i/>
          <w:sz w:val="24"/>
          <w:szCs w:val="24"/>
        </w:rPr>
        <w:t>assinado</w:t>
      </w:r>
      <w:r w:rsidRPr="001624DF">
        <w:rPr>
          <w:bCs/>
          <w:i/>
          <w:sz w:val="24"/>
          <w:szCs w:val="24"/>
        </w:rPr>
        <w:t xml:space="preserve"> digitalmente)</w:t>
      </w:r>
    </w:p>
    <w:p w:rsidR="006879A9" w:rsidRPr="001624DF" w:rsidP="006879A9" w14:paraId="1C9F86B1" w14:textId="2E4170E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1624DF">
        <w:rPr>
          <w:rFonts w:ascii="Palatino Linotype" w:hAnsi="Palatino Linotype" w:cs="Arial"/>
          <w:b/>
          <w:sz w:val="24"/>
          <w:szCs w:val="24"/>
          <w:u w:val="single"/>
        </w:rPr>
        <w:t>VEREADOR ERNANI LUIZ DONATTI GRAGANEL</w:t>
      </w:r>
      <w:r>
        <w:rPr>
          <w:rFonts w:ascii="Palatino Linotype" w:hAnsi="Palatino Linotype" w:cs="Arial"/>
          <w:b/>
          <w:sz w:val="24"/>
          <w:szCs w:val="24"/>
          <w:u w:val="single"/>
        </w:rPr>
        <w:t>L</w:t>
      </w:r>
      <w:r w:rsidRPr="001624DF">
        <w:rPr>
          <w:rFonts w:ascii="Palatino Linotype" w:hAnsi="Palatino Linotype" w:cs="Arial"/>
          <w:b/>
          <w:sz w:val="24"/>
          <w:szCs w:val="24"/>
          <w:u w:val="single"/>
        </w:rPr>
        <w:t>O</w:t>
      </w:r>
    </w:p>
    <w:p w:rsidR="006879A9" w:rsidP="001624DF" w14:paraId="628C2C14" w14:textId="47D47110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1624DF" w:rsidRPr="001624DF" w:rsidP="001624DF" w14:paraId="3C0242B0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6879A9" w:rsidRPr="001624DF" w:rsidP="006879A9" w14:paraId="3683F8EC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1624DF">
        <w:rPr>
          <w:bCs/>
          <w:i/>
          <w:sz w:val="24"/>
          <w:szCs w:val="24"/>
        </w:rPr>
        <w:t>(</w:t>
      </w:r>
      <w:r w:rsidRPr="001624DF">
        <w:rPr>
          <w:bCs/>
          <w:i/>
          <w:sz w:val="24"/>
          <w:szCs w:val="24"/>
        </w:rPr>
        <w:t>assinado</w:t>
      </w:r>
      <w:r w:rsidRPr="001624DF">
        <w:rPr>
          <w:bCs/>
          <w:i/>
          <w:sz w:val="24"/>
          <w:szCs w:val="24"/>
        </w:rPr>
        <w:t xml:space="preserve"> digitalmente)</w:t>
      </w:r>
    </w:p>
    <w:p w:rsidR="006879A9" w:rsidRPr="001624DF" w:rsidP="006879A9" w14:paraId="7FF140A9" w14:textId="2CF4B59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1624DF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1624DF">
        <w:rPr>
          <w:rFonts w:ascii="Palatino Linotype" w:hAnsi="Palatino Linotype" w:cs="Arial"/>
          <w:b/>
          <w:sz w:val="24"/>
          <w:szCs w:val="24"/>
          <w:u w:val="single"/>
        </w:rPr>
        <w:t>LUIZ FERNANDO SAVIANO</w:t>
      </w:r>
    </w:p>
    <w:p w:rsidR="006879A9" w:rsidRPr="001624DF" w:rsidP="006879A9" w14:paraId="654A85CF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1624DF">
        <w:rPr>
          <w:rFonts w:ascii="Palatino Linotype" w:hAnsi="Palatino Linotype" w:cs="Arial"/>
          <w:sz w:val="24"/>
          <w:szCs w:val="24"/>
        </w:rPr>
        <w:t>Vice-Presidente</w:t>
      </w:r>
    </w:p>
    <w:p w:rsidR="006879A9" w:rsidRPr="001624DF" w:rsidP="001624DF" w14:paraId="45E828FE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879A9" w:rsidRPr="001624DF" w:rsidP="006879A9" w14:paraId="76796A51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1624DF">
        <w:rPr>
          <w:bCs/>
          <w:i/>
          <w:sz w:val="24"/>
          <w:szCs w:val="24"/>
        </w:rPr>
        <w:t>(</w:t>
      </w:r>
      <w:r w:rsidRPr="001624DF">
        <w:rPr>
          <w:bCs/>
          <w:i/>
          <w:sz w:val="24"/>
          <w:szCs w:val="24"/>
        </w:rPr>
        <w:t>assinado</w:t>
      </w:r>
      <w:r w:rsidRPr="001624DF">
        <w:rPr>
          <w:bCs/>
          <w:i/>
          <w:sz w:val="24"/>
          <w:szCs w:val="24"/>
        </w:rPr>
        <w:t xml:space="preserve"> digitalmente)</w:t>
      </w:r>
    </w:p>
    <w:p w:rsidR="006879A9" w:rsidRPr="001624DF" w:rsidP="006879A9" w14:paraId="2AF0A1A9" w14:textId="00859B9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EVERTON BOMBARDA</w:t>
      </w:r>
    </w:p>
    <w:p w:rsidR="006879A9" w:rsidP="006879A9" w14:paraId="6C768A29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1624DF">
        <w:rPr>
          <w:rFonts w:ascii="Palatino Linotype" w:hAnsi="Palatino Linotype" w:cs="Arial"/>
          <w:sz w:val="24"/>
          <w:szCs w:val="24"/>
        </w:rPr>
        <w:t>Membro</w:t>
      </w:r>
    </w:p>
    <w:p w:rsidR="001624DF" w:rsidP="006879A9" w14:paraId="6A0A6AB8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1624DF" w:rsidRPr="001624DF" w:rsidP="006879A9" w14:paraId="2CAD09A9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603CE4" w:rsidP="00603CE4" w14:paraId="6BA3E9FE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4DF" w:rsidRPr="006879A9" w:rsidP="001624DF" w14:paraId="066927B0" w14:textId="31096B25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6879A9">
        <w:rPr>
          <w:rFonts w:ascii="Palatino Linotype" w:hAnsi="Palatino Linotype" w:cs="Arial"/>
          <w:b/>
          <w:sz w:val="24"/>
          <w:szCs w:val="24"/>
          <w:u w:val="single"/>
        </w:rPr>
        <w:t>C</w:t>
      </w:r>
      <w:r>
        <w:rPr>
          <w:rFonts w:ascii="Palatino Linotype" w:hAnsi="Palatino Linotype" w:cs="Arial"/>
          <w:b/>
          <w:sz w:val="24"/>
          <w:szCs w:val="24"/>
          <w:u w:val="single"/>
        </w:rPr>
        <w:t>OMISSÃO DE OBRAS, SERVIÇOS PÚBLICOS E ATIVIDADES PRIVADAS</w:t>
      </w:r>
    </w:p>
    <w:p w:rsidR="001624DF" w:rsidRPr="00D22C92" w:rsidP="001624DF" w14:paraId="0B242E15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4DF" w:rsidRPr="001624DF" w:rsidP="001624DF" w14:paraId="06089660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1624DF">
        <w:rPr>
          <w:bCs/>
          <w:i/>
          <w:sz w:val="24"/>
          <w:szCs w:val="24"/>
        </w:rPr>
        <w:t>(</w:t>
      </w:r>
      <w:r w:rsidRPr="001624DF">
        <w:rPr>
          <w:bCs/>
          <w:i/>
          <w:sz w:val="24"/>
          <w:szCs w:val="24"/>
        </w:rPr>
        <w:t>assinado</w:t>
      </w:r>
      <w:r w:rsidRPr="001624DF">
        <w:rPr>
          <w:bCs/>
          <w:i/>
          <w:sz w:val="24"/>
          <w:szCs w:val="24"/>
        </w:rPr>
        <w:t xml:space="preserve"> digitalmente)</w:t>
      </w:r>
    </w:p>
    <w:p w:rsidR="001624DF" w:rsidRPr="001624DF" w:rsidP="001624DF" w14:paraId="127DA3F0" w14:textId="2FB3B3F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1624DF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ADEMIR SOUZA FLORETTI JUNIOR</w:t>
      </w:r>
    </w:p>
    <w:p w:rsidR="001624DF" w:rsidRPr="001624DF" w:rsidP="001624DF" w14:paraId="7906F777" w14:textId="34A31995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1624DF" w:rsidRPr="001624DF" w:rsidP="001624DF" w14:paraId="7AB69B9B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4DF" w:rsidRPr="001624DF" w:rsidP="001624DF" w14:paraId="4A7C7ECC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1624DF">
        <w:rPr>
          <w:bCs/>
          <w:i/>
          <w:sz w:val="24"/>
          <w:szCs w:val="24"/>
        </w:rPr>
        <w:t>(</w:t>
      </w:r>
      <w:r w:rsidRPr="001624DF">
        <w:rPr>
          <w:bCs/>
          <w:i/>
          <w:sz w:val="24"/>
          <w:szCs w:val="24"/>
        </w:rPr>
        <w:t>assinado</w:t>
      </w:r>
      <w:r w:rsidRPr="001624DF">
        <w:rPr>
          <w:bCs/>
          <w:i/>
          <w:sz w:val="24"/>
          <w:szCs w:val="24"/>
        </w:rPr>
        <w:t xml:space="preserve"> digitalmente)</w:t>
      </w:r>
    </w:p>
    <w:p w:rsidR="001624DF" w:rsidRPr="001624DF" w:rsidP="001624DF" w14:paraId="25192AC2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1624DF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LUIZ FERNANDO SAVIANO</w:t>
      </w:r>
    </w:p>
    <w:p w:rsidR="001624DF" w:rsidRPr="001624DF" w:rsidP="001624DF" w14:paraId="518A155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1624DF">
        <w:rPr>
          <w:rFonts w:ascii="Palatino Linotype" w:hAnsi="Palatino Linotype" w:cs="Arial"/>
          <w:sz w:val="24"/>
          <w:szCs w:val="24"/>
        </w:rPr>
        <w:t>Vice-Presidente</w:t>
      </w:r>
    </w:p>
    <w:p w:rsidR="001624DF" w:rsidRPr="001624DF" w:rsidP="001624DF" w14:paraId="115BF9E2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4DF" w:rsidRPr="001624DF" w:rsidP="001624DF" w14:paraId="108E17A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1624DF">
        <w:rPr>
          <w:bCs/>
          <w:i/>
          <w:sz w:val="24"/>
          <w:szCs w:val="24"/>
        </w:rPr>
        <w:t>(</w:t>
      </w:r>
      <w:r w:rsidRPr="001624DF">
        <w:rPr>
          <w:bCs/>
          <w:i/>
          <w:sz w:val="24"/>
          <w:szCs w:val="24"/>
        </w:rPr>
        <w:t>assinado</w:t>
      </w:r>
      <w:r w:rsidRPr="001624DF">
        <w:rPr>
          <w:bCs/>
          <w:i/>
          <w:sz w:val="24"/>
          <w:szCs w:val="24"/>
        </w:rPr>
        <w:t xml:space="preserve"> digitalmente)</w:t>
      </w:r>
    </w:p>
    <w:p w:rsidR="001624DF" w:rsidRPr="001624DF" w:rsidP="001624DF" w14:paraId="362E8FF4" w14:textId="42EB4643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ANTÔNIO FRANCO</w:t>
      </w:r>
    </w:p>
    <w:p w:rsidR="001624DF" w:rsidRPr="001624DF" w:rsidP="001624DF" w14:paraId="33554A2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1624DF">
        <w:rPr>
          <w:rFonts w:ascii="Palatino Linotype" w:hAnsi="Palatino Linotype" w:cs="Arial"/>
          <w:sz w:val="24"/>
          <w:szCs w:val="24"/>
        </w:rPr>
        <w:t>Membro</w:t>
      </w:r>
    </w:p>
    <w:p w:rsidR="006879A9" w:rsidP="00603CE4" w14:paraId="270211AB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879A9" w:rsidP="00603CE4" w14:paraId="156C9C2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4DF" w:rsidRPr="006879A9" w:rsidP="001624DF" w14:paraId="3DC5258A" w14:textId="013ED9A6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6879A9">
        <w:rPr>
          <w:rFonts w:ascii="Palatino Linotype" w:hAnsi="Palatino Linotype" w:cs="Arial"/>
          <w:b/>
          <w:sz w:val="24"/>
          <w:szCs w:val="24"/>
          <w:u w:val="single"/>
        </w:rPr>
        <w:t>C</w:t>
      </w:r>
      <w:r>
        <w:rPr>
          <w:rFonts w:ascii="Palatino Linotype" w:hAnsi="Palatino Linotype" w:cs="Arial"/>
          <w:b/>
          <w:sz w:val="24"/>
          <w:szCs w:val="24"/>
          <w:u w:val="single"/>
        </w:rPr>
        <w:t>OMISSÃO DE EXAMES DE ASSUNTOS INDUSTRIAIS E COMERCIAIS</w:t>
      </w:r>
    </w:p>
    <w:p w:rsidR="001624DF" w:rsidRPr="00D22C92" w:rsidP="001624DF" w14:paraId="4F3E038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4DF" w:rsidRPr="001624DF" w:rsidP="001624DF" w14:paraId="191A87E6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1624DF">
        <w:rPr>
          <w:bCs/>
          <w:i/>
          <w:sz w:val="24"/>
          <w:szCs w:val="24"/>
        </w:rPr>
        <w:t>(</w:t>
      </w:r>
      <w:r w:rsidRPr="001624DF">
        <w:rPr>
          <w:bCs/>
          <w:i/>
          <w:sz w:val="24"/>
          <w:szCs w:val="24"/>
        </w:rPr>
        <w:t>assinado</w:t>
      </w:r>
      <w:r w:rsidRPr="001624DF">
        <w:rPr>
          <w:bCs/>
          <w:i/>
          <w:sz w:val="24"/>
          <w:szCs w:val="24"/>
        </w:rPr>
        <w:t xml:space="preserve"> digitalmente)</w:t>
      </w:r>
    </w:p>
    <w:p w:rsidR="001624DF" w:rsidRPr="001624DF" w:rsidP="001624DF" w14:paraId="29DC2FF7" w14:textId="5009FC45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1624DF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MÁRCIO DENER CORAN</w:t>
      </w:r>
    </w:p>
    <w:p w:rsidR="001624DF" w:rsidRPr="001624DF" w:rsidP="001624DF" w14:paraId="7F28CD0D" w14:textId="361361B6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1624DF" w:rsidRPr="001624DF" w:rsidP="001624DF" w14:paraId="0F232956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4DF" w:rsidRPr="001624DF" w:rsidP="001624DF" w14:paraId="52F57E5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1624DF">
        <w:rPr>
          <w:bCs/>
          <w:i/>
          <w:sz w:val="24"/>
          <w:szCs w:val="24"/>
        </w:rPr>
        <w:t>(</w:t>
      </w:r>
      <w:r w:rsidRPr="001624DF">
        <w:rPr>
          <w:bCs/>
          <w:i/>
          <w:sz w:val="24"/>
          <w:szCs w:val="24"/>
        </w:rPr>
        <w:t>assinado</w:t>
      </w:r>
      <w:r w:rsidRPr="001624DF">
        <w:rPr>
          <w:bCs/>
          <w:i/>
          <w:sz w:val="24"/>
          <w:szCs w:val="24"/>
        </w:rPr>
        <w:t xml:space="preserve"> digitalmente)</w:t>
      </w:r>
    </w:p>
    <w:p w:rsidR="001624DF" w:rsidRPr="001624DF" w:rsidP="001624DF" w14:paraId="2EFCAEFE" w14:textId="2F8F6CC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1624DF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ADEMIR SOUZA FLORETTI JUNIOR</w:t>
      </w:r>
    </w:p>
    <w:p w:rsidR="001624DF" w:rsidRPr="001624DF" w:rsidP="001624DF" w14:paraId="2ED20284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1624DF">
        <w:rPr>
          <w:rFonts w:ascii="Palatino Linotype" w:hAnsi="Palatino Linotype" w:cs="Arial"/>
          <w:sz w:val="24"/>
          <w:szCs w:val="24"/>
        </w:rPr>
        <w:t>Vice-Presidente</w:t>
      </w:r>
    </w:p>
    <w:p w:rsidR="001624DF" w:rsidRPr="001624DF" w:rsidP="001624DF" w14:paraId="1A82C9D6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4DF" w:rsidRPr="001624DF" w:rsidP="001624DF" w14:paraId="2685C413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1624DF">
        <w:rPr>
          <w:bCs/>
          <w:i/>
          <w:sz w:val="24"/>
          <w:szCs w:val="24"/>
        </w:rPr>
        <w:t>(</w:t>
      </w:r>
      <w:r w:rsidRPr="001624DF">
        <w:rPr>
          <w:bCs/>
          <w:i/>
          <w:sz w:val="24"/>
          <w:szCs w:val="24"/>
        </w:rPr>
        <w:t>assinado</w:t>
      </w:r>
      <w:r w:rsidRPr="001624DF">
        <w:rPr>
          <w:bCs/>
          <w:i/>
          <w:sz w:val="24"/>
          <w:szCs w:val="24"/>
        </w:rPr>
        <w:t xml:space="preserve"> digitalmente)</w:t>
      </w:r>
    </w:p>
    <w:p w:rsidR="001624DF" w:rsidRPr="001624DF" w:rsidP="001624DF" w14:paraId="74BFE29E" w14:textId="644CF88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LUIZ FERNANDO SAVIANO</w:t>
      </w:r>
    </w:p>
    <w:p w:rsidR="001624DF" w:rsidRPr="001624DF" w:rsidP="001624DF" w14:paraId="0065BFD0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1624DF">
        <w:rPr>
          <w:rFonts w:ascii="Palatino Linotype" w:hAnsi="Palatino Linotype" w:cs="Arial"/>
          <w:sz w:val="24"/>
          <w:szCs w:val="24"/>
        </w:rPr>
        <w:t>Membro</w:t>
      </w:r>
    </w:p>
    <w:p w:rsidR="006879A9" w:rsidP="00603CE4" w14:paraId="02B00FAB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879A9" w:rsidRPr="00D22C92" w:rsidP="00603CE4" w14:paraId="3755B1C5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D22C92" w:rsidP="00603CE4" w14:paraId="0A54958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D22C92" w:rsidP="00603CE4" w14:paraId="2929BC78" w14:textId="7C667A4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22C92"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603CE4" w:rsidRPr="00D22C92" w:rsidP="00603CE4" w14:paraId="41300137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D22C92" w:rsidP="00603CE4" w14:paraId="37149E3B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D22C92" w:rsidP="00603CE4" w14:paraId="2D071387" w14:textId="0232856A">
      <w:pPr>
        <w:spacing w:before="240" w:line="360" w:lineRule="auto"/>
        <w:jc w:val="center"/>
        <w:rPr>
          <w:i/>
          <w:sz w:val="24"/>
          <w:szCs w:val="24"/>
        </w:rPr>
      </w:pPr>
      <w:r w:rsidRPr="00D22C92">
        <w:rPr>
          <w:bCs/>
          <w:i/>
          <w:sz w:val="24"/>
          <w:szCs w:val="24"/>
        </w:rPr>
        <w:t>(</w:t>
      </w:r>
      <w:r w:rsidRPr="00D22C92">
        <w:rPr>
          <w:bCs/>
          <w:i/>
          <w:sz w:val="24"/>
          <w:szCs w:val="24"/>
        </w:rPr>
        <w:t>assinado</w:t>
      </w:r>
      <w:r w:rsidRPr="00D22C92">
        <w:rPr>
          <w:bCs/>
          <w:i/>
          <w:sz w:val="24"/>
          <w:szCs w:val="24"/>
        </w:rPr>
        <w:t xml:space="preserve"> digitalmente)</w:t>
      </w:r>
    </w:p>
    <w:p w:rsidR="00603CE4" w:rsidRPr="00D22C92" w:rsidP="001624DF" w14:paraId="6734E542" w14:textId="393E66D5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22C92"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603CE4" w:rsidRPr="00D22C92" w:rsidP="00603CE4" w14:paraId="614982CD" w14:textId="73E7A9C9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22C92">
        <w:rPr>
          <w:rFonts w:ascii="Palatino Linotype" w:hAnsi="Palatino Linotype" w:cs="Arial"/>
          <w:sz w:val="24"/>
          <w:szCs w:val="24"/>
        </w:rPr>
        <w:t>Presidente</w:t>
      </w:r>
    </w:p>
    <w:p w:rsidR="00603CE4" w:rsidRPr="00D22C92" w:rsidP="001624DF" w14:paraId="4EF4C940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D22C92" w:rsidP="00603CE4" w14:paraId="17106D53" w14:textId="2D932D03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D22C92">
        <w:rPr>
          <w:bCs/>
          <w:i/>
          <w:sz w:val="24"/>
          <w:szCs w:val="24"/>
        </w:rPr>
        <w:t>(</w:t>
      </w:r>
      <w:r w:rsidRPr="00D22C92">
        <w:rPr>
          <w:bCs/>
          <w:i/>
          <w:sz w:val="24"/>
          <w:szCs w:val="24"/>
        </w:rPr>
        <w:t>assinado</w:t>
      </w:r>
      <w:r w:rsidRPr="00D22C92">
        <w:rPr>
          <w:bCs/>
          <w:i/>
          <w:sz w:val="24"/>
          <w:szCs w:val="24"/>
        </w:rPr>
        <w:t xml:space="preserve"> digitalmente)</w:t>
      </w:r>
    </w:p>
    <w:p w:rsidR="00603CE4" w:rsidRPr="00D22C92" w:rsidP="00603CE4" w14:paraId="734C0631" w14:textId="46968840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22C92">
        <w:rPr>
          <w:rFonts w:ascii="Palatino Linotype" w:hAnsi="Palatino Linotype" w:cs="Arial"/>
          <w:b/>
          <w:sz w:val="24"/>
          <w:szCs w:val="24"/>
          <w:u w:val="single"/>
        </w:rPr>
        <w:t>VEREADOR MÁRCIO DENER CORAN</w:t>
      </w:r>
    </w:p>
    <w:p w:rsidR="00603CE4" w:rsidRPr="00D22C92" w:rsidP="00603CE4" w14:paraId="3EA0751C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22C92">
        <w:rPr>
          <w:rFonts w:ascii="Palatino Linotype" w:hAnsi="Palatino Linotype" w:cs="Arial"/>
          <w:sz w:val="24"/>
          <w:szCs w:val="24"/>
        </w:rPr>
        <w:t>Vice-Presidente</w:t>
      </w:r>
      <w:bookmarkStart w:id="0" w:name="_GoBack"/>
      <w:bookmarkEnd w:id="0"/>
    </w:p>
    <w:p w:rsidR="00603CE4" w:rsidRPr="00D22C92" w:rsidP="001624DF" w14:paraId="19696E7F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D22C92" w:rsidP="00603CE4" w14:paraId="6255A0F0" w14:textId="69C7B5B7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D22C92">
        <w:rPr>
          <w:bCs/>
          <w:i/>
          <w:sz w:val="24"/>
          <w:szCs w:val="24"/>
        </w:rPr>
        <w:t>(</w:t>
      </w:r>
      <w:r w:rsidRPr="00D22C92">
        <w:rPr>
          <w:bCs/>
          <w:i/>
          <w:sz w:val="24"/>
          <w:szCs w:val="24"/>
        </w:rPr>
        <w:t>assinado</w:t>
      </w:r>
      <w:r w:rsidRPr="00D22C92">
        <w:rPr>
          <w:bCs/>
          <w:i/>
          <w:sz w:val="24"/>
          <w:szCs w:val="24"/>
        </w:rPr>
        <w:t xml:space="preserve"> digitalmente)</w:t>
      </w:r>
    </w:p>
    <w:p w:rsidR="00603CE4" w:rsidRPr="00D22C92" w:rsidP="00603CE4" w14:paraId="0A0BF8F9" w14:textId="20D7241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22C92"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603CE4" w:rsidRPr="00D22C92" w:rsidP="001624DF" w14:paraId="3C33C56D" w14:textId="29FBC223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22C92">
        <w:rPr>
          <w:rFonts w:ascii="Palatino Linotype" w:hAnsi="Palatino Linotype" w:cs="Arial"/>
          <w:sz w:val="24"/>
          <w:szCs w:val="24"/>
        </w:rPr>
        <w:t>Membro</w:t>
      </w: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F916A3"/>
    <w:multiLevelType w:val="hybridMultilevel"/>
    <w:tmpl w:val="2ABE42E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3FE3"/>
    <w:rsid w:val="00026797"/>
    <w:rsid w:val="00037531"/>
    <w:rsid w:val="00041A2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E49AD"/>
    <w:rsid w:val="000F1F6F"/>
    <w:rsid w:val="000F4933"/>
    <w:rsid w:val="00126AE5"/>
    <w:rsid w:val="0015590E"/>
    <w:rsid w:val="001624DF"/>
    <w:rsid w:val="00173831"/>
    <w:rsid w:val="00177254"/>
    <w:rsid w:val="00181506"/>
    <w:rsid w:val="00187FC6"/>
    <w:rsid w:val="00192536"/>
    <w:rsid w:val="001A23DA"/>
    <w:rsid w:val="001A3CE4"/>
    <w:rsid w:val="001B7303"/>
    <w:rsid w:val="0020165D"/>
    <w:rsid w:val="00213987"/>
    <w:rsid w:val="00227E2C"/>
    <w:rsid w:val="00234376"/>
    <w:rsid w:val="0027672A"/>
    <w:rsid w:val="00282658"/>
    <w:rsid w:val="00291486"/>
    <w:rsid w:val="00297379"/>
    <w:rsid w:val="002A2BD3"/>
    <w:rsid w:val="002B0E43"/>
    <w:rsid w:val="002B71AC"/>
    <w:rsid w:val="002F3157"/>
    <w:rsid w:val="003121C8"/>
    <w:rsid w:val="00314B47"/>
    <w:rsid w:val="00322469"/>
    <w:rsid w:val="00322582"/>
    <w:rsid w:val="003423D3"/>
    <w:rsid w:val="00346786"/>
    <w:rsid w:val="00362E04"/>
    <w:rsid w:val="00371A69"/>
    <w:rsid w:val="003734B1"/>
    <w:rsid w:val="0038129E"/>
    <w:rsid w:val="00381C00"/>
    <w:rsid w:val="003A5737"/>
    <w:rsid w:val="003A796B"/>
    <w:rsid w:val="003B1A59"/>
    <w:rsid w:val="003B6ABC"/>
    <w:rsid w:val="003C6BCB"/>
    <w:rsid w:val="003D6D21"/>
    <w:rsid w:val="003F0B47"/>
    <w:rsid w:val="003F59C5"/>
    <w:rsid w:val="00405098"/>
    <w:rsid w:val="00446FA1"/>
    <w:rsid w:val="00456770"/>
    <w:rsid w:val="00464667"/>
    <w:rsid w:val="00481FAD"/>
    <w:rsid w:val="00497A43"/>
    <w:rsid w:val="004B6FDF"/>
    <w:rsid w:val="004D46DA"/>
    <w:rsid w:val="004E6092"/>
    <w:rsid w:val="005242B1"/>
    <w:rsid w:val="00543E03"/>
    <w:rsid w:val="00550D41"/>
    <w:rsid w:val="005559D9"/>
    <w:rsid w:val="0055728D"/>
    <w:rsid w:val="00571662"/>
    <w:rsid w:val="0057515A"/>
    <w:rsid w:val="00590AA1"/>
    <w:rsid w:val="005914C0"/>
    <w:rsid w:val="0059215B"/>
    <w:rsid w:val="005A235E"/>
    <w:rsid w:val="005B27A9"/>
    <w:rsid w:val="005B5870"/>
    <w:rsid w:val="005B766F"/>
    <w:rsid w:val="005D21C6"/>
    <w:rsid w:val="005E491E"/>
    <w:rsid w:val="005F2654"/>
    <w:rsid w:val="005F4E55"/>
    <w:rsid w:val="005F54DA"/>
    <w:rsid w:val="00603CE4"/>
    <w:rsid w:val="00613747"/>
    <w:rsid w:val="00620972"/>
    <w:rsid w:val="00646DCF"/>
    <w:rsid w:val="00655A35"/>
    <w:rsid w:val="006575C7"/>
    <w:rsid w:val="00657B9A"/>
    <w:rsid w:val="006834FE"/>
    <w:rsid w:val="006879A9"/>
    <w:rsid w:val="00697874"/>
    <w:rsid w:val="006A339C"/>
    <w:rsid w:val="006A54A9"/>
    <w:rsid w:val="006A762A"/>
    <w:rsid w:val="006B0E49"/>
    <w:rsid w:val="006C2150"/>
    <w:rsid w:val="006D1946"/>
    <w:rsid w:val="006E3A0E"/>
    <w:rsid w:val="006F48DD"/>
    <w:rsid w:val="007038AD"/>
    <w:rsid w:val="00746224"/>
    <w:rsid w:val="00753ABE"/>
    <w:rsid w:val="007556D8"/>
    <w:rsid w:val="0078178E"/>
    <w:rsid w:val="00784CD4"/>
    <w:rsid w:val="00785E1B"/>
    <w:rsid w:val="007A08D1"/>
    <w:rsid w:val="007B6058"/>
    <w:rsid w:val="007C6029"/>
    <w:rsid w:val="007E2CFA"/>
    <w:rsid w:val="00804434"/>
    <w:rsid w:val="0081335D"/>
    <w:rsid w:val="00816337"/>
    <w:rsid w:val="00842408"/>
    <w:rsid w:val="00847964"/>
    <w:rsid w:val="00855DD2"/>
    <w:rsid w:val="00863D24"/>
    <w:rsid w:val="00864928"/>
    <w:rsid w:val="00880C29"/>
    <w:rsid w:val="00881E60"/>
    <w:rsid w:val="008905C2"/>
    <w:rsid w:val="008A3797"/>
    <w:rsid w:val="008A537A"/>
    <w:rsid w:val="008C08C5"/>
    <w:rsid w:val="008C125D"/>
    <w:rsid w:val="008C4AA2"/>
    <w:rsid w:val="008E1495"/>
    <w:rsid w:val="00902EE1"/>
    <w:rsid w:val="009048A2"/>
    <w:rsid w:val="00904ADF"/>
    <w:rsid w:val="00914ADC"/>
    <w:rsid w:val="00920A3F"/>
    <w:rsid w:val="009239DF"/>
    <w:rsid w:val="00925E1A"/>
    <w:rsid w:val="00971EA4"/>
    <w:rsid w:val="0098102A"/>
    <w:rsid w:val="00996280"/>
    <w:rsid w:val="009D56B8"/>
    <w:rsid w:val="009D6B7C"/>
    <w:rsid w:val="00A00E3E"/>
    <w:rsid w:val="00A030E7"/>
    <w:rsid w:val="00A12DD9"/>
    <w:rsid w:val="00A164DC"/>
    <w:rsid w:val="00A27446"/>
    <w:rsid w:val="00A479DE"/>
    <w:rsid w:val="00A672C0"/>
    <w:rsid w:val="00A67DE2"/>
    <w:rsid w:val="00A71DDA"/>
    <w:rsid w:val="00A92E38"/>
    <w:rsid w:val="00AB5A42"/>
    <w:rsid w:val="00AD2770"/>
    <w:rsid w:val="00AE5858"/>
    <w:rsid w:val="00AF0C05"/>
    <w:rsid w:val="00AF3296"/>
    <w:rsid w:val="00AF4AC7"/>
    <w:rsid w:val="00B57090"/>
    <w:rsid w:val="00BA48C7"/>
    <w:rsid w:val="00BD2CA7"/>
    <w:rsid w:val="00BE41D6"/>
    <w:rsid w:val="00BE6938"/>
    <w:rsid w:val="00BF2A6F"/>
    <w:rsid w:val="00C10154"/>
    <w:rsid w:val="00C5721B"/>
    <w:rsid w:val="00C74E3F"/>
    <w:rsid w:val="00C75973"/>
    <w:rsid w:val="00CA20A9"/>
    <w:rsid w:val="00CA4280"/>
    <w:rsid w:val="00CA4349"/>
    <w:rsid w:val="00CC3E72"/>
    <w:rsid w:val="00CF288D"/>
    <w:rsid w:val="00D02931"/>
    <w:rsid w:val="00D17E31"/>
    <w:rsid w:val="00D22C92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B5081"/>
    <w:rsid w:val="00DC32F0"/>
    <w:rsid w:val="00DE2A9A"/>
    <w:rsid w:val="00DF605F"/>
    <w:rsid w:val="00E11ECC"/>
    <w:rsid w:val="00E17B64"/>
    <w:rsid w:val="00E3543A"/>
    <w:rsid w:val="00E457DF"/>
    <w:rsid w:val="00E57571"/>
    <w:rsid w:val="00E57668"/>
    <w:rsid w:val="00E7438B"/>
    <w:rsid w:val="00E81D6E"/>
    <w:rsid w:val="00E84C60"/>
    <w:rsid w:val="00E8673B"/>
    <w:rsid w:val="00EA0447"/>
    <w:rsid w:val="00EA375D"/>
    <w:rsid w:val="00EA4E83"/>
    <w:rsid w:val="00EB11D2"/>
    <w:rsid w:val="00EB1570"/>
    <w:rsid w:val="00EB3C9A"/>
    <w:rsid w:val="00EC5677"/>
    <w:rsid w:val="00ED7D93"/>
    <w:rsid w:val="00EE457C"/>
    <w:rsid w:val="00EF4DE4"/>
    <w:rsid w:val="00EF630E"/>
    <w:rsid w:val="00F0578E"/>
    <w:rsid w:val="00F10F57"/>
    <w:rsid w:val="00F1192F"/>
    <w:rsid w:val="00F13148"/>
    <w:rsid w:val="00F16703"/>
    <w:rsid w:val="00F21F60"/>
    <w:rsid w:val="00F304D4"/>
    <w:rsid w:val="00F42F8D"/>
    <w:rsid w:val="00F54B63"/>
    <w:rsid w:val="00F55E24"/>
    <w:rsid w:val="00F6470D"/>
    <w:rsid w:val="00F733EC"/>
    <w:rsid w:val="00F74441"/>
    <w:rsid w:val="00F83282"/>
    <w:rsid w:val="00F91A1F"/>
    <w:rsid w:val="00F921DB"/>
    <w:rsid w:val="00FA65BC"/>
    <w:rsid w:val="00FD2743"/>
    <w:rsid w:val="00FD367D"/>
    <w:rsid w:val="00FD51EB"/>
    <w:rsid w:val="00FE7AE5"/>
    <w:rsid w:val="00FF26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10</Pages>
  <Words>2142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9</cp:revision>
  <cp:lastPrinted>2025-04-11T19:39:00Z</cp:lastPrinted>
  <dcterms:created xsi:type="dcterms:W3CDTF">2025-04-10T11:59:00Z</dcterms:created>
  <dcterms:modified xsi:type="dcterms:W3CDTF">2025-04-14T18:34:00Z</dcterms:modified>
</cp:coreProperties>
</file>