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EAA5" w14:textId="77777777" w:rsidR="00687C6C" w:rsidRDefault="00687C6C" w:rsidP="00687C6C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14:paraId="1FFB8C44" w14:textId="77777777" w:rsidR="00DA287A" w:rsidRPr="00687C6C" w:rsidRDefault="00000000" w:rsidP="00687C6C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687C6C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  <w:t>PROJETO DE LEI Nº 28 DE 2025</w:t>
      </w:r>
    </w:p>
    <w:p w14:paraId="1040DBC1" w14:textId="77777777" w:rsidR="00687C6C" w:rsidRPr="00687C6C" w:rsidRDefault="00687C6C" w:rsidP="00687C6C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687C6C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  <w:t>AUTÓGRAFO Nº 21 DE 2025</w:t>
      </w:r>
    </w:p>
    <w:p w14:paraId="233B46CB" w14:textId="77777777" w:rsidR="00DA287A" w:rsidRPr="00DA287A" w:rsidRDefault="00DA287A" w:rsidP="00DA287A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14:paraId="34179EC2" w14:textId="4F3F77CA" w:rsidR="00DA287A" w:rsidRPr="00DA287A" w:rsidRDefault="00000000" w:rsidP="00687C6C">
      <w:pPr>
        <w:suppressAutoHyphens/>
        <w:ind w:left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DA287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AUTORIZA O MUNICÍPIO DE MOGI MIRIM, PELA ADMINISTRAÇÃO DIRETA E INDIRETA, A CELEBRAR CONVÊNIO COM O INSTITUTO DE ESTUDOS DE PROTESTOS DE TÍTULOS DO BRASIL </w:t>
      </w:r>
      <w:r w:rsidR="00B82D2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-</w:t>
      </w:r>
      <w:r w:rsidRPr="00DA287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SEÇÃO DE SÃO PAULO; COM O 1º TABELIÃO DE NOTAS E PROTESTOS DE TÍTULOS DE MOGI MIRIM E COM O 2º TABELIÃO DE NOTAS E PROTESTOS DE TÍTULOS DE MOGI MIRIM, PARA O FIM QUE ESPECIFICA, E DÁ OUTRAS PROVIDÊNCIAS. </w:t>
      </w:r>
    </w:p>
    <w:p w14:paraId="0932371F" w14:textId="77777777" w:rsidR="00DA287A" w:rsidRPr="00DA287A" w:rsidRDefault="00DA287A" w:rsidP="00DA287A">
      <w:pPr>
        <w:suppressAutoHyphens/>
        <w:ind w:left="3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66794E0A" w14:textId="77777777" w:rsidR="00DA287A" w:rsidRPr="00DA287A" w:rsidRDefault="00000000" w:rsidP="00687C6C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DA287A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A Câmara Municipal de Mogi Mirim </w:t>
      </w:r>
      <w:r w:rsidRPr="00DA287A">
        <w:rPr>
          <w:rFonts w:ascii="Times New Roman" w:eastAsia="Lucida Sans Unicode" w:hAnsi="Times New Roman" w:cs="Times New Roman"/>
          <w:sz w:val="24"/>
          <w:szCs w:val="24"/>
          <w:lang w:eastAsia="zh-CN"/>
        </w:rPr>
        <w:t>aprov</w:t>
      </w:r>
      <w:r w:rsidR="00687C6C">
        <w:rPr>
          <w:rFonts w:ascii="Times New Roman" w:eastAsia="Lucida Sans Unicode" w:hAnsi="Times New Roman" w:cs="Times New Roman"/>
          <w:sz w:val="24"/>
          <w:szCs w:val="24"/>
          <w:lang w:eastAsia="zh-CN"/>
        </w:rPr>
        <w:t>a:</w:t>
      </w:r>
    </w:p>
    <w:p w14:paraId="56B3D529" w14:textId="77777777" w:rsidR="00DA287A" w:rsidRPr="00DA287A" w:rsidRDefault="00DA287A" w:rsidP="00687C6C">
      <w:pPr>
        <w:suppressAutoHyphens/>
        <w:ind w:left="374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4C056594" w14:textId="77777777" w:rsidR="00DA287A" w:rsidRDefault="00000000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687C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1º</w:t>
      </w: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Fica o Poder Executivo Municipal, pela Administração Direta e Indireta, autorizado a celebrar Convênio com o Instituto de Estudos de Protestos de Títulos do Brasil, Seção de São Paulo, inscrito no CNPJ/MF sob o nº 45.876.117/0001-71; com o 1º Tabelião de Notas e Protestos de Mogi Mirim, inscrito no CNPJ/MF sob o nº 49.626.773/0001-77, e com o 2º Tabelião de Notas e Protestos de Mogi Mirim, inscrito no CNPJ/MF sob o nº 49.626.781/0001-13, com o objetivo de efetivação do protesto de títulos relativos aos créditos componentes da massa de Dívida Ativa do Município. </w:t>
      </w:r>
    </w:p>
    <w:p w14:paraId="0616B6E3" w14:textId="77777777" w:rsidR="00687C6C" w:rsidRPr="00DA287A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072C6F5" w14:textId="77777777" w:rsidR="00DA287A" w:rsidRDefault="00000000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687C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Parágrafo único.</w:t>
      </w: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objetivo do ajuste de que trata o </w:t>
      </w:r>
      <w:r w:rsidRPr="00DA287A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  <w:lang w:eastAsia="zh-CN"/>
        </w:rPr>
        <w:t>caput</w:t>
      </w: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deste artigo, será de forma a atender as diretrizes da Resolução nº 547, de 22 de fevereiro de 2024, expedida pelo Conselho Nacional de Justiça.</w:t>
      </w:r>
    </w:p>
    <w:p w14:paraId="3E476A17" w14:textId="77777777" w:rsidR="00687C6C" w:rsidRPr="00DA287A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4BDB9F7" w14:textId="77777777" w:rsidR="00DA287A" w:rsidRDefault="00000000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687C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2º</w:t>
      </w: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As obrigações das partes e o prazo do ajuste serão consignados no Termo de Convênio a ser celebrado a partir da promulgação da presente Lei. </w:t>
      </w:r>
    </w:p>
    <w:p w14:paraId="0D9408C2" w14:textId="77777777" w:rsidR="00687C6C" w:rsidRPr="00DA287A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320ADA8" w14:textId="77777777" w:rsidR="00DA287A" w:rsidRDefault="00000000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687C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3º</w:t>
      </w: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As despesas eventualmente decorrentes do objeto da presente Lei correrão por conta de dotação orçamentária própria, suplementada se necessário.</w:t>
      </w:r>
    </w:p>
    <w:p w14:paraId="17B2BBD5" w14:textId="77777777" w:rsidR="00687C6C" w:rsidRPr="00DA287A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EDC9DE4" w14:textId="77777777" w:rsidR="00DA287A" w:rsidRDefault="00000000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687C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Art. 4º</w:t>
      </w:r>
      <w:r w:rsidRPr="00DA287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Esta Lei entra em vigor na data de sua publicação.</w:t>
      </w:r>
    </w:p>
    <w:p w14:paraId="30A2178F" w14:textId="77777777" w:rsidR="00687C6C" w:rsidRDefault="00687C6C" w:rsidP="00687C6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14:paraId="556E99B9" w14:textId="77777777" w:rsidR="00687C6C" w:rsidRDefault="00687C6C" w:rsidP="00687C6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F0C20B5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29</w:t>
      </w:r>
      <w:r w:rsidRPr="00687C6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687C6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5F4F72B4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5F05104" w14:textId="77777777" w:rsidR="00687C6C" w:rsidRP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F60AFF6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B4B6255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6083B5C" w14:textId="77777777" w:rsidR="00687C6C" w:rsidRP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4DA023A" w14:textId="77777777" w:rsidR="00687C6C" w:rsidRP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A9441AF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4A8D5E1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7C21E397" w14:textId="77777777" w:rsidR="00687C6C" w:rsidRP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B25034E" w14:textId="77777777" w:rsid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5FC8D19" w14:textId="77777777" w:rsid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4BDAFAF" w14:textId="77777777" w:rsid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C097782" w14:textId="77777777" w:rsid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23A9324" w14:textId="50E34DDC" w:rsidR="00687C6C" w:rsidRDefault="00687C6C" w:rsidP="00B12F08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21 de 2025</w:t>
      </w:r>
      <w:r w:rsidR="00B82D2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.</w:t>
      </w:r>
    </w:p>
    <w:p w14:paraId="3C2B888C" w14:textId="77777777" w:rsid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D222CBC" w14:textId="77777777" w:rsid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1B2C3F" w14:textId="77777777" w:rsidR="00687C6C" w:rsidRP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47D41C8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45167C7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22071A22" w14:textId="77777777" w:rsidR="00687C6C" w:rsidRP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5823FDB" w14:textId="77777777" w:rsidR="00687C6C" w:rsidRPr="00687C6C" w:rsidRDefault="00687C6C" w:rsidP="00687C6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0D85C31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3755C760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0CE8636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DFFCBBD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937F0E6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122155DD" w14:textId="77777777" w:rsidR="00687C6C" w:rsidRPr="00687C6C" w:rsidRDefault="00687C6C" w:rsidP="00687C6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87C6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3E7BC81" w14:textId="77777777" w:rsidR="00687C6C" w:rsidRPr="00687C6C" w:rsidRDefault="00687C6C" w:rsidP="00687C6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0C3763B4" w14:textId="77777777" w:rsidR="00687C6C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43F8A4C4" w14:textId="77777777" w:rsidR="00687C6C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4D5CBC5" w14:textId="77777777" w:rsidR="00687C6C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8F712DF" w14:textId="77777777" w:rsidR="00687C6C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99BA15F" w14:textId="77777777" w:rsidR="00687C6C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328A815E" w14:textId="77777777" w:rsidR="00687C6C" w:rsidRPr="00DA287A" w:rsidRDefault="00687C6C" w:rsidP="00687C6C">
      <w:pPr>
        <w:suppressAutoHyphens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0691D469" w14:textId="77777777" w:rsidR="00DA287A" w:rsidRPr="00DA287A" w:rsidRDefault="00DA287A" w:rsidP="00DA287A">
      <w:pPr>
        <w:suppressAutoHyphens/>
        <w:ind w:firstLine="3402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238E6AC8" w14:textId="77777777" w:rsidR="00DA287A" w:rsidRPr="00DA287A" w:rsidRDefault="00000000" w:rsidP="00DA287A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DA287A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Projeto de Lei nº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 xml:space="preserve"> 28 de 2025</w:t>
      </w:r>
    </w:p>
    <w:p w14:paraId="29A33BB2" w14:textId="77777777" w:rsidR="00207677" w:rsidRPr="00DA287A" w:rsidRDefault="00000000" w:rsidP="00DA287A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DA287A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Autoria: Prefeito Municipal</w:t>
      </w:r>
    </w:p>
    <w:sectPr w:rsidR="00207677" w:rsidRPr="00DA287A" w:rsidSect="00687C6C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5F8C" w14:textId="77777777" w:rsidR="00EC4297" w:rsidRDefault="00EC4297">
      <w:r>
        <w:separator/>
      </w:r>
    </w:p>
  </w:endnote>
  <w:endnote w:type="continuationSeparator" w:id="0">
    <w:p w14:paraId="2BD2E279" w14:textId="77777777" w:rsidR="00EC4297" w:rsidRDefault="00EC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8A8D" w14:textId="77777777" w:rsidR="00EC4297" w:rsidRDefault="00EC4297">
      <w:r>
        <w:separator/>
      </w:r>
    </w:p>
  </w:footnote>
  <w:footnote w:type="continuationSeparator" w:id="0">
    <w:p w14:paraId="577D1ECD" w14:textId="77777777" w:rsidR="00EC4297" w:rsidRDefault="00EC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9C1B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62C227B" wp14:editId="1633BAC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1097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F06B13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EC8888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687C6C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5E2A9A2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369A93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17C92"/>
    <w:rsid w:val="001915A3"/>
    <w:rsid w:val="00193A1F"/>
    <w:rsid w:val="00207677"/>
    <w:rsid w:val="00214442"/>
    <w:rsid w:val="00217F62"/>
    <w:rsid w:val="002D5FE3"/>
    <w:rsid w:val="003124ED"/>
    <w:rsid w:val="0034016C"/>
    <w:rsid w:val="004E3C57"/>
    <w:rsid w:val="004F0784"/>
    <w:rsid w:val="004F1341"/>
    <w:rsid w:val="00520F7E"/>
    <w:rsid w:val="005755DE"/>
    <w:rsid w:val="00594412"/>
    <w:rsid w:val="005D4035"/>
    <w:rsid w:val="00687C6C"/>
    <w:rsid w:val="00697F7F"/>
    <w:rsid w:val="00700224"/>
    <w:rsid w:val="00A5188F"/>
    <w:rsid w:val="00A5794C"/>
    <w:rsid w:val="00A63274"/>
    <w:rsid w:val="00A906D8"/>
    <w:rsid w:val="00AB5A74"/>
    <w:rsid w:val="00AE35BA"/>
    <w:rsid w:val="00B12F08"/>
    <w:rsid w:val="00B82D27"/>
    <w:rsid w:val="00B85A9E"/>
    <w:rsid w:val="00C32D95"/>
    <w:rsid w:val="00C938B6"/>
    <w:rsid w:val="00DA287A"/>
    <w:rsid w:val="00DE5AAE"/>
    <w:rsid w:val="00DE675E"/>
    <w:rsid w:val="00EC429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FA8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2025-04-29T13:05:00Z</dcterms:modified>
</cp:coreProperties>
</file>