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2DD8D206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 w:rsidR="00A243B9">
        <w:rPr>
          <w:rFonts w:cstheme="minorHAnsi"/>
          <w:b/>
          <w:sz w:val="24"/>
          <w:szCs w:val="24"/>
          <w:u w:val="single"/>
        </w:rPr>
        <w:t>47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677BFAD8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 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A243B9">
        <w:rPr>
          <w:rFonts w:cstheme="minorHAnsi"/>
          <w:sz w:val="24"/>
          <w:szCs w:val="24"/>
        </w:rPr>
        <w:t>26</w:t>
      </w:r>
      <w:r w:rsidRPr="000D3816">
        <w:rPr>
          <w:rFonts w:cstheme="minorHAnsi"/>
          <w:sz w:val="24"/>
          <w:szCs w:val="24"/>
        </w:rPr>
        <w:t xml:space="preserve"> de 2025, de autoria do </w:t>
      </w:r>
      <w:r w:rsidR="000C4F9D">
        <w:rPr>
          <w:rFonts w:cstheme="minorHAnsi"/>
          <w:sz w:val="24"/>
          <w:szCs w:val="24"/>
        </w:rPr>
        <w:t xml:space="preserve">vereador </w:t>
      </w:r>
      <w:r w:rsidR="00A243B9">
        <w:rPr>
          <w:rFonts w:cstheme="minorHAnsi"/>
          <w:sz w:val="24"/>
          <w:szCs w:val="24"/>
        </w:rPr>
        <w:t>LUIZ FERNANDO SAVIANO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26E30A0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 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43B9">
        <w:rPr>
          <w:rFonts w:asciiTheme="minorHAnsi" w:hAnsiTheme="minorHAnsi" w:cstheme="minorHAnsi"/>
          <w:color w:val="000000"/>
          <w:sz w:val="24"/>
          <w:szCs w:val="24"/>
        </w:rPr>
        <w:t>26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 w:rsidR="00117D61">
        <w:rPr>
          <w:rFonts w:asciiTheme="minorHAnsi" w:hAnsiTheme="minorHAnsi" w:cstheme="minorHAnsi"/>
          <w:color w:val="000000"/>
          <w:sz w:val="24"/>
          <w:szCs w:val="24"/>
        </w:rPr>
        <w:t xml:space="preserve">INSTITUI </w:t>
      </w:r>
      <w:r w:rsidR="00A243B9">
        <w:rPr>
          <w:rFonts w:asciiTheme="minorHAnsi" w:hAnsiTheme="minorHAnsi" w:cstheme="minorHAnsi"/>
          <w:color w:val="000000"/>
          <w:sz w:val="24"/>
          <w:szCs w:val="24"/>
        </w:rPr>
        <w:t xml:space="preserve">E INCLUI </w:t>
      </w:r>
      <w:r w:rsidR="00117D61">
        <w:rPr>
          <w:rFonts w:asciiTheme="minorHAnsi" w:hAnsiTheme="minorHAnsi" w:cstheme="minorHAnsi"/>
          <w:color w:val="000000"/>
          <w:sz w:val="24"/>
          <w:szCs w:val="24"/>
        </w:rPr>
        <w:t>NO CALENDÁRIO OFICIAL DO MUNICÍPIO DE MOGI MIRIM</w:t>
      </w:r>
      <w:r w:rsidR="00A243B9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A243B9">
        <w:rPr>
          <w:rFonts w:asciiTheme="minorHAnsi" w:hAnsiTheme="minorHAnsi" w:cstheme="minorHAnsi"/>
          <w:b/>
          <w:color w:val="000000"/>
          <w:sz w:val="24"/>
          <w:szCs w:val="24"/>
        </w:rPr>
        <w:t>A SEMANA MUNICIPAL DO ESCOTEIRO</w:t>
      </w:r>
      <w:r w:rsidR="00117D61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  <w:r w:rsidRPr="000D3816"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4594">
        <w:rPr>
          <w:rFonts w:asciiTheme="minorHAnsi" w:hAnsiTheme="minorHAnsi" w:cstheme="minorHAnsi"/>
          <w:color w:val="000000"/>
          <w:sz w:val="24"/>
          <w:szCs w:val="24"/>
        </w:rPr>
        <w:t xml:space="preserve">vereador </w:t>
      </w:r>
      <w:r w:rsidR="00A243B9">
        <w:rPr>
          <w:rFonts w:asciiTheme="minorHAnsi" w:hAnsiTheme="minorHAnsi" w:cstheme="minorHAnsi"/>
          <w:color w:val="000000"/>
          <w:sz w:val="24"/>
          <w:szCs w:val="24"/>
        </w:rPr>
        <w:t>LUIZ FERNANDO SAVIANO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8B3129" w:rsidP="00A243B9" w14:paraId="7CE7A713" w14:textId="0FD3F25C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</w:t>
      </w:r>
      <w:r w:rsidR="00BB4BCE">
        <w:rPr>
          <w:rFonts w:asciiTheme="minorHAnsi" w:hAnsiTheme="minorHAnsi" w:cstheme="minorHAnsi"/>
          <w:sz w:val="24"/>
          <w:szCs w:val="24"/>
        </w:rPr>
        <w:t>que a</w:t>
      </w:r>
      <w:r w:rsidR="00A243B9">
        <w:rPr>
          <w:rFonts w:asciiTheme="minorHAnsi" w:hAnsiTheme="minorHAnsi" w:cstheme="minorHAnsi"/>
          <w:sz w:val="24"/>
          <w:szCs w:val="24"/>
        </w:rPr>
        <w:t xml:space="preserve"> criação dessa semana temática visa enaltecer a importância do Movimento Escoteiro, tanto localmente quanto mundialmente, e reconhecer sua contribuição para a formação de cidadãos conscientes, responsáveis e engajados com a sociedade.</w:t>
      </w:r>
      <w:r w:rsidR="00EF27B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A243B9" w:rsidP="00A243B9" w14:paraId="4502C7A4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A243B9" w:rsidP="00A243B9" w14:paraId="16B1AC0F" w14:textId="3BC38698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 resumo a justificativa do autor é que a criação da “Semana Municipal do Escoteiro” se insere no contexto de valorização de atividades que contribuem para o desenvolvimento social e educativo da população local. Ao instituir uma semana dedicada a esse movimento, o Município de Mogi Mirim reafirma seu compromisso com a educação, a cidadania e o fortalecimento dos laços comunitários. Além disso, esse período de celebração servirá como um canal de divulgação das ações e projetos realizados pelos Grupos Escoteiros da cidade, que tem se destacado no trabalho com crianças e jovens.</w:t>
      </w:r>
    </w:p>
    <w:p w:rsidR="00B44E35" w:rsidP="00F87122" w14:paraId="7AAF96E6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87122" w:rsidRPr="000D3816" w:rsidP="00F87122" w14:paraId="63962EF3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F73A3D" w:rsidP="00F87122" w14:paraId="719A0178" w14:textId="2D0962C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 xml:space="preserve"> jurídica prestada pela </w:t>
      </w:r>
      <w:r w:rsidR="00D76178">
        <w:rPr>
          <w:rFonts w:ascii="Calibri" w:hAnsi="Calibri" w:cs="Calibri"/>
          <w:color w:val="000000"/>
          <w:sz w:val="24"/>
          <w:szCs w:val="24"/>
        </w:rPr>
        <w:t xml:space="preserve">SGP SOLUÇÕES EM GESTÃO PUBLICA, </w:t>
      </w:r>
      <w:r w:rsidR="00A35653">
        <w:rPr>
          <w:rFonts w:ascii="Calibri" w:hAnsi="Calibri" w:cs="Calibri"/>
          <w:color w:val="000000"/>
          <w:sz w:val="24"/>
          <w:szCs w:val="24"/>
        </w:rPr>
        <w:t xml:space="preserve">na qual foi analisada a questão da competência e da inciativa, concluindo que a proposta legislativa não padece de vicio de constitucionalidade material </w:t>
      </w:r>
      <w:r w:rsidR="006E0D88">
        <w:rPr>
          <w:rFonts w:ascii="Calibri" w:hAnsi="Calibri" w:cs="Calibri"/>
          <w:color w:val="000000"/>
          <w:sz w:val="24"/>
          <w:szCs w:val="24"/>
        </w:rPr>
        <w:t>e formal.</w:t>
      </w:r>
    </w:p>
    <w:p w:rsidR="006E0D88" w:rsidP="00F87122" w14:paraId="2DF857B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2B491810" w14:textId="4942D54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. Parecer</w:t>
      </w:r>
      <w:r>
        <w:rPr>
          <w:rFonts w:ascii="Calibri" w:hAnsi="Calibri" w:cs="Calibri"/>
          <w:color w:val="000000"/>
          <w:sz w:val="24"/>
          <w:szCs w:val="24"/>
        </w:rPr>
        <w:t xml:space="preserve">, destaca que ... no âmbito das atribuições constitucionais de autonomia e interesse local, está inserida a competência legislativa municipal </w:t>
      </w:r>
      <w:r w:rsidR="00D075A1">
        <w:rPr>
          <w:rFonts w:ascii="Calibri" w:hAnsi="Calibri" w:cs="Calibri"/>
          <w:color w:val="000000"/>
          <w:sz w:val="24"/>
          <w:szCs w:val="24"/>
        </w:rPr>
        <w:t>(ver</w:t>
      </w:r>
      <w:r>
        <w:rPr>
          <w:rFonts w:ascii="Calibri" w:hAnsi="Calibri" w:cs="Calibri"/>
          <w:color w:val="000000"/>
          <w:sz w:val="24"/>
          <w:szCs w:val="24"/>
        </w:rPr>
        <w:t xml:space="preserve"> inc. I do art. 30da Constituição da </w:t>
      </w:r>
      <w:r w:rsidR="00D075A1">
        <w:rPr>
          <w:rFonts w:ascii="Calibri" w:hAnsi="Calibri" w:cs="Calibri"/>
          <w:color w:val="000000"/>
          <w:sz w:val="24"/>
          <w:szCs w:val="24"/>
        </w:rPr>
        <w:t>República</w:t>
      </w:r>
      <w:r>
        <w:rPr>
          <w:rFonts w:ascii="Calibri" w:hAnsi="Calibri" w:cs="Calibri"/>
          <w:color w:val="000000"/>
          <w:sz w:val="24"/>
          <w:szCs w:val="24"/>
        </w:rPr>
        <w:t xml:space="preserve">) para fixar datas e/ou semanas comemorativas e inclui-las no </w:t>
      </w:r>
      <w:r>
        <w:rPr>
          <w:rFonts w:ascii="Calibri" w:hAnsi="Calibri" w:cs="Calibri"/>
          <w:color w:val="000000"/>
          <w:sz w:val="24"/>
          <w:szCs w:val="24"/>
        </w:rPr>
        <w:t xml:space="preserve">calendário oficial de festividades do Município, como é o caso da matéria contemplada na proposição ora em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>...</w:t>
      </w:r>
    </w:p>
    <w:p w:rsidR="00B44E35" w:rsidP="00B44E35" w14:paraId="09EBDC8F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38790110" w14:textId="7500915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....No que se refere à iniciativa legislativa, temos a considerar que são de iniciativa dos integrantes do Poder Legislativo Municipal todas as normas </w:t>
      </w:r>
      <w:r w:rsidR="00D075A1">
        <w:rPr>
          <w:rFonts w:ascii="Calibri" w:hAnsi="Calibri" w:cs="Calibri"/>
          <w:color w:val="000000"/>
          <w:sz w:val="24"/>
          <w:szCs w:val="24"/>
        </w:rPr>
        <w:t>cujas matérias</w:t>
      </w:r>
      <w:r>
        <w:rPr>
          <w:rFonts w:ascii="Calibri" w:hAnsi="Calibri" w:cs="Calibri"/>
          <w:color w:val="000000"/>
          <w:sz w:val="24"/>
          <w:szCs w:val="24"/>
        </w:rPr>
        <w:t xml:space="preserve"> a Lei </w:t>
      </w:r>
      <w:r w:rsidR="00D075A1">
        <w:rPr>
          <w:rFonts w:ascii="Calibri" w:hAnsi="Calibri" w:cs="Calibri"/>
          <w:color w:val="000000"/>
          <w:sz w:val="24"/>
          <w:szCs w:val="24"/>
        </w:rPr>
        <w:t>Orgânica</w:t>
      </w:r>
      <w:r>
        <w:rPr>
          <w:rFonts w:ascii="Calibri" w:hAnsi="Calibri" w:cs="Calibri"/>
          <w:color w:val="000000"/>
          <w:sz w:val="24"/>
          <w:szCs w:val="24"/>
        </w:rPr>
        <w:t xml:space="preserve"> Municipal não reserva, expressa ou exclusivamente, ao Prefeito Municipal ou à Mesa Diretora dos trabalhos legislativos.</w:t>
      </w:r>
      <w:r w:rsidR="00F87BF6">
        <w:rPr>
          <w:rFonts w:ascii="Calibri" w:hAnsi="Calibri" w:cs="Calibri"/>
          <w:color w:val="000000"/>
          <w:sz w:val="24"/>
          <w:szCs w:val="24"/>
        </w:rPr>
        <w:t>....</w:t>
      </w:r>
    </w:p>
    <w:p w:rsidR="00B44E35" w:rsidP="00B44E35" w14:paraId="48BBED1B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6C83FA99" w14:textId="2FADF24B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....Portanto, como regra, a fixação de datas comemorativas e sua inclusão em calendário oficial não está reservada ao chefe do Poder Executivo ou à Mesa Diretora da </w:t>
      </w:r>
      <w:r w:rsidR="00D075A1">
        <w:rPr>
          <w:rFonts w:ascii="Calibri" w:hAnsi="Calibri" w:cs="Calibri"/>
          <w:color w:val="000000"/>
          <w:sz w:val="24"/>
          <w:szCs w:val="24"/>
        </w:rPr>
        <w:t>Câmara</w:t>
      </w:r>
      <w:r>
        <w:rPr>
          <w:rFonts w:ascii="Calibri" w:hAnsi="Calibri" w:cs="Calibri"/>
          <w:color w:val="000000"/>
          <w:sz w:val="24"/>
          <w:szCs w:val="24"/>
        </w:rPr>
        <w:t xml:space="preserve"> Municipal, sendo, portanto, de iniciativa </w:t>
      </w:r>
      <w:r w:rsidRPr="00A352C6" w:rsidR="00F87BF6">
        <w:rPr>
          <w:rFonts w:ascii="Calibri" w:hAnsi="Calibri" w:cs="Calibri"/>
          <w:b/>
          <w:sz w:val="24"/>
          <w:szCs w:val="24"/>
        </w:rPr>
        <w:t>concorrente</w:t>
      </w:r>
      <w:r w:rsidR="00F87BF6">
        <w:rPr>
          <w:rFonts w:ascii="Calibri" w:hAnsi="Calibri" w:cs="Calibri"/>
          <w:color w:val="000000"/>
          <w:sz w:val="24"/>
          <w:szCs w:val="24"/>
        </w:rPr>
        <w:t>.....</w:t>
      </w:r>
    </w:p>
    <w:p w:rsidR="00382C5B" w:rsidP="009F1131" w14:paraId="0FCD52C6" w14:textId="4124D74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33E06" w:rsidP="009F1131" w14:paraId="2DE3C2A2" w14:textId="6CFCC31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.... </w:t>
      </w:r>
      <w:r w:rsidR="00A352C6">
        <w:rPr>
          <w:rFonts w:ascii="Calibri" w:hAnsi="Calibri" w:cs="Calibri"/>
          <w:color w:val="000000"/>
          <w:sz w:val="24"/>
          <w:szCs w:val="24"/>
        </w:rPr>
        <w:t xml:space="preserve">Diante do exposto, entende-se que a simples instituição no Calendário Oficial de Eventos do </w:t>
      </w:r>
      <w:r w:rsidR="00BB4BCE">
        <w:rPr>
          <w:rFonts w:ascii="Calibri" w:hAnsi="Calibri" w:cs="Calibri"/>
          <w:color w:val="000000"/>
          <w:sz w:val="24"/>
          <w:szCs w:val="24"/>
        </w:rPr>
        <w:t>Município</w:t>
      </w:r>
      <w:r w:rsidR="00A352C6">
        <w:rPr>
          <w:rFonts w:ascii="Calibri" w:hAnsi="Calibri" w:cs="Calibri"/>
          <w:color w:val="000000"/>
          <w:sz w:val="24"/>
          <w:szCs w:val="24"/>
        </w:rPr>
        <w:t xml:space="preserve">, a exemplo da Semana do </w:t>
      </w:r>
      <w:r w:rsidR="00BB4BCE">
        <w:rPr>
          <w:rFonts w:ascii="Calibri" w:hAnsi="Calibri" w:cs="Calibri"/>
          <w:color w:val="000000"/>
          <w:sz w:val="24"/>
          <w:szCs w:val="24"/>
        </w:rPr>
        <w:t>Escoteiro</w:t>
      </w:r>
      <w:r w:rsidR="00A352C6">
        <w:rPr>
          <w:rFonts w:ascii="Calibri" w:hAnsi="Calibri" w:cs="Calibri"/>
          <w:color w:val="000000"/>
          <w:sz w:val="24"/>
          <w:szCs w:val="24"/>
        </w:rPr>
        <w:t xml:space="preserve">, sem a geração de despesas ou quaisquer imposições de ônus ou obrigações ao Poder Executivo municipal, secretarias, departamentos ou órgãos, inclusive no tocante à sua </w:t>
      </w:r>
      <w:r w:rsidR="00BB4BCE">
        <w:rPr>
          <w:rFonts w:ascii="Calibri" w:hAnsi="Calibri" w:cs="Calibri"/>
          <w:color w:val="000000"/>
          <w:sz w:val="24"/>
          <w:szCs w:val="24"/>
        </w:rPr>
        <w:t>divulgação,</w:t>
      </w:r>
      <w:r>
        <w:rPr>
          <w:rFonts w:ascii="Calibri" w:hAnsi="Calibri" w:cs="Calibri"/>
          <w:color w:val="000000"/>
          <w:sz w:val="24"/>
          <w:szCs w:val="24"/>
        </w:rPr>
        <w:t xml:space="preserve"> ao nosso ver, caracteriza-se como matéria de competência concorrente.</w:t>
      </w:r>
    </w:p>
    <w:p w:rsidR="00533E06" w:rsidP="009F1131" w14:paraId="646061C4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533E06" w:rsidP="009F1131" w14:paraId="1879E3C0" w14:textId="4274EDC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No mais, cumpre-nos observar que o escotismo é um movimento mundial reconhecido por seu papel na formação moral, cívica e social de adolescentes e crianças. De modo que, parece-nos socialmente pertinente a inclusão da semana municipal do </w:t>
      </w:r>
      <w:r w:rsidR="00BB4BCE">
        <w:rPr>
          <w:rFonts w:ascii="Calibri" w:hAnsi="Calibri" w:cs="Calibri"/>
          <w:color w:val="000000"/>
          <w:sz w:val="24"/>
          <w:szCs w:val="24"/>
        </w:rPr>
        <w:t>escoteiro no</w:t>
      </w:r>
      <w:r>
        <w:rPr>
          <w:rFonts w:ascii="Calibri" w:hAnsi="Calibri" w:cs="Calibri"/>
          <w:color w:val="000000"/>
          <w:sz w:val="24"/>
          <w:szCs w:val="24"/>
        </w:rPr>
        <w:t xml:space="preserve"> calendário municipal. Contudo a pertinência do Projeto em lei analise está restrita ao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juízo </w:t>
      </w:r>
      <w:r w:rsidR="00BB4BCE">
        <w:rPr>
          <w:rFonts w:ascii="Calibri" w:hAnsi="Calibri" w:cs="Calibri"/>
          <w:b/>
          <w:color w:val="000000"/>
          <w:sz w:val="24"/>
          <w:szCs w:val="24"/>
        </w:rPr>
        <w:t>político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da comunidade.</w:t>
      </w:r>
    </w:p>
    <w:p w:rsidR="00533E06" w:rsidP="009F1131" w14:paraId="0CF0CB91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533E06" w:rsidP="009F1131" w14:paraId="1FE1FDA3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Do Parecer da Comissão de Justiça e Redação, verifica-se que ... diante do exposto e com base nos fundamentos expostos, conclui-se que o Projeto de Lei nº 26/2025, atende os requisitos formais e materiais, demonstrando sua relevância social e legalidade, apto a regular tramitação.</w:t>
      </w:r>
    </w:p>
    <w:p w:rsidR="00533E06" w:rsidP="009F1131" w14:paraId="1DB0BC1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533E06" w:rsidRPr="00533E06" w:rsidP="009F1131" w14:paraId="0CBE2A15" w14:textId="1193F351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 quanto a Conveniência e Oportunidade, o Parecer diz o que segue: ... a proposta é oportuna e conveniente, considerando que a inclusão da “Semana Municipal do Escoteiro” no </w:t>
      </w:r>
      <w:r w:rsidR="00BB4BCE">
        <w:rPr>
          <w:rFonts w:ascii="Calibri" w:hAnsi="Calibri" w:cs="Calibri"/>
          <w:color w:val="000000"/>
          <w:sz w:val="24"/>
          <w:szCs w:val="24"/>
        </w:rPr>
        <w:t>Calendário</w:t>
      </w:r>
      <w:r>
        <w:rPr>
          <w:rFonts w:ascii="Calibri" w:hAnsi="Calibri" w:cs="Calibri"/>
          <w:color w:val="000000"/>
          <w:sz w:val="24"/>
          <w:szCs w:val="24"/>
        </w:rPr>
        <w:t xml:space="preserve"> Oficial do </w:t>
      </w:r>
      <w:r w:rsidR="00BB4BCE">
        <w:rPr>
          <w:rFonts w:ascii="Calibri" w:hAnsi="Calibri" w:cs="Calibri"/>
          <w:color w:val="000000"/>
          <w:sz w:val="24"/>
          <w:szCs w:val="24"/>
        </w:rPr>
        <w:t>Município</w:t>
      </w:r>
      <w:r>
        <w:rPr>
          <w:rFonts w:ascii="Calibri" w:hAnsi="Calibri" w:cs="Calibri"/>
          <w:color w:val="000000"/>
          <w:sz w:val="24"/>
          <w:szCs w:val="24"/>
        </w:rPr>
        <w:t xml:space="preserve">, dará visibilidade e reconhecimento à importância do Movimento Escoteiro em Mogi Mirim, fortalecendo as ações do movimento e estimulando a </w:t>
      </w:r>
      <w:r w:rsidR="00BB4BCE">
        <w:rPr>
          <w:rFonts w:ascii="Calibri" w:hAnsi="Calibri" w:cs="Calibri"/>
          <w:color w:val="000000"/>
          <w:sz w:val="24"/>
          <w:szCs w:val="24"/>
        </w:rPr>
        <w:t>participação</w:t>
      </w:r>
      <w:r>
        <w:rPr>
          <w:rFonts w:ascii="Calibri" w:hAnsi="Calibri" w:cs="Calibri"/>
          <w:color w:val="000000"/>
          <w:sz w:val="24"/>
          <w:szCs w:val="24"/>
        </w:rPr>
        <w:t xml:space="preserve"> dos jovens nas atividades escoteiras. A iniciativa também colabora com a </w:t>
      </w:r>
      <w:r w:rsidR="00BB4BCE">
        <w:rPr>
          <w:rFonts w:ascii="Calibri" w:hAnsi="Calibri" w:cs="Calibri"/>
          <w:color w:val="000000"/>
          <w:sz w:val="24"/>
          <w:szCs w:val="24"/>
        </w:rPr>
        <w:t>formação</w:t>
      </w:r>
      <w:r>
        <w:rPr>
          <w:rFonts w:ascii="Calibri" w:hAnsi="Calibri" w:cs="Calibri"/>
          <w:color w:val="000000"/>
          <w:sz w:val="24"/>
          <w:szCs w:val="24"/>
        </w:rPr>
        <w:t xml:space="preserve"> de cidadãos mais engajados com as questões sociais e </w:t>
      </w:r>
      <w:r w:rsidR="00E73213">
        <w:rPr>
          <w:rFonts w:ascii="Calibri" w:hAnsi="Calibri" w:cs="Calibri"/>
          <w:color w:val="000000"/>
          <w:sz w:val="24"/>
          <w:szCs w:val="24"/>
        </w:rPr>
        <w:t>ambientais, alinhando-se aos princípios de educação integral e cidadania ativa, tão importantes para a construção de uma sociedade mais justa e solidária.</w:t>
      </w:r>
      <w:r>
        <w:rPr>
          <w:rFonts w:ascii="Calibri" w:hAnsi="Calibri" w:cs="Calibri"/>
          <w:color w:val="000000"/>
          <w:sz w:val="24"/>
          <w:szCs w:val="24"/>
        </w:rPr>
        <w:t xml:space="preserve">   </w:t>
      </w:r>
    </w:p>
    <w:p w:rsidR="00B878A6" w:rsidRPr="000D3816" w:rsidP="00B878A6" w14:paraId="48A79039" w14:textId="044889BB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 w:rsidR="00F87BF6">
        <w:rPr>
          <w:rFonts w:asciiTheme="minorHAnsi" w:hAnsiTheme="minorHAnsi" w:cstheme="minorHAnsi"/>
          <w:sz w:val="24"/>
          <w:szCs w:val="24"/>
        </w:rPr>
        <w:t>é FAVORAVEL a</w:t>
      </w:r>
      <w:r w:rsidR="004610B1">
        <w:rPr>
          <w:rFonts w:asciiTheme="minorHAnsi" w:hAnsiTheme="minorHAnsi" w:cstheme="minorHAnsi"/>
          <w:sz w:val="24"/>
          <w:szCs w:val="24"/>
        </w:rPr>
        <w:t xml:space="preserve">o Projeto de Lei nº </w:t>
      </w:r>
      <w:r w:rsidR="00E73213">
        <w:rPr>
          <w:rFonts w:asciiTheme="minorHAnsi" w:hAnsiTheme="minorHAnsi" w:cstheme="minorHAnsi"/>
          <w:sz w:val="24"/>
          <w:szCs w:val="24"/>
        </w:rPr>
        <w:t>26</w:t>
      </w:r>
      <w:r w:rsidR="004610B1">
        <w:rPr>
          <w:rFonts w:asciiTheme="minorHAnsi" w:hAnsiTheme="minorHAnsi" w:cstheme="minorHAnsi"/>
          <w:sz w:val="24"/>
          <w:szCs w:val="24"/>
        </w:rPr>
        <w:t>/2025</w:t>
      </w:r>
      <w:r w:rsidR="00002FFF">
        <w:rPr>
          <w:rFonts w:asciiTheme="minorHAnsi" w:hAnsiTheme="minorHAnsi" w:cstheme="minorHAnsi"/>
          <w:sz w:val="24"/>
          <w:szCs w:val="24"/>
        </w:rPr>
        <w:t xml:space="preserve">, que </w:t>
      </w:r>
      <w:r w:rsidR="00F87BF6">
        <w:rPr>
          <w:rFonts w:asciiTheme="minorHAnsi" w:hAnsiTheme="minorHAnsi" w:cstheme="minorHAnsi"/>
          <w:sz w:val="24"/>
          <w:szCs w:val="24"/>
        </w:rPr>
        <w:t xml:space="preserve">INSTITUI NO CALENDARIO OFICIAL DO MUNICIPIO DE MOGI MIRIM </w:t>
      </w:r>
      <w:r w:rsidR="00E73213">
        <w:rPr>
          <w:rFonts w:asciiTheme="minorHAnsi" w:hAnsiTheme="minorHAnsi" w:cstheme="minorHAnsi"/>
          <w:sz w:val="24"/>
          <w:szCs w:val="24"/>
        </w:rPr>
        <w:t>A</w:t>
      </w:r>
      <w:r w:rsidR="00F87BF6">
        <w:rPr>
          <w:rFonts w:asciiTheme="minorHAnsi" w:hAnsiTheme="minorHAnsi" w:cstheme="minorHAnsi"/>
          <w:sz w:val="24"/>
          <w:szCs w:val="24"/>
        </w:rPr>
        <w:t xml:space="preserve"> “</w:t>
      </w:r>
      <w:r w:rsidR="00E73213">
        <w:rPr>
          <w:rFonts w:asciiTheme="minorHAnsi" w:hAnsiTheme="minorHAnsi" w:cstheme="minorHAnsi"/>
          <w:sz w:val="24"/>
          <w:szCs w:val="24"/>
        </w:rPr>
        <w:t>SEMANA MUNICIPAL DO ESCOTEIRO</w:t>
      </w:r>
      <w:r w:rsidR="00F87BF6">
        <w:rPr>
          <w:rFonts w:asciiTheme="minorHAnsi" w:hAnsiTheme="minorHAnsi" w:cstheme="minorHAnsi"/>
          <w:sz w:val="24"/>
          <w:szCs w:val="24"/>
        </w:rPr>
        <w:t>”, a ser comemorado</w:t>
      </w:r>
      <w:r w:rsidR="00E73213">
        <w:rPr>
          <w:rFonts w:asciiTheme="minorHAnsi" w:hAnsiTheme="minorHAnsi" w:cstheme="minorHAnsi"/>
          <w:sz w:val="24"/>
          <w:szCs w:val="24"/>
        </w:rPr>
        <w:t xml:space="preserve"> NA SEMANA DO “Dia Mundial do Escoteiro”, celebrado no dia 23 de abril de cada ano.</w:t>
      </w:r>
      <w:r w:rsidR="00F87BF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1792B" w:rsidRPr="000D3816" w:rsidP="00930895" w14:paraId="20327AAE" w14:textId="5E39B1E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1792B" w:rsidRPr="000D3816" w:rsidP="0011792B" w14:paraId="4B9934C9" w14:textId="49732A25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 xml:space="preserve">Consequentemente, não se evidenciam irregularidades na propositura atualmente sob análise, o que implica a ausência de obstáculos que possam impedir a continuidade da proposta apresentada 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pelo </w:t>
      </w:r>
      <w:r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nobre</w:t>
      </w:r>
      <w:r w:rsidR="00F87B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Edil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11792B" w:rsidP="0011792B" w14:paraId="4F8AD91D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F87BF6" w:rsidP="0011792B" w14:paraId="3714281F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F87BF6" w:rsidRPr="000D3816" w:rsidP="0011792B" w14:paraId="1B53FC8A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11792B" w:rsidRPr="000D3816" w:rsidP="0011792B" w14:paraId="1CB7FC10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594DB31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B878A6" w:rsidP="00EA578E" w14:paraId="34E04F03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B878A6" w:rsidP="00EA578E" w14:paraId="1C43EF5F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E2413B" w:rsidRPr="000D3816" w:rsidP="00E2413B" w14:paraId="6FA81503" w14:textId="410E2FD9">
      <w:pPr>
        <w:pStyle w:val="BodyText"/>
        <w:shd w:val="clear" w:color="auto" w:fill="FFFFFF"/>
        <w:spacing w:before="240" w:after="0" w:line="24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Da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do Projeto de Lei nº 03/2025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importante ressaltar que esta relatoria, embasada em criteriosa avaliação, não identificou a necessidade de propor emendas ou subemendas ao Projeto em análise. </w:t>
      </w:r>
    </w:p>
    <w:p w:rsidR="0011792B" w:rsidRPr="000D3816" w:rsidP="0011792B" w14:paraId="14DBC1C3" w14:textId="000BF45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4DA511D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1792B" w:rsidRPr="000D3816" w:rsidP="0011792B" w14:paraId="50AAEB5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11792B" w:rsidRPr="000D3816" w:rsidP="0011792B" w14:paraId="4813D202" w14:textId="662E070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Le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 que o Plenário aprecie a presente propositura com vistas 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Instituir no Calendário Oficial do </w:t>
      </w:r>
      <w:r w:rsidR="00D075A1">
        <w:rPr>
          <w:rFonts w:eastAsia="Arial" w:asciiTheme="minorHAnsi" w:hAnsiTheme="minorHAnsi" w:cstheme="minorHAnsi"/>
          <w:color w:val="000000"/>
          <w:sz w:val="24"/>
          <w:szCs w:val="24"/>
        </w:rPr>
        <w:t>Município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de Mogi Mirim </w:t>
      </w:r>
      <w:r w:rsidR="00E73213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“</w:t>
      </w:r>
      <w:r w:rsidR="00E73213">
        <w:rPr>
          <w:rFonts w:eastAsia="Arial" w:asciiTheme="minorHAnsi" w:hAnsiTheme="minorHAnsi" w:cstheme="minorHAnsi"/>
          <w:color w:val="000000"/>
          <w:sz w:val="24"/>
          <w:szCs w:val="24"/>
        </w:rPr>
        <w:t>SEMANA MUNICIPAL DO ESCOTEIRO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>”.</w:t>
      </w: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491068E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1594DC5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0AD552C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34D4F14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323CA8" w:rsidP="0011792B" w14:paraId="01BE9E4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8CB951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5225D4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261752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FD83A3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53EACF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07D8CA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5B89496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RPr="000D3816" w:rsidP="0011792B" w14:paraId="6BA0B3E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11792B" w:rsidRPr="000D3816" w:rsidP="0011792B" w14:paraId="085D6168" w14:textId="740DA67A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</w:t>
      </w:r>
      <w:r w:rsidR="00CC2934">
        <w:rPr>
          <w:rFonts w:cstheme="minorHAnsi"/>
          <w:b/>
          <w:color w:val="000000"/>
          <w:sz w:val="24"/>
          <w:szCs w:val="24"/>
          <w:u w:val="single"/>
        </w:rPr>
        <w:t>S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E73213">
        <w:rPr>
          <w:rFonts w:cstheme="minorHAnsi"/>
          <w:b/>
          <w:color w:val="000000"/>
          <w:sz w:val="24"/>
          <w:szCs w:val="24"/>
          <w:u w:val="single"/>
        </w:rPr>
        <w:t>ÃO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bCs/>
          <w:color w:val="000000"/>
          <w:sz w:val="24"/>
          <w:szCs w:val="24"/>
          <w:u w:val="single"/>
        </w:rPr>
        <w:t>DE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</w:t>
      </w:r>
      <w:r w:rsidR="00051BAA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E73213">
        <w:rPr>
          <w:rFonts w:cstheme="minorHAnsi"/>
          <w:b/>
          <w:color w:val="000000"/>
          <w:sz w:val="24"/>
          <w:szCs w:val="24"/>
          <w:u w:val="single"/>
        </w:rPr>
        <w:t>26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>
        <w:rPr>
          <w:rFonts w:cstheme="minorHAnsi"/>
          <w:b/>
          <w:color w:val="000000"/>
          <w:sz w:val="24"/>
          <w:szCs w:val="24"/>
          <w:u w:val="single"/>
        </w:rPr>
        <w:t>O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323CA8">
        <w:rPr>
          <w:rFonts w:cstheme="minorHAnsi"/>
          <w:b/>
          <w:color w:val="000000"/>
          <w:sz w:val="24"/>
          <w:szCs w:val="24"/>
          <w:u w:val="single"/>
        </w:rPr>
        <w:t xml:space="preserve">VEREADOR </w:t>
      </w:r>
      <w:r w:rsidR="00E73213">
        <w:rPr>
          <w:rFonts w:cstheme="minorHAnsi"/>
          <w:b/>
          <w:color w:val="000000"/>
          <w:sz w:val="24"/>
          <w:szCs w:val="24"/>
          <w:u w:val="single"/>
        </w:rPr>
        <w:t>LUIZ FERNANDO SAVIANO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>.</w:t>
      </w:r>
    </w:p>
    <w:p w:rsidR="0011792B" w:rsidRPr="000D3816" w:rsidP="0011792B" w14:paraId="016E8357" w14:textId="3953AAC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</w:t>
      </w:r>
      <w:r w:rsidR="004F0124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mprimento ao artigo 39 do Regimento Interno Vigente, todos os membros da comissão de Educação, Saúde, Cultura, Esporte e Assistência Social foram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11792B" w:rsidRPr="000D3816" w:rsidP="00672640" w14:paraId="07B148B2" w14:textId="60B0BD1E">
      <w:pPr>
        <w:pStyle w:val="BodyText"/>
        <w:spacing w:before="240"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significativo em direção ao </w:t>
      </w:r>
      <w:r w:rsidR="00E73213">
        <w:rPr>
          <w:rFonts w:asciiTheme="minorHAnsi" w:hAnsiTheme="minorHAnsi" w:cstheme="minorHAnsi"/>
          <w:iCs/>
          <w:color w:val="000000"/>
          <w:sz w:val="24"/>
          <w:szCs w:val="24"/>
        </w:rPr>
        <w:t>RECONHECIMENTO DO TRABALHO REALIZADO PELOS GRUPOS DE ESCOTEIROS QUE TEMOS EM NOSSO MUNICIPIO, FACE A IMPORTANCIA DO SEU PAPEL NA FORMAÇÃO MORAL, CIVICA E SOCIAL DE CRIANÇAS E ADOLESCENTES E TAMBÉM DOS ADULTOS INSERIDOS. E a sua aprovação pela Câmara Municipal,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demonstra que os Poderes Legislativo e Executivo estão alinhados em prol do bem-estar e da qualidade de vida </w:t>
      </w:r>
      <w:r w:rsidR="00BF53DF">
        <w:rPr>
          <w:rFonts w:asciiTheme="minorHAnsi" w:hAnsiTheme="minorHAnsi" w:cstheme="minorHAnsi"/>
          <w:iCs/>
          <w:color w:val="000000"/>
          <w:sz w:val="24"/>
          <w:szCs w:val="24"/>
        </w:rPr>
        <w:t>da população</w:t>
      </w:r>
      <w:r w:rsidR="00E7321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mogimiriana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373E8EF6" w14:textId="4640859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 Comiss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09C9A84A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 w:rsidR="00367317">
        <w:rPr>
          <w:rFonts w:cstheme="minorHAnsi"/>
          <w:b/>
          <w:iCs/>
          <w:sz w:val="24"/>
          <w:szCs w:val="24"/>
        </w:rPr>
        <w:t>29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367317">
        <w:rPr>
          <w:rFonts w:cstheme="minorHAnsi"/>
          <w:b/>
          <w:iCs/>
          <w:sz w:val="24"/>
          <w:szCs w:val="24"/>
        </w:rPr>
        <w:t>Abril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186AC08C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5208080E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</w:t>
      </w:r>
      <w:r w:rsidR="00367317">
        <w:rPr>
          <w:rFonts w:cstheme="minorHAnsi"/>
          <w:b/>
          <w:iCs/>
          <w:sz w:val="32"/>
          <w:szCs w:val="32"/>
        </w:rPr>
        <w:t>Everton Bombarda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1546B548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</w:t>
      </w:r>
      <w:r w:rsidR="00367317">
        <w:rPr>
          <w:rFonts w:cstheme="minorHAnsi"/>
          <w:b/>
          <w:iCs/>
          <w:sz w:val="32"/>
          <w:szCs w:val="32"/>
        </w:rPr>
        <w:t xml:space="preserve">Willians </w:t>
      </w:r>
      <w:r w:rsidR="00BB4BCE">
        <w:rPr>
          <w:rFonts w:cstheme="minorHAnsi"/>
          <w:b/>
          <w:iCs/>
          <w:sz w:val="32"/>
          <w:szCs w:val="32"/>
        </w:rPr>
        <w:t xml:space="preserve">Mendes </w:t>
      </w:r>
      <w:bookmarkStart w:id="0" w:name="_GoBack"/>
      <w:bookmarkEnd w:id="0"/>
      <w:r w:rsidR="00367317">
        <w:rPr>
          <w:rFonts w:cstheme="minorHAnsi"/>
          <w:b/>
          <w:iCs/>
          <w:sz w:val="32"/>
          <w:szCs w:val="32"/>
        </w:rPr>
        <w:t>de Oliveira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CC2934" w:rsidP="0011792B" w14:paraId="1E59D5B7" w14:textId="1929D815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3D1A19DA" w14:textId="616160E4">
    <w:pPr>
      <w:pStyle w:val="Footer"/>
    </w:pPr>
    <w:r>
      <w:t>Rua Dr. Jose Alves, nº  129, centro, Fone (019) 3814.1200 – Fax: (019) 3814.1224, Mogi Mirim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56077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16274"/>
    <w:rsid w:val="000421FA"/>
    <w:rsid w:val="00051BAA"/>
    <w:rsid w:val="000703D1"/>
    <w:rsid w:val="00090835"/>
    <w:rsid w:val="000A07E1"/>
    <w:rsid w:val="000C4F9D"/>
    <w:rsid w:val="000D3816"/>
    <w:rsid w:val="0011792B"/>
    <w:rsid w:val="00117D61"/>
    <w:rsid w:val="001536DE"/>
    <w:rsid w:val="001915A3"/>
    <w:rsid w:val="001A2496"/>
    <w:rsid w:val="001A2AB0"/>
    <w:rsid w:val="001A73F6"/>
    <w:rsid w:val="001B334F"/>
    <w:rsid w:val="001C2EDB"/>
    <w:rsid w:val="001F178F"/>
    <w:rsid w:val="001F73D7"/>
    <w:rsid w:val="002167D0"/>
    <w:rsid w:val="00217F62"/>
    <w:rsid w:val="00220FF3"/>
    <w:rsid w:val="0025595B"/>
    <w:rsid w:val="002800AF"/>
    <w:rsid w:val="002D2685"/>
    <w:rsid w:val="002F2E8D"/>
    <w:rsid w:val="002F4F02"/>
    <w:rsid w:val="00323CA8"/>
    <w:rsid w:val="00367317"/>
    <w:rsid w:val="00382C5B"/>
    <w:rsid w:val="003926AC"/>
    <w:rsid w:val="003A0FD7"/>
    <w:rsid w:val="003E04B5"/>
    <w:rsid w:val="003F6F42"/>
    <w:rsid w:val="00404DA2"/>
    <w:rsid w:val="00415159"/>
    <w:rsid w:val="0042728E"/>
    <w:rsid w:val="004513CB"/>
    <w:rsid w:val="004610B1"/>
    <w:rsid w:val="00487E4F"/>
    <w:rsid w:val="00496629"/>
    <w:rsid w:val="004A3FBC"/>
    <w:rsid w:val="004B027A"/>
    <w:rsid w:val="004F0124"/>
    <w:rsid w:val="005053BE"/>
    <w:rsid w:val="005276DC"/>
    <w:rsid w:val="00533E06"/>
    <w:rsid w:val="00567B59"/>
    <w:rsid w:val="00596358"/>
    <w:rsid w:val="005A66EE"/>
    <w:rsid w:val="005E6E2D"/>
    <w:rsid w:val="005F47CF"/>
    <w:rsid w:val="00621133"/>
    <w:rsid w:val="006717AD"/>
    <w:rsid w:val="00672640"/>
    <w:rsid w:val="006907CC"/>
    <w:rsid w:val="006A7F69"/>
    <w:rsid w:val="006B79C1"/>
    <w:rsid w:val="006D1C8B"/>
    <w:rsid w:val="006E0D88"/>
    <w:rsid w:val="006E30EE"/>
    <w:rsid w:val="006F6186"/>
    <w:rsid w:val="007055A6"/>
    <w:rsid w:val="00732D47"/>
    <w:rsid w:val="007A4112"/>
    <w:rsid w:val="007C1937"/>
    <w:rsid w:val="007F67D4"/>
    <w:rsid w:val="00833EAC"/>
    <w:rsid w:val="008403EA"/>
    <w:rsid w:val="00875D97"/>
    <w:rsid w:val="0089485B"/>
    <w:rsid w:val="008A216E"/>
    <w:rsid w:val="008A6999"/>
    <w:rsid w:val="008B3129"/>
    <w:rsid w:val="008B362B"/>
    <w:rsid w:val="008B3AC0"/>
    <w:rsid w:val="008B6F44"/>
    <w:rsid w:val="008E0D7F"/>
    <w:rsid w:val="008E64D0"/>
    <w:rsid w:val="009003F2"/>
    <w:rsid w:val="00920C58"/>
    <w:rsid w:val="00926AE9"/>
    <w:rsid w:val="00930895"/>
    <w:rsid w:val="0096605B"/>
    <w:rsid w:val="00996BD3"/>
    <w:rsid w:val="009A0EF9"/>
    <w:rsid w:val="009A3DEB"/>
    <w:rsid w:val="009A65E0"/>
    <w:rsid w:val="009B255B"/>
    <w:rsid w:val="009B5BE8"/>
    <w:rsid w:val="009E395E"/>
    <w:rsid w:val="009F1131"/>
    <w:rsid w:val="00A243B9"/>
    <w:rsid w:val="00A25264"/>
    <w:rsid w:val="00A33B5B"/>
    <w:rsid w:val="00A352C6"/>
    <w:rsid w:val="00A35653"/>
    <w:rsid w:val="00A56A8E"/>
    <w:rsid w:val="00A906D8"/>
    <w:rsid w:val="00AB5A74"/>
    <w:rsid w:val="00AB7855"/>
    <w:rsid w:val="00AC4924"/>
    <w:rsid w:val="00B04D1C"/>
    <w:rsid w:val="00B16C2C"/>
    <w:rsid w:val="00B44E35"/>
    <w:rsid w:val="00B54594"/>
    <w:rsid w:val="00B74677"/>
    <w:rsid w:val="00B878A6"/>
    <w:rsid w:val="00B93F19"/>
    <w:rsid w:val="00BB4BCE"/>
    <w:rsid w:val="00BC65F7"/>
    <w:rsid w:val="00BF53DF"/>
    <w:rsid w:val="00C061CE"/>
    <w:rsid w:val="00C14B17"/>
    <w:rsid w:val="00C335F4"/>
    <w:rsid w:val="00C36C4A"/>
    <w:rsid w:val="00C51134"/>
    <w:rsid w:val="00C5142B"/>
    <w:rsid w:val="00C871FD"/>
    <w:rsid w:val="00CB657A"/>
    <w:rsid w:val="00CC2934"/>
    <w:rsid w:val="00D075A1"/>
    <w:rsid w:val="00D076A2"/>
    <w:rsid w:val="00D20622"/>
    <w:rsid w:val="00D239D1"/>
    <w:rsid w:val="00D23D6A"/>
    <w:rsid w:val="00D37305"/>
    <w:rsid w:val="00D76178"/>
    <w:rsid w:val="00D95E97"/>
    <w:rsid w:val="00DA0F30"/>
    <w:rsid w:val="00DB1B02"/>
    <w:rsid w:val="00DC43EB"/>
    <w:rsid w:val="00DD0D61"/>
    <w:rsid w:val="00E17FF1"/>
    <w:rsid w:val="00E2413B"/>
    <w:rsid w:val="00E37842"/>
    <w:rsid w:val="00E54057"/>
    <w:rsid w:val="00E73213"/>
    <w:rsid w:val="00EA578E"/>
    <w:rsid w:val="00ED10CA"/>
    <w:rsid w:val="00EF1478"/>
    <w:rsid w:val="00EF27B3"/>
    <w:rsid w:val="00F071AE"/>
    <w:rsid w:val="00F24C4D"/>
    <w:rsid w:val="00F73A3D"/>
    <w:rsid w:val="00F80818"/>
    <w:rsid w:val="00F81241"/>
    <w:rsid w:val="00F87122"/>
    <w:rsid w:val="00F87BF6"/>
    <w:rsid w:val="00FB445C"/>
    <w:rsid w:val="00FC1EA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2F749-09DC-4DB9-8C54-ED69A916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4</Pages>
  <Words>1107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28</cp:revision>
  <cp:lastPrinted>2025-03-25T19:33:00Z</cp:lastPrinted>
  <dcterms:created xsi:type="dcterms:W3CDTF">2025-03-11T18:20:00Z</dcterms:created>
  <dcterms:modified xsi:type="dcterms:W3CDTF">2025-04-29T18:13:00Z</dcterms:modified>
</cp:coreProperties>
</file>