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8BDD" w14:textId="196900EE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B551B4">
        <w:rPr>
          <w:sz w:val="24"/>
          <w:szCs w:val="24"/>
          <w:u w:val="single"/>
        </w:rPr>
        <w:t xml:space="preserve">DÉCIMA QUARTA </w:t>
      </w:r>
      <w:r>
        <w:rPr>
          <w:sz w:val="24"/>
          <w:szCs w:val="24"/>
          <w:u w:val="single"/>
        </w:rPr>
        <w:t>(</w:t>
      </w:r>
      <w:r w:rsidR="00B551B4">
        <w:rPr>
          <w:sz w:val="24"/>
          <w:szCs w:val="24"/>
          <w:u w:val="single"/>
        </w:rPr>
        <w:t>14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 </w:t>
      </w:r>
      <w:r w:rsidR="00B551B4">
        <w:rPr>
          <w:sz w:val="24"/>
          <w:szCs w:val="24"/>
          <w:u w:val="single"/>
        </w:rPr>
        <w:t xml:space="preserve">05 DE MAIO </w:t>
      </w:r>
      <w:r>
        <w:rPr>
          <w:sz w:val="24"/>
          <w:szCs w:val="24"/>
          <w:u w:val="single"/>
        </w:rPr>
        <w:t>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6CC849A4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5ABE06CC" w14:textId="77777777" w:rsidR="003A092B" w:rsidRPr="00650842" w:rsidRDefault="003A092B" w:rsidP="003A092B">
      <w:pPr>
        <w:rPr>
          <w:sz w:val="24"/>
          <w:szCs w:val="24"/>
        </w:rPr>
      </w:pPr>
    </w:p>
    <w:p w14:paraId="4717A171" w14:textId="77777777" w:rsidR="003A092B" w:rsidRPr="00650842" w:rsidRDefault="003A092B" w:rsidP="003A092B">
      <w:pPr>
        <w:rPr>
          <w:sz w:val="24"/>
          <w:szCs w:val="24"/>
        </w:rPr>
      </w:pPr>
    </w:p>
    <w:p w14:paraId="70994404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42D330BC" w14:textId="2379E43D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</w:t>
      </w:r>
      <w:r w:rsidRPr="00B551B4">
        <w:rPr>
          <w:b/>
          <w:i/>
          <w:iCs/>
          <w:sz w:val="24"/>
          <w:szCs w:val="24"/>
        </w:rPr>
        <w:t xml:space="preserve"> </w:t>
      </w:r>
      <w:r w:rsidR="00B551B4" w:rsidRPr="00B551B4">
        <w:rPr>
          <w:b/>
          <w:i/>
          <w:iCs/>
          <w:sz w:val="24"/>
          <w:szCs w:val="24"/>
        </w:rPr>
        <w:t>caput</w:t>
      </w:r>
      <w:r w:rsidRPr="00650842">
        <w:rPr>
          <w:b/>
          <w:sz w:val="24"/>
          <w:szCs w:val="24"/>
        </w:rPr>
        <w:t xml:space="preserve"> do Artigo 171 do Regimento Interno</w:t>
      </w:r>
      <w:r w:rsidR="00B551B4">
        <w:rPr>
          <w:b/>
          <w:sz w:val="24"/>
          <w:szCs w:val="24"/>
        </w:rPr>
        <w:t>.</w:t>
      </w:r>
    </w:p>
    <w:p w14:paraId="3B0169B3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4A22F05" w14:textId="67574ECB" w:rsidR="003A092B" w:rsidRPr="00650842" w:rsidRDefault="00B551B4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5/2025,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WAGNER RICARDO PEREIRA, "CRIA FRENTE PARLAMENTAR EM DEFESA DAS ESCOLAS CÍVICO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MILITARES NO MUNICÍPIO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 e de Finanças e Orçamento e Parecer da Comissão de Educação, Saúde, Cultura, Esporte e Assistência Social.</w:t>
      </w:r>
    </w:p>
    <w:p w14:paraId="4CF2A4F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3AE738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692C63B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67CB8425" w14:textId="1B76B883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B551B4">
        <w:rPr>
          <w:b/>
          <w:sz w:val="24"/>
          <w:szCs w:val="24"/>
        </w:rPr>
        <w:t>.</w:t>
      </w:r>
    </w:p>
    <w:p w14:paraId="059980EC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AE189D9" w14:textId="31E0E1A8" w:rsidR="00B551B4" w:rsidRPr="00650842" w:rsidRDefault="00000000" w:rsidP="00B551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551B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26/2025, de autoria do </w:t>
      </w:r>
      <w:r w:rsidR="00B551B4">
        <w:rPr>
          <w:sz w:val="24"/>
          <w:szCs w:val="24"/>
        </w:rPr>
        <w:t>V</w:t>
      </w:r>
      <w:r>
        <w:rPr>
          <w:sz w:val="24"/>
          <w:szCs w:val="24"/>
        </w:rPr>
        <w:t>ereador LUIZ FERNANDO SAVIANO, "INSTITUI</w:t>
      </w:r>
      <w:r w:rsidR="00210ADF">
        <w:rPr>
          <w:sz w:val="24"/>
          <w:szCs w:val="24"/>
        </w:rPr>
        <w:t>,</w:t>
      </w:r>
      <w:r>
        <w:rPr>
          <w:sz w:val="24"/>
          <w:szCs w:val="24"/>
        </w:rPr>
        <w:t xml:space="preserve"> E INCLUI NO CALENDÁRIO OFICIAL DO MUNICÍPIO DE MOGI MIRIM, A SEMANA MUNICIPAL DO ESCOTEIRO"</w:t>
      </w:r>
      <w:r w:rsidR="00B551B4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B551B4">
        <w:rPr>
          <w:sz w:val="24"/>
          <w:szCs w:val="24"/>
        </w:rPr>
        <w:t xml:space="preserve">es das Comissões de Justiça e Redação e </w:t>
      </w:r>
      <w:r w:rsidR="00B551B4">
        <w:rPr>
          <w:sz w:val="24"/>
          <w:szCs w:val="24"/>
        </w:rPr>
        <w:t>de Educação, Saúde, Cultura, Esporte e Assistência Social.</w:t>
      </w:r>
    </w:p>
    <w:p w14:paraId="06F5F56C" w14:textId="2928C22B" w:rsidR="003258C3" w:rsidRDefault="003258C3" w:rsidP="00157050">
      <w:pPr>
        <w:ind w:firstLine="709"/>
        <w:jc w:val="both"/>
        <w:rPr>
          <w:sz w:val="24"/>
          <w:szCs w:val="24"/>
        </w:rPr>
      </w:pPr>
    </w:p>
    <w:p w14:paraId="6265C940" w14:textId="77777777" w:rsidR="00B551B4" w:rsidRDefault="00B551B4" w:rsidP="00157050">
      <w:pPr>
        <w:ind w:firstLine="709"/>
        <w:jc w:val="both"/>
        <w:rPr>
          <w:sz w:val="24"/>
          <w:szCs w:val="24"/>
        </w:rPr>
      </w:pPr>
    </w:p>
    <w:p w14:paraId="287A9D6E" w14:textId="02F64F12" w:rsidR="00B551B4" w:rsidRPr="00650842" w:rsidRDefault="00B551B4" w:rsidP="00B551B4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24D4F46C" w14:textId="77777777" w:rsidR="003258C3" w:rsidRDefault="003258C3" w:rsidP="00157050">
      <w:pPr>
        <w:ind w:firstLine="709"/>
        <w:jc w:val="both"/>
        <w:rPr>
          <w:sz w:val="24"/>
          <w:szCs w:val="24"/>
        </w:rPr>
      </w:pPr>
    </w:p>
    <w:p w14:paraId="18B191F4" w14:textId="6C847BF8" w:rsidR="003258C3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551B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6/2025, de autoria do </w:t>
      </w:r>
      <w:r w:rsidR="00B551B4">
        <w:rPr>
          <w:sz w:val="24"/>
          <w:szCs w:val="24"/>
        </w:rPr>
        <w:t>V</w:t>
      </w:r>
      <w:r>
        <w:rPr>
          <w:sz w:val="24"/>
          <w:szCs w:val="24"/>
        </w:rPr>
        <w:t>ereador CRISTIANO GAIOTO, "</w:t>
      </w:r>
      <w:r w:rsidR="00B551B4">
        <w:rPr>
          <w:sz w:val="24"/>
          <w:szCs w:val="24"/>
        </w:rPr>
        <w:t>DISPÕE SOBRE A ALTERAÇÃO DA LEI COMPLEMENTAR Nº 214, DE 7 DE DEZEMBRO DE 2007, QUE INSTITUI NORMAS PARA DENOMINAÇÃO DE LOCAIS PÚBLICOS, ADICIONANDO O PARÁGRAFO 4º AO ARTIGO 5º</w:t>
      </w:r>
      <w:r>
        <w:rPr>
          <w:sz w:val="24"/>
          <w:szCs w:val="24"/>
        </w:rPr>
        <w:t>"</w:t>
      </w:r>
      <w:r w:rsidR="00B551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551B4">
        <w:rPr>
          <w:sz w:val="24"/>
          <w:szCs w:val="24"/>
        </w:rPr>
        <w:t xml:space="preserve">Com </w:t>
      </w:r>
      <w:r w:rsidR="00B551B4" w:rsidRPr="00B551B4">
        <w:rPr>
          <w:b/>
          <w:bCs/>
          <w:sz w:val="24"/>
          <w:szCs w:val="24"/>
        </w:rPr>
        <w:t>01 emenda substitutiva</w:t>
      </w:r>
      <w:r w:rsidR="00B551B4">
        <w:rPr>
          <w:sz w:val="24"/>
          <w:szCs w:val="24"/>
        </w:rPr>
        <w:t xml:space="preserve"> de autoria do Vereador Wagner Ricardo Pereira. </w:t>
      </w:r>
      <w:r>
        <w:rPr>
          <w:sz w:val="24"/>
          <w:szCs w:val="24"/>
        </w:rPr>
        <w:t>Parecer</w:t>
      </w:r>
      <w:r w:rsidR="00B551B4">
        <w:rPr>
          <w:sz w:val="24"/>
          <w:szCs w:val="24"/>
        </w:rPr>
        <w:t xml:space="preserve"> da Comissão de Justiça e Redação.</w:t>
      </w:r>
    </w:p>
    <w:p w14:paraId="6F38F263" w14:textId="77777777" w:rsidR="003258C3" w:rsidRDefault="003258C3" w:rsidP="00157050">
      <w:pPr>
        <w:ind w:firstLine="709"/>
        <w:jc w:val="both"/>
        <w:rPr>
          <w:sz w:val="24"/>
          <w:szCs w:val="24"/>
        </w:rPr>
      </w:pPr>
    </w:p>
    <w:p w14:paraId="76B7BB5E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19C0BA6" w14:textId="316A8385" w:rsidR="00C339DB" w:rsidRPr="00C339DB" w:rsidRDefault="00000000" w:rsidP="00B551B4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30 de abril de 2025</w:t>
      </w:r>
      <w:r w:rsidR="000B51CB">
        <w:rPr>
          <w:sz w:val="24"/>
          <w:szCs w:val="24"/>
        </w:rPr>
        <w:t>.</w:t>
      </w:r>
    </w:p>
    <w:p w14:paraId="5A779494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388BD13A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66E66CBE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0E6AA96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1C2B161C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3BFBECF0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4ABD98F1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66A122A6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9231" w14:textId="77777777" w:rsidR="0073538C" w:rsidRDefault="0073538C">
      <w:r>
        <w:separator/>
      </w:r>
    </w:p>
  </w:endnote>
  <w:endnote w:type="continuationSeparator" w:id="0">
    <w:p w14:paraId="2E6B3C20" w14:textId="77777777" w:rsidR="0073538C" w:rsidRDefault="0073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35DC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59A3" w14:textId="77777777" w:rsidR="0073538C" w:rsidRDefault="0073538C">
      <w:r>
        <w:separator/>
      </w:r>
    </w:p>
  </w:footnote>
  <w:footnote w:type="continuationSeparator" w:id="0">
    <w:p w14:paraId="2821B2DD" w14:textId="77777777" w:rsidR="0073538C" w:rsidRDefault="00735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0C45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EDF7274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8AA2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21101CD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738BEE7" wp14:editId="77005452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33234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FB34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AFDB40F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10ADF"/>
    <w:rsid w:val="002833C8"/>
    <w:rsid w:val="002A56CD"/>
    <w:rsid w:val="002C2AEF"/>
    <w:rsid w:val="002C5B44"/>
    <w:rsid w:val="002E0DB2"/>
    <w:rsid w:val="00302428"/>
    <w:rsid w:val="0031157E"/>
    <w:rsid w:val="003258C3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52BFA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3538C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551B4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2C6BC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2025-04-30T18:58:00Z</dcterms:modified>
</cp:coreProperties>
</file>