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0BFF" w:rsidP="00C171E0">
      <w:pPr>
        <w:rPr>
          <w:sz w:val="24"/>
          <w:szCs w:val="24"/>
        </w:rPr>
      </w:pPr>
      <w:r w:rsidRPr="00270BFF">
        <w:rPr>
          <w:sz w:val="24"/>
          <w:szCs w:val="24"/>
        </w:rPr>
        <w:t>Moção Nº 136/2025</w:t>
      </w:r>
      <w:r w:rsidRPr="00270BFF">
        <w:rPr>
          <w:sz w:val="24"/>
          <w:szCs w:val="24"/>
        </w:rPr>
        <w:t>Moção Nº 136/2025</w:t>
      </w: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P="007C05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b/>
          <w:bCs/>
          <w:sz w:val="24"/>
          <w:szCs w:val="24"/>
        </w:rPr>
        <w:t>EMENTA:</w:t>
      </w:r>
      <w:r w:rsidRPr="00270BFF" w:rsidR="00C700FD">
        <w:rPr>
          <w:b/>
          <w:bCs/>
          <w:sz w:val="24"/>
          <w:szCs w:val="24"/>
        </w:rPr>
        <w:t xml:space="preserve"> </w:t>
      </w:r>
      <w:r w:rsidR="002A3CB4">
        <w:rPr>
          <w:b/>
          <w:bCs/>
          <w:sz w:val="24"/>
          <w:szCs w:val="24"/>
        </w:rPr>
        <w:t xml:space="preserve">MOÇÃO DE </w:t>
      </w:r>
      <w:r w:rsidR="00635902">
        <w:rPr>
          <w:b/>
          <w:bCs/>
          <w:sz w:val="24"/>
          <w:szCs w:val="24"/>
        </w:rPr>
        <w:t>CONGRATULAÇÕES E APLAUSOS AO GRUPO DE MÃES FRENTE AUTISTA, À PREFEITURA</w:t>
      </w:r>
      <w:bookmarkStart w:id="0" w:name="_GoBack"/>
      <w:bookmarkEnd w:id="0"/>
      <w:r w:rsidR="00635902">
        <w:rPr>
          <w:b/>
          <w:bCs/>
          <w:sz w:val="24"/>
          <w:szCs w:val="24"/>
        </w:rPr>
        <w:t xml:space="preserve"> MUNICIPAL, SECRETARIA DE CULTURA E TURISMO E TODOS OS PATROCINADORES NA REALIZAÇÃO DO 1ºENCONTRO DAS FAMÍLIAS ATÍPICAS DE MOGI MIRIM, REALIZADO NO ÚLTIMO DIA 26 DE ABRIL, NA PRAÇA 250 ANOS – CENTRO CULTURAL, COM A PARTICIPAÇÃO DE INÚMERAS FAMÍLIAS E CRIANÇAS.</w:t>
      </w:r>
    </w:p>
    <w:p w:rsidR="007C05A6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44F90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ENHOR PRESIDENTE, </w:t>
      </w:r>
    </w:p>
    <w:p w:rsidR="00C171E0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</w:t>
      </w:r>
      <w:r w:rsidR="00244F90">
        <w:rPr>
          <w:b/>
          <w:sz w:val="24"/>
          <w:szCs w:val="24"/>
        </w:rPr>
        <w:t>ENHORAS E SENHORES VEREADORES,</w:t>
      </w:r>
    </w:p>
    <w:p w:rsidR="00244F90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44F90" w:rsidP="00C171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52B1D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270BFF" w:rsidR="00F418EB">
        <w:rPr>
          <w:sz w:val="24"/>
          <w:szCs w:val="24"/>
        </w:rPr>
        <w:t xml:space="preserve">Requeiro à Mesa, na forma regimental e de estilo, depois de ouvido o Douto Plenário, e de acordo com o Art. 162, combinado com o Art. 152, § 2º do Regimento Interno vigente, seja registrado em ata de nossos trabalhos </w:t>
      </w:r>
      <w:r w:rsidR="002A3CB4">
        <w:rPr>
          <w:b/>
          <w:bCs/>
          <w:sz w:val="24"/>
          <w:szCs w:val="24"/>
        </w:rPr>
        <w:t>MOÇÃO DE</w:t>
      </w:r>
      <w:r w:rsidR="00BF1141">
        <w:rPr>
          <w:b/>
          <w:bCs/>
          <w:sz w:val="24"/>
          <w:szCs w:val="24"/>
        </w:rPr>
        <w:t xml:space="preserve"> CONGRATULAÇÕES E APLAUSOS AO GRUPO DE MÃES FRENTE AUTISTA, À PREFEITURA MUNICIPAL, SECRETARIA DE CULTURA E TURISMO E TODOS OS PATROCINADORES NA REALIZAÇÃO DO 1ºENCONTRO DAS FAMÍLIAS ATÍPICAS DE MOGI MIRIM</w:t>
      </w:r>
      <w:r w:rsidR="00406311">
        <w:rPr>
          <w:b/>
          <w:bCs/>
          <w:sz w:val="24"/>
          <w:szCs w:val="24"/>
        </w:rPr>
        <w:t xml:space="preserve">, </w:t>
      </w:r>
      <w:r w:rsidR="00406311">
        <w:rPr>
          <w:b/>
          <w:bCs/>
          <w:sz w:val="24"/>
          <w:szCs w:val="24"/>
        </w:rPr>
        <w:t>REALIZADO NO ÚLTIMO DIA 26 DE ABRIL, NA PRAÇA 250 ANOS – CENTRO CULTURAL, COM A PARTICIPAÇÃO DE INÚMERAS FAMÍLIAS E CRIANÇAS</w:t>
      </w:r>
      <w:r w:rsidR="00406311">
        <w:rPr>
          <w:b/>
          <w:bCs/>
          <w:sz w:val="24"/>
          <w:szCs w:val="24"/>
        </w:rPr>
        <w:t>.</w:t>
      </w:r>
    </w:p>
    <w:p w:rsidR="00F158A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P="00F158A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70BFF">
        <w:rPr>
          <w:sz w:val="24"/>
          <w:szCs w:val="24"/>
        </w:rPr>
        <w:t xml:space="preserve">Sala das Sessões “Vereador Santo Rótolli” aos </w:t>
      </w:r>
      <w:r>
        <w:rPr>
          <w:sz w:val="24"/>
          <w:szCs w:val="24"/>
        </w:rPr>
        <w:t>09</w:t>
      </w:r>
      <w:r>
        <w:rPr>
          <w:sz w:val="24"/>
          <w:szCs w:val="24"/>
        </w:rPr>
        <w:t xml:space="preserve"> de m</w:t>
      </w:r>
      <w:r>
        <w:rPr>
          <w:sz w:val="24"/>
          <w:szCs w:val="24"/>
        </w:rPr>
        <w:t>aio</w:t>
      </w:r>
      <w:r>
        <w:rPr>
          <w:sz w:val="24"/>
          <w:szCs w:val="24"/>
        </w:rPr>
        <w:t xml:space="preserve"> de 2025</w:t>
      </w:r>
      <w:r w:rsidRPr="00270BFF">
        <w:rPr>
          <w:sz w:val="24"/>
          <w:szCs w:val="24"/>
        </w:rPr>
        <w:t>.</w:t>
      </w:r>
    </w:p>
    <w:p w:rsidR="00F158AC" w:rsidP="00F158A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158AC" w:rsidP="00F158A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F158AC" w:rsidP="00F158AC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(assinado digitalmente)</w:t>
      </w:r>
    </w:p>
    <w:p w:rsidR="00F158AC" w:rsidP="00F158AC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MANOEL EDUARDO P.DA CRUZ PALOMINO – PSD</w:t>
      </w:r>
    </w:p>
    <w:p w:rsidR="00F158A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F158AC" w:rsidP="00F158AC">
      <w:pPr>
        <w:overflowPunct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JUSTIFICAÇÃO</w:t>
      </w:r>
    </w:p>
    <w:p w:rsidR="00F158A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406311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406311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Esta Moção tem como objetivo congratular e aplaudir em especial: </w:t>
      </w:r>
    </w:p>
    <w:p w:rsidR="00F158AC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953C65" w:rsidP="00953C65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rStyle w:val="titulo-principal"/>
          <w:sz w:val="24"/>
          <w:szCs w:val="24"/>
        </w:rPr>
      </w:pPr>
      <w:r w:rsidRPr="001446D9">
        <w:rPr>
          <w:rStyle w:val="titulo-principal"/>
          <w:b/>
          <w:sz w:val="24"/>
          <w:szCs w:val="24"/>
        </w:rPr>
        <w:t>O Grupo de Mães Frente Autista,</w:t>
      </w:r>
      <w:r w:rsidRPr="00953C65">
        <w:rPr>
          <w:rStyle w:val="titulo-principal"/>
          <w:sz w:val="24"/>
          <w:szCs w:val="24"/>
        </w:rPr>
        <w:t xml:space="preserve"> especialmente a sua representante, Marcela Sechinato, pela idealização e organização do 1º Encontro das Famílias Atípicas de Mogi Mirim, realizado no último dia 26 de abril de 2025, na Praça 250 Anos (Centro Cultural)</w:t>
      </w:r>
      <w:r>
        <w:rPr>
          <w:rStyle w:val="titulo-principal"/>
          <w:sz w:val="24"/>
          <w:szCs w:val="24"/>
        </w:rPr>
        <w:t>, a qual teve o total apoio das Queridas Alessandra Sobreiro, Kenia Ferreira,</w:t>
      </w:r>
      <w:r w:rsidR="00F158AC">
        <w:rPr>
          <w:rStyle w:val="titulo-principal"/>
          <w:sz w:val="24"/>
          <w:szCs w:val="24"/>
        </w:rPr>
        <w:t xml:space="preserve"> Sandra Lima,</w:t>
      </w:r>
      <w:r>
        <w:rPr>
          <w:rStyle w:val="titulo-principal"/>
          <w:sz w:val="24"/>
          <w:szCs w:val="24"/>
        </w:rPr>
        <w:t xml:space="preserve"> </w:t>
      </w:r>
      <w:r w:rsidR="001446D9">
        <w:rPr>
          <w:rStyle w:val="titulo-principal"/>
          <w:sz w:val="24"/>
          <w:szCs w:val="24"/>
        </w:rPr>
        <w:t>Luís</w:t>
      </w:r>
      <w:r>
        <w:rPr>
          <w:rStyle w:val="titulo-principal"/>
          <w:sz w:val="24"/>
          <w:szCs w:val="24"/>
        </w:rPr>
        <w:t xml:space="preserve"> Eduardo Freire, Mirian Marcelino de Souza, Erivaldo Gouvea, Vanessa Caroline Baccili, Carolina Baccili Candido, Sara Zanco Poschi de Rezende</w:t>
      </w:r>
      <w:r w:rsidR="00F158AC">
        <w:rPr>
          <w:rStyle w:val="titulo-principal"/>
          <w:sz w:val="24"/>
          <w:szCs w:val="24"/>
        </w:rPr>
        <w:t>, Rodrigo Martins de Rezende, Lourdes Paulina de Oliveira Dasan</w:t>
      </w:r>
      <w:r w:rsidRPr="00953C65">
        <w:rPr>
          <w:rStyle w:val="titulo-principal"/>
          <w:sz w:val="24"/>
          <w:szCs w:val="24"/>
        </w:rPr>
        <w:t xml:space="preserve">. </w:t>
      </w:r>
    </w:p>
    <w:p w:rsidR="00F158AC" w:rsidRPr="00953C65" w:rsidP="00F158AC">
      <w:pPr>
        <w:pStyle w:val="ListParagraph"/>
        <w:overflowPunct w:val="0"/>
        <w:adjustRightInd w:val="0"/>
        <w:spacing w:line="360" w:lineRule="auto"/>
        <w:jc w:val="both"/>
        <w:rPr>
          <w:rStyle w:val="titulo-principal"/>
          <w:sz w:val="24"/>
          <w:szCs w:val="24"/>
        </w:rPr>
      </w:pPr>
    </w:p>
    <w:p w:rsidR="00953C65" w:rsidRPr="00F158AC" w:rsidP="00953C65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rStyle w:val="titulo-principal"/>
          <w:b/>
          <w:bCs/>
          <w:sz w:val="24"/>
          <w:szCs w:val="24"/>
        </w:rPr>
      </w:pPr>
      <w:r w:rsidRPr="00953C65">
        <w:rPr>
          <w:rStyle w:val="titulo-principal"/>
          <w:sz w:val="24"/>
          <w:szCs w:val="24"/>
        </w:rPr>
        <w:t xml:space="preserve"> </w:t>
      </w:r>
      <w:r w:rsidRPr="001446D9">
        <w:rPr>
          <w:rStyle w:val="titulo-principal"/>
          <w:b/>
          <w:sz w:val="24"/>
          <w:szCs w:val="24"/>
        </w:rPr>
        <w:t>A Prefeitura Municipal de Mogi Mirim</w:t>
      </w:r>
      <w:r w:rsidRPr="001446D9" w:rsidR="00F158AC">
        <w:rPr>
          <w:rStyle w:val="titulo-principal"/>
          <w:b/>
          <w:sz w:val="24"/>
          <w:szCs w:val="24"/>
        </w:rPr>
        <w:t>,</w:t>
      </w:r>
      <w:r w:rsidR="00F158AC">
        <w:rPr>
          <w:rStyle w:val="titulo-principal"/>
          <w:sz w:val="24"/>
          <w:szCs w:val="24"/>
        </w:rPr>
        <w:t xml:space="preserve"> na pessoa do Prefeito Dr. Paulo de Oliveira e Silva</w:t>
      </w:r>
      <w:r w:rsidRPr="00953C65">
        <w:rPr>
          <w:rStyle w:val="titulo-principal"/>
          <w:sz w:val="24"/>
          <w:szCs w:val="24"/>
        </w:rPr>
        <w:t>,</w:t>
      </w:r>
      <w:r w:rsidR="00F158AC">
        <w:rPr>
          <w:rStyle w:val="titulo-principal"/>
          <w:sz w:val="24"/>
          <w:szCs w:val="24"/>
        </w:rPr>
        <w:t xml:space="preserve"> em especial à</w:t>
      </w:r>
      <w:r w:rsidRPr="00953C65">
        <w:rPr>
          <w:rStyle w:val="titulo-principal"/>
          <w:sz w:val="24"/>
          <w:szCs w:val="24"/>
        </w:rPr>
        <w:t xml:space="preserve"> Secretaria Municipal de Cultura e Turismo, na </w:t>
      </w:r>
      <w:r>
        <w:rPr>
          <w:rStyle w:val="titulo-principal"/>
          <w:sz w:val="24"/>
          <w:szCs w:val="24"/>
        </w:rPr>
        <w:t>pessoa</w:t>
      </w:r>
      <w:r w:rsidRPr="00953C65">
        <w:rPr>
          <w:rStyle w:val="titulo-principal"/>
          <w:sz w:val="24"/>
          <w:szCs w:val="24"/>
        </w:rPr>
        <w:t xml:space="preserve"> do Secretário Luiz Henrique Dalbo, e toda sua equipe</w:t>
      </w:r>
      <w:r>
        <w:rPr>
          <w:rStyle w:val="titulo-principal"/>
          <w:sz w:val="24"/>
          <w:szCs w:val="24"/>
        </w:rPr>
        <w:t>, Vivian, Sara e</w:t>
      </w:r>
      <w:r w:rsidR="00F158AC">
        <w:rPr>
          <w:rStyle w:val="titulo-principal"/>
          <w:sz w:val="24"/>
          <w:szCs w:val="24"/>
        </w:rPr>
        <w:t>ntre outros</w:t>
      </w:r>
      <w:r w:rsidRPr="00953C65">
        <w:rPr>
          <w:rStyle w:val="titulo-principal"/>
          <w:sz w:val="24"/>
          <w:szCs w:val="24"/>
        </w:rPr>
        <w:t>,</w:t>
      </w:r>
      <w:r w:rsidR="00F158AC">
        <w:rPr>
          <w:rStyle w:val="titulo-principal"/>
          <w:sz w:val="24"/>
          <w:szCs w:val="24"/>
        </w:rPr>
        <w:t xml:space="preserve"> Secretaria de Relações Institucionais, na pessoa </w:t>
      </w:r>
      <w:r w:rsidR="001446D9">
        <w:rPr>
          <w:rStyle w:val="titulo-principal"/>
          <w:sz w:val="24"/>
          <w:szCs w:val="24"/>
        </w:rPr>
        <w:t>da Vice-Prefeita</w:t>
      </w:r>
      <w:r w:rsidR="00F158AC">
        <w:rPr>
          <w:rStyle w:val="titulo-principal"/>
          <w:sz w:val="24"/>
          <w:szCs w:val="24"/>
        </w:rPr>
        <w:t xml:space="preserve"> Maria Helena </w:t>
      </w:r>
      <w:r w:rsidR="00F158AC">
        <w:rPr>
          <w:rStyle w:val="titulo-principal"/>
          <w:sz w:val="24"/>
          <w:szCs w:val="24"/>
        </w:rPr>
        <w:t>Scudeler</w:t>
      </w:r>
      <w:r w:rsidR="00F158AC">
        <w:rPr>
          <w:rStyle w:val="titulo-principal"/>
          <w:sz w:val="24"/>
          <w:szCs w:val="24"/>
        </w:rPr>
        <w:t xml:space="preserve"> de Barros, e do Gerente Gabriel Anastácio Gomes</w:t>
      </w:r>
      <w:r w:rsidRPr="00953C65">
        <w:rPr>
          <w:rStyle w:val="titulo-principal"/>
          <w:sz w:val="24"/>
          <w:szCs w:val="24"/>
        </w:rPr>
        <w:t xml:space="preserve"> pelos esforços incansáveis na realização do evento. </w:t>
      </w:r>
    </w:p>
    <w:p w:rsidR="00F158AC" w:rsidRPr="00F158AC" w:rsidP="00F158AC">
      <w:pPr>
        <w:pStyle w:val="ListParagraph"/>
        <w:rPr>
          <w:rStyle w:val="titulo-principal"/>
          <w:b/>
          <w:bCs/>
          <w:sz w:val="24"/>
          <w:szCs w:val="24"/>
        </w:rPr>
      </w:pPr>
    </w:p>
    <w:p w:rsidR="00F158AC" w:rsidRPr="00953C65" w:rsidP="00F158AC">
      <w:pPr>
        <w:pStyle w:val="ListParagraph"/>
        <w:overflowPunct w:val="0"/>
        <w:adjustRightInd w:val="0"/>
        <w:spacing w:line="360" w:lineRule="auto"/>
        <w:jc w:val="both"/>
        <w:rPr>
          <w:rStyle w:val="titulo-principal"/>
          <w:b/>
          <w:bCs/>
          <w:sz w:val="24"/>
          <w:szCs w:val="24"/>
        </w:rPr>
      </w:pPr>
    </w:p>
    <w:p w:rsidR="00953C65" w:rsidRPr="00953C65" w:rsidP="00953C65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rStyle w:val="titulo-principal"/>
          <w:b/>
          <w:bCs/>
          <w:sz w:val="24"/>
          <w:szCs w:val="24"/>
        </w:rPr>
      </w:pPr>
      <w:r w:rsidRPr="001446D9">
        <w:rPr>
          <w:rStyle w:val="titulo-principal"/>
          <w:b/>
          <w:sz w:val="24"/>
          <w:szCs w:val="24"/>
        </w:rPr>
        <w:t>Os patrocinadores do evento</w:t>
      </w:r>
      <w:r w:rsidRPr="00953C65">
        <w:rPr>
          <w:rStyle w:val="titulo-principal"/>
          <w:sz w:val="24"/>
          <w:szCs w:val="24"/>
        </w:rPr>
        <w:t>, que contribuíram para que essa importante iniciativa fosse concretizada, em parti</w:t>
      </w:r>
      <w:r>
        <w:rPr>
          <w:rStyle w:val="titulo-principal"/>
          <w:sz w:val="24"/>
          <w:szCs w:val="24"/>
        </w:rPr>
        <w:t xml:space="preserve">cular as empresas, </w:t>
      </w:r>
      <w:r w:rsidRPr="00953C65">
        <w:rPr>
          <w:rStyle w:val="titulo-principal"/>
          <w:sz w:val="24"/>
          <w:szCs w:val="24"/>
        </w:rPr>
        <w:t>Cortag, Relojoaria Dias, Gordo Lanches Delivery, A Fábrica dos Sonhos, Start Kids Recreação Infantil, CriaR, Eny Moraes Estética, BF Modas, Del Bianchi Festas, Brinquedo Encantado, Chopão Pizzaria, The Best Açaí, Amanda Sobottka Estética, Floricultura Laços e Flores, Império Locações, Papelaria A Bandeirante, Renata Sechinato Espaço de Beleza, Recreação da Maria, Carol Sechinato Kit Festas, Doces e Salgados, MS, Wizard, e todos os demais que, de forma direta ou indireta, tornaram essa realização possível</w:t>
      </w:r>
      <w:r w:rsidR="001655D7">
        <w:rPr>
          <w:rStyle w:val="titulo-principal"/>
          <w:sz w:val="24"/>
          <w:szCs w:val="24"/>
        </w:rPr>
        <w:t>, bem como aos Vereadores que também nos apoiaram.</w:t>
      </w:r>
    </w:p>
    <w:p w:rsidR="00953C65" w:rsidP="00953C65">
      <w:pPr>
        <w:pStyle w:val="ListParagraph"/>
        <w:overflowPunct w:val="0"/>
        <w:adjustRightInd w:val="0"/>
        <w:spacing w:line="360" w:lineRule="auto"/>
        <w:jc w:val="both"/>
        <w:rPr>
          <w:rStyle w:val="titulo-principal"/>
          <w:b/>
          <w:bCs/>
          <w:sz w:val="24"/>
          <w:szCs w:val="24"/>
        </w:rPr>
      </w:pPr>
    </w:p>
    <w:p w:rsidR="00F158AC" w:rsidRPr="00953C65" w:rsidP="00953C65">
      <w:pPr>
        <w:pStyle w:val="ListParagraph"/>
        <w:overflowPunct w:val="0"/>
        <w:adjustRightInd w:val="0"/>
        <w:spacing w:line="360" w:lineRule="auto"/>
        <w:jc w:val="both"/>
        <w:rPr>
          <w:rStyle w:val="titulo-principal"/>
          <w:b/>
          <w:bCs/>
          <w:sz w:val="24"/>
          <w:szCs w:val="24"/>
        </w:rPr>
      </w:pPr>
    </w:p>
    <w:p w:rsidR="00953C65" w:rsidP="00953C65">
      <w:pPr>
        <w:overflowPunct w:val="0"/>
        <w:adjustRightInd w:val="0"/>
        <w:spacing w:line="360" w:lineRule="auto"/>
        <w:jc w:val="both"/>
        <w:rPr>
          <w:rStyle w:val="titulo-principal"/>
          <w:sz w:val="24"/>
          <w:szCs w:val="24"/>
        </w:rPr>
      </w:pPr>
      <w:r>
        <w:rPr>
          <w:rStyle w:val="titulo-principal"/>
          <w:b/>
          <w:bCs/>
          <w:sz w:val="24"/>
          <w:szCs w:val="24"/>
        </w:rPr>
        <w:t xml:space="preserve">A </w:t>
      </w:r>
      <w:r w:rsidRPr="00953C65" w:rsidR="00406311">
        <w:rPr>
          <w:rStyle w:val="titulo-principal"/>
          <w:sz w:val="24"/>
          <w:szCs w:val="24"/>
        </w:rPr>
        <w:t xml:space="preserve">criação do </w:t>
      </w:r>
      <w:r w:rsidRPr="00953C65" w:rsidR="00406311">
        <w:rPr>
          <w:rStyle w:val="titulo-principal"/>
          <w:b/>
          <w:sz w:val="24"/>
          <w:szCs w:val="24"/>
        </w:rPr>
        <w:t>Dia da Família Atípica</w:t>
      </w:r>
      <w:r w:rsidRPr="00953C65" w:rsidR="00406311">
        <w:rPr>
          <w:rStyle w:val="titulo-principal"/>
          <w:sz w:val="24"/>
          <w:szCs w:val="24"/>
        </w:rPr>
        <w:t xml:space="preserve">, instituída através da </w:t>
      </w:r>
      <w:r w:rsidRPr="001446D9" w:rsidR="00406311">
        <w:rPr>
          <w:rStyle w:val="titulo-principal"/>
          <w:b/>
          <w:sz w:val="24"/>
          <w:szCs w:val="24"/>
        </w:rPr>
        <w:t>Lei Municipal nº 6.869, de 21 de março de 2025</w:t>
      </w:r>
      <w:r w:rsidRPr="00953C65" w:rsidR="00406311">
        <w:rPr>
          <w:rStyle w:val="titulo-principal"/>
          <w:sz w:val="24"/>
          <w:szCs w:val="24"/>
        </w:rPr>
        <w:t xml:space="preserve">, de minha autoria, representa um passo fundamental para o reconhecimento e valorização das famílias que enfrentam desafios diários na educação e no cuidado de crianças com necessidades especiais ou condições raras. Este dia </w:t>
      </w:r>
      <w:r w:rsidR="001446D9">
        <w:rPr>
          <w:rStyle w:val="titulo-principal"/>
          <w:sz w:val="24"/>
          <w:szCs w:val="24"/>
        </w:rPr>
        <w:t>é</w:t>
      </w:r>
      <w:r w:rsidRPr="00953C65" w:rsidR="00406311">
        <w:rPr>
          <w:rStyle w:val="titulo-principal"/>
          <w:sz w:val="24"/>
          <w:szCs w:val="24"/>
        </w:rPr>
        <w:t xml:space="preserve"> um marco que resgata as histórias de dedicação, resiliência, esperança e amor incondicional, dando voz e visibilidade a essas famílias que muitas vezes permanecem invisíveis em nossa sociedade.</w:t>
      </w:r>
    </w:p>
    <w:p w:rsidR="00953C65" w:rsidP="00953C6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953C65">
        <w:rPr>
          <w:sz w:val="24"/>
          <w:szCs w:val="24"/>
        </w:rPr>
        <w:br/>
      </w:r>
      <w:r w:rsidRPr="00953C65">
        <w:rPr>
          <w:rStyle w:val="titulo-principal"/>
          <w:sz w:val="24"/>
          <w:szCs w:val="24"/>
        </w:rPr>
        <w:t xml:space="preserve">O evento, que contou com a presença de aproximadamente 400 pessoas, foi uma oportunidade valiosa para iniciarmos debates essenciais sobre inclusão e diversidade em nosso município. A realização deste encontro é um reflexo do comprometimento de toda a equipe que trabalhou diligentemente, incluindo o apoio das secretarias municipais como a Guarda Civil Municipal, Samu, Corpo de Bombeiros, entre outros, que asseguraram a segurança e a organização do evento, garantindo que tudo transcorresse de forma exemplar. </w:t>
      </w:r>
    </w:p>
    <w:p w:rsidR="00953C65" w:rsidP="00953C65">
      <w:pPr>
        <w:overflowPunct w:val="0"/>
        <w:adjustRightInd w:val="0"/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953C65">
        <w:rPr>
          <w:sz w:val="24"/>
          <w:szCs w:val="24"/>
        </w:rPr>
        <w:br/>
      </w:r>
      <w:r w:rsidRPr="00953C65">
        <w:rPr>
          <w:rStyle w:val="titulo-principal"/>
          <w:sz w:val="24"/>
          <w:szCs w:val="24"/>
        </w:rPr>
        <w:t xml:space="preserve">Portanto, agradecemos profundamente a todos os envolvidos, reconhecendo que este evento é emblemático e reforça nosso compromisso com a construção de uma sociedade mais justa, solidária e igualitária, onde cada família, independentemente de suas particularidades, se sinta respeitada e valorizada. </w:t>
      </w:r>
    </w:p>
    <w:p w:rsidR="00406311" w:rsidRPr="00953C65" w:rsidP="00953C65">
      <w:pPr>
        <w:overflowPunct w:val="0"/>
        <w:adjustRightInd w:val="0"/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953C65">
        <w:rPr>
          <w:sz w:val="24"/>
          <w:szCs w:val="24"/>
        </w:rPr>
        <w:br/>
      </w:r>
      <w:r w:rsidR="001655D7">
        <w:rPr>
          <w:rStyle w:val="titulo-principal"/>
          <w:sz w:val="24"/>
          <w:szCs w:val="24"/>
        </w:rPr>
        <w:t>Por essas razões, propomos esta moção de congratulações e aplausos, a</w:t>
      </w:r>
      <w:r w:rsidRPr="00953C65">
        <w:rPr>
          <w:rStyle w:val="titulo-principal"/>
          <w:sz w:val="24"/>
          <w:szCs w:val="24"/>
        </w:rPr>
        <w:t xml:space="preserve"> todos que se dedicaram a este evento, </w:t>
      </w:r>
      <w:r w:rsidR="001655D7">
        <w:rPr>
          <w:rStyle w:val="titulo-principal"/>
          <w:sz w:val="24"/>
          <w:szCs w:val="24"/>
        </w:rPr>
        <w:t>q</w:t>
      </w:r>
      <w:r w:rsidRPr="00953C65">
        <w:rPr>
          <w:rStyle w:val="titulo-principal"/>
          <w:sz w:val="24"/>
          <w:szCs w:val="24"/>
        </w:rPr>
        <w:t>ue possamos continuar unidos na luta por um mundo onde todos tenham seu espaço e valor reconhecido.</w:t>
      </w:r>
    </w:p>
    <w:p w:rsidR="00406311" w:rsidRPr="001655D7" w:rsidP="00244F90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406311" w:rsidP="00244F90">
      <w:pPr>
        <w:overflowPunct w:val="0"/>
        <w:adjustRightInd w:val="0"/>
        <w:spacing w:line="360" w:lineRule="auto"/>
        <w:jc w:val="both"/>
        <w:rPr>
          <w:color w:val="111111"/>
          <w:sz w:val="24"/>
          <w:szCs w:val="24"/>
          <w:shd w:val="clear" w:color="auto" w:fill="FFFFFF"/>
        </w:rPr>
      </w:pPr>
      <w:r w:rsidRPr="001655D7">
        <w:rPr>
          <w:color w:val="111111"/>
          <w:sz w:val="24"/>
          <w:szCs w:val="24"/>
          <w:shd w:val="clear" w:color="auto" w:fill="FFFFFF"/>
        </w:rPr>
        <w:t>Diante do exposto, requeremos que seja oficiado</w:t>
      </w:r>
      <w:r>
        <w:rPr>
          <w:color w:val="111111"/>
          <w:sz w:val="24"/>
          <w:szCs w:val="24"/>
          <w:shd w:val="clear" w:color="auto" w:fill="FFFFFF"/>
        </w:rPr>
        <w:t xml:space="preserve"> as seguintes famílias: </w:t>
      </w:r>
    </w:p>
    <w:p w:rsidR="001655D7" w:rsidP="001655D7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Marcela Sechinato, endereço avenida da Saúde, n. 1240, Bairro Saúde.</w:t>
      </w:r>
    </w:p>
    <w:p w:rsidR="001655D7" w:rsidP="001655D7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Alessandra Sobreiro, endereço Rua João Zaniboni, n. 28, Vila Santa Elisa.</w:t>
      </w:r>
    </w:p>
    <w:p w:rsidR="001655D7" w:rsidP="001655D7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Kenia Ferreira, endereço Rua Cornélio Pires, n. 477, Jardim Flamboyant.</w:t>
      </w:r>
    </w:p>
    <w:p w:rsidR="001655D7" w:rsidP="001655D7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Luís</w:t>
      </w:r>
      <w:r>
        <w:rPr>
          <w:b/>
          <w:bCs/>
          <w:sz w:val="24"/>
          <w:szCs w:val="24"/>
        </w:rPr>
        <w:t xml:space="preserve"> Eduardo Freire e Mirian Marcelino de Souza, Rua Conde Alvares Penteado, n. 606, Mirante.</w:t>
      </w:r>
    </w:p>
    <w:p w:rsidR="001655D7" w:rsidP="001655D7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Erivaldo Gouvea, Rua Manoel de Souza Mendes, n. 116, Jardim Progresso Mogi Guaçu</w:t>
      </w:r>
      <w:r w:rsidR="00A15E4F">
        <w:rPr>
          <w:b/>
          <w:bCs/>
          <w:sz w:val="24"/>
          <w:szCs w:val="24"/>
        </w:rPr>
        <w:t>.</w:t>
      </w:r>
    </w:p>
    <w:p w:rsidR="00A15E4F" w:rsidP="001655D7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Vanessa Caroline Baccili e Carolina Baccili Candido, endereço Rua Conde Álvares Penteado, n. 268, Mirante.</w:t>
      </w:r>
    </w:p>
    <w:p w:rsidR="00A15E4F" w:rsidP="001655D7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Sara Zanco Poschi de Rezende e Rodrigo Martins de Rezende, endereço Rua Heitor Zorzetto, n. 430, Jardim Bicentenário.</w:t>
      </w:r>
    </w:p>
    <w:p w:rsidR="00A15E4F" w:rsidP="001655D7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Lourdes Paulina de Oliveira Dasan, endereço Rua Rio de Janeiro, n. 1609, Bairro Saúde. </w:t>
      </w:r>
    </w:p>
    <w:p w:rsidR="00A15E4F" w:rsidP="001655D7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Empresa Cortag em nome de seu Presidente Sr. Carlos Guardia e Sra. Claudete </w:t>
      </w:r>
      <w:r w:rsidR="001446D9">
        <w:rPr>
          <w:b/>
          <w:bCs/>
          <w:sz w:val="24"/>
          <w:szCs w:val="24"/>
        </w:rPr>
        <w:t>Farah,</w:t>
      </w:r>
      <w:r>
        <w:rPr>
          <w:b/>
          <w:bCs/>
          <w:sz w:val="24"/>
          <w:szCs w:val="24"/>
        </w:rPr>
        <w:t xml:space="preserve"> endereço Avenida Rainha, n. 380, Parque da Empresa.</w:t>
      </w:r>
    </w:p>
    <w:p w:rsidR="00A15E4F" w:rsidRPr="001655D7" w:rsidP="001655D7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 demais patrocinadores.</w:t>
      </w:r>
    </w:p>
    <w:p w:rsidR="00406311" w:rsidP="00244F90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6C108C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70BFF">
        <w:rPr>
          <w:sz w:val="24"/>
          <w:szCs w:val="24"/>
        </w:rPr>
        <w:t xml:space="preserve">Sala das Sessões “Vereador Santo Rótolli” aos </w:t>
      </w:r>
      <w:r w:rsidR="00A15E4F">
        <w:rPr>
          <w:sz w:val="24"/>
          <w:szCs w:val="24"/>
        </w:rPr>
        <w:t>09</w:t>
      </w:r>
      <w:r w:rsidR="00895152">
        <w:rPr>
          <w:sz w:val="24"/>
          <w:szCs w:val="24"/>
        </w:rPr>
        <w:t xml:space="preserve"> de </w:t>
      </w:r>
      <w:r w:rsidR="00A15E4F">
        <w:rPr>
          <w:sz w:val="24"/>
          <w:szCs w:val="24"/>
        </w:rPr>
        <w:t>maio</w:t>
      </w:r>
      <w:r w:rsidR="00895152">
        <w:rPr>
          <w:sz w:val="24"/>
          <w:szCs w:val="24"/>
        </w:rPr>
        <w:t xml:space="preserve"> de 2025</w:t>
      </w:r>
      <w:r w:rsidRPr="00270BFF">
        <w:rPr>
          <w:sz w:val="24"/>
          <w:szCs w:val="24"/>
        </w:rPr>
        <w:t>.</w:t>
      </w:r>
    </w:p>
    <w:p w:rsidR="00852B1D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1446D9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244F90" w:rsidP="006C108C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C171E0" w:rsidP="00852B1D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(assinado digitalmente)</w:t>
      </w:r>
    </w:p>
    <w:p w:rsidR="00C171E0" w:rsidP="00852B1D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 xml:space="preserve">VEREADOR </w:t>
      </w:r>
      <w:r w:rsidR="00852B1D">
        <w:rPr>
          <w:b/>
          <w:sz w:val="24"/>
          <w:szCs w:val="24"/>
        </w:rPr>
        <w:t xml:space="preserve">MANOEL EDUARDO P.DA CRUZ </w:t>
      </w:r>
      <w:r w:rsidR="00B26D26">
        <w:rPr>
          <w:b/>
          <w:sz w:val="24"/>
          <w:szCs w:val="24"/>
        </w:rPr>
        <w:t xml:space="preserve">PALOMINO </w:t>
      </w:r>
      <w:r w:rsidR="002A3CB4">
        <w:rPr>
          <w:b/>
          <w:sz w:val="24"/>
          <w:szCs w:val="24"/>
        </w:rPr>
        <w:t>–</w:t>
      </w:r>
      <w:r w:rsidR="00852B1D">
        <w:rPr>
          <w:b/>
          <w:sz w:val="24"/>
          <w:szCs w:val="24"/>
        </w:rPr>
        <w:t xml:space="preserve"> PSD</w:t>
      </w:r>
    </w:p>
    <w:p w:rsidR="002A3CB4" w:rsidP="00852B1D">
      <w:pPr>
        <w:spacing w:line="360" w:lineRule="auto"/>
        <w:jc w:val="center"/>
        <w:rPr>
          <w:b/>
          <w:sz w:val="24"/>
          <w:szCs w:val="24"/>
        </w:rPr>
      </w:pPr>
    </w:p>
    <w:p w:rsidR="00E25704" w:rsidRPr="00244F90" w:rsidP="00F158AC">
      <w:pPr>
        <w:pStyle w:val="NormalWeb"/>
        <w:spacing w:line="360" w:lineRule="auto"/>
        <w:jc w:val="both"/>
        <w:rPr>
          <w:color w:val="111111"/>
          <w:shd w:val="clear" w:color="auto" w:fill="FFFFFF"/>
        </w:rPr>
      </w:pPr>
      <w:r>
        <w:tab/>
      </w:r>
    </w:p>
    <w:p w:rsidR="00E25704" w:rsidP="00AC0754">
      <w:pPr>
        <w:pStyle w:val="NormalWeb"/>
        <w:spacing w:line="360" w:lineRule="auto"/>
        <w:jc w:val="both"/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 w:rsidRPr="00244F90">
        <w:tab/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ab/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970E5A"/>
    <w:multiLevelType w:val="hybridMultilevel"/>
    <w:tmpl w:val="B0786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A08ED"/>
    <w:multiLevelType w:val="hybridMultilevel"/>
    <w:tmpl w:val="9BFEC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446D9"/>
    <w:rsid w:val="0016265F"/>
    <w:rsid w:val="001655D7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44F90"/>
    <w:rsid w:val="00246937"/>
    <w:rsid w:val="00247C40"/>
    <w:rsid w:val="00270422"/>
    <w:rsid w:val="00270BFF"/>
    <w:rsid w:val="0027519D"/>
    <w:rsid w:val="0028380C"/>
    <w:rsid w:val="00286931"/>
    <w:rsid w:val="0029260D"/>
    <w:rsid w:val="002A19DA"/>
    <w:rsid w:val="002A3CB4"/>
    <w:rsid w:val="002A3DD3"/>
    <w:rsid w:val="002B1F3B"/>
    <w:rsid w:val="002C1545"/>
    <w:rsid w:val="002C1A42"/>
    <w:rsid w:val="002D0894"/>
    <w:rsid w:val="002D21B2"/>
    <w:rsid w:val="002E00CF"/>
    <w:rsid w:val="002E14C8"/>
    <w:rsid w:val="002E4764"/>
    <w:rsid w:val="00300642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75D9"/>
    <w:rsid w:val="0039075D"/>
    <w:rsid w:val="003A6BCC"/>
    <w:rsid w:val="003B55E3"/>
    <w:rsid w:val="003C6BEA"/>
    <w:rsid w:val="003E43D6"/>
    <w:rsid w:val="003F4815"/>
    <w:rsid w:val="00403DA9"/>
    <w:rsid w:val="00406311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0835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77C66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35902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C108C"/>
    <w:rsid w:val="006D698D"/>
    <w:rsid w:val="006E534D"/>
    <w:rsid w:val="006F0B4B"/>
    <w:rsid w:val="006F675E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7C05A6"/>
    <w:rsid w:val="007C2781"/>
    <w:rsid w:val="00821B34"/>
    <w:rsid w:val="008272F8"/>
    <w:rsid w:val="008403A7"/>
    <w:rsid w:val="008407E7"/>
    <w:rsid w:val="00843820"/>
    <w:rsid w:val="00843AE4"/>
    <w:rsid w:val="00845261"/>
    <w:rsid w:val="00852B1D"/>
    <w:rsid w:val="008535CA"/>
    <w:rsid w:val="00890B89"/>
    <w:rsid w:val="00895152"/>
    <w:rsid w:val="008A34FD"/>
    <w:rsid w:val="008B1F9C"/>
    <w:rsid w:val="008B2534"/>
    <w:rsid w:val="008B3A05"/>
    <w:rsid w:val="008B53A3"/>
    <w:rsid w:val="008F0438"/>
    <w:rsid w:val="00901157"/>
    <w:rsid w:val="00903A23"/>
    <w:rsid w:val="00912432"/>
    <w:rsid w:val="009263D3"/>
    <w:rsid w:val="0093395A"/>
    <w:rsid w:val="009468D3"/>
    <w:rsid w:val="00953C65"/>
    <w:rsid w:val="00992D71"/>
    <w:rsid w:val="009A22D2"/>
    <w:rsid w:val="009C37A0"/>
    <w:rsid w:val="009C6FC8"/>
    <w:rsid w:val="009C7EB6"/>
    <w:rsid w:val="009D0C77"/>
    <w:rsid w:val="00A15E4F"/>
    <w:rsid w:val="00A229CF"/>
    <w:rsid w:val="00A4193C"/>
    <w:rsid w:val="00A53012"/>
    <w:rsid w:val="00A860E9"/>
    <w:rsid w:val="00A87ED6"/>
    <w:rsid w:val="00AA1318"/>
    <w:rsid w:val="00AB62C5"/>
    <w:rsid w:val="00AC0754"/>
    <w:rsid w:val="00AC65E6"/>
    <w:rsid w:val="00AD1F0D"/>
    <w:rsid w:val="00AE1BB5"/>
    <w:rsid w:val="00AE1E55"/>
    <w:rsid w:val="00AF60CF"/>
    <w:rsid w:val="00B12F4A"/>
    <w:rsid w:val="00B26D26"/>
    <w:rsid w:val="00B37F42"/>
    <w:rsid w:val="00B50596"/>
    <w:rsid w:val="00B56535"/>
    <w:rsid w:val="00B64DE7"/>
    <w:rsid w:val="00B86CB9"/>
    <w:rsid w:val="00B92160"/>
    <w:rsid w:val="00B92BFE"/>
    <w:rsid w:val="00B96E44"/>
    <w:rsid w:val="00B97DCE"/>
    <w:rsid w:val="00BA1843"/>
    <w:rsid w:val="00BD2C2A"/>
    <w:rsid w:val="00BF1141"/>
    <w:rsid w:val="00BF7B62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615E"/>
    <w:rsid w:val="00C93CE3"/>
    <w:rsid w:val="00CA5A72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25704"/>
    <w:rsid w:val="00E4014C"/>
    <w:rsid w:val="00E40F31"/>
    <w:rsid w:val="00E532DE"/>
    <w:rsid w:val="00E73105"/>
    <w:rsid w:val="00E77AF6"/>
    <w:rsid w:val="00E77D29"/>
    <w:rsid w:val="00E81FC4"/>
    <w:rsid w:val="00E82D70"/>
    <w:rsid w:val="00E85FDA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158AC"/>
    <w:rsid w:val="00F27FBB"/>
    <w:rsid w:val="00F418E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customStyle="1" w:styleId="titulo-principal">
    <w:name w:val="titulo-principal"/>
    <w:basedOn w:val="DefaultParagraphFont"/>
    <w:rsid w:val="00406311"/>
  </w:style>
  <w:style w:type="paragraph" w:styleId="ListParagraph">
    <w:name w:val="List Paragraph"/>
    <w:basedOn w:val="Normal"/>
    <w:uiPriority w:val="34"/>
    <w:qFormat/>
    <w:rsid w:val="0095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6C864-7040-4B66-B48F-EEB2A53E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2025-05-09T15:14:35Z</cp:lastPrinted>
  <dcterms:created xsi:type="dcterms:W3CDTF">2025-05-09T15:12:00Z</dcterms:created>
  <dcterms:modified xsi:type="dcterms:W3CDTF">2025-05-09T15:12:00Z</dcterms:modified>
</cp:coreProperties>
</file>