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57" w:rsidRPr="0094333F" w:rsidRDefault="004F7157" w:rsidP="00D1515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15A" w:rsidRPr="0094333F" w:rsidRDefault="00D1515A" w:rsidP="00D1515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33F">
        <w:rPr>
          <w:rFonts w:ascii="Times New Roman" w:hAnsi="Times New Roman" w:cs="Times New Roman"/>
          <w:b/>
          <w:sz w:val="28"/>
          <w:szCs w:val="28"/>
          <w:u w:val="single"/>
        </w:rPr>
        <w:t>Justificativa</w:t>
      </w:r>
    </w:p>
    <w:p w:rsidR="00D1515A" w:rsidRPr="0094333F" w:rsidRDefault="00D1515A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D1515A" w:rsidRPr="0094333F" w:rsidRDefault="0000386E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A professora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Alsácia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Gelly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Caetano nasceu em São Paulo, capital em 1943. </w:t>
      </w:r>
      <w:r w:rsidR="00B6723C" w:rsidRPr="0094333F">
        <w:rPr>
          <w:rFonts w:ascii="Times New Roman" w:hAnsi="Times New Roman" w:cs="Times New Roman"/>
          <w:sz w:val="28"/>
          <w:szCs w:val="28"/>
        </w:rPr>
        <w:t>É c</w:t>
      </w:r>
      <w:r w:rsidR="009D32F0" w:rsidRPr="0094333F">
        <w:rPr>
          <w:rFonts w:ascii="Times New Roman" w:hAnsi="Times New Roman" w:cs="Times New Roman"/>
          <w:sz w:val="28"/>
          <w:szCs w:val="28"/>
        </w:rPr>
        <w:t xml:space="preserve">asada com o senhor </w:t>
      </w:r>
      <w:proofErr w:type="spellStart"/>
      <w:r w:rsidR="009D32F0" w:rsidRPr="0094333F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D32F0" w:rsidRPr="0094333F">
        <w:rPr>
          <w:rFonts w:ascii="Times New Roman" w:hAnsi="Times New Roman" w:cs="Times New Roman"/>
          <w:sz w:val="28"/>
          <w:szCs w:val="28"/>
        </w:rPr>
        <w:t xml:space="preserve"> Carlos Caetano com quem teve três filhas: </w:t>
      </w:r>
      <w:proofErr w:type="spellStart"/>
      <w:r w:rsidR="009D32F0" w:rsidRPr="0094333F">
        <w:rPr>
          <w:rFonts w:ascii="Times New Roman" w:hAnsi="Times New Roman" w:cs="Times New Roman"/>
          <w:sz w:val="28"/>
          <w:szCs w:val="28"/>
        </w:rPr>
        <w:t>Arlene</w:t>
      </w:r>
      <w:proofErr w:type="spellEnd"/>
      <w:r w:rsidR="009D32F0" w:rsidRPr="00943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2F0" w:rsidRPr="0094333F">
        <w:rPr>
          <w:rFonts w:ascii="Times New Roman" w:hAnsi="Times New Roman" w:cs="Times New Roman"/>
          <w:sz w:val="28"/>
          <w:szCs w:val="28"/>
        </w:rPr>
        <w:t>Candice</w:t>
      </w:r>
      <w:proofErr w:type="spellEnd"/>
      <w:r w:rsidR="009D32F0" w:rsidRPr="0094333F">
        <w:rPr>
          <w:rFonts w:ascii="Times New Roman" w:hAnsi="Times New Roman" w:cs="Times New Roman"/>
          <w:sz w:val="28"/>
          <w:szCs w:val="28"/>
        </w:rPr>
        <w:t xml:space="preserve">, Andressa Cristina e Aline Camila, além do filho Antônio César. </w:t>
      </w:r>
      <w:r w:rsidRPr="0094333F">
        <w:rPr>
          <w:rFonts w:ascii="Times New Roman" w:hAnsi="Times New Roman" w:cs="Times New Roman"/>
          <w:sz w:val="28"/>
          <w:szCs w:val="28"/>
        </w:rPr>
        <w:t>É formada em Magistério pelo Instituto de Educação Monsenhor Nora e, mais tarde</w:t>
      </w:r>
      <w:r w:rsidR="00B6723C" w:rsidRPr="0094333F">
        <w:rPr>
          <w:rFonts w:ascii="Times New Roman" w:hAnsi="Times New Roman" w:cs="Times New Roman"/>
          <w:sz w:val="28"/>
          <w:szCs w:val="28"/>
        </w:rPr>
        <w:t>,</w:t>
      </w:r>
      <w:r w:rsidRPr="0094333F">
        <w:rPr>
          <w:rFonts w:ascii="Times New Roman" w:hAnsi="Times New Roman" w:cs="Times New Roman"/>
          <w:sz w:val="28"/>
          <w:szCs w:val="28"/>
        </w:rPr>
        <w:t xml:space="preserve"> graduou-se em Pedagogia e Administração Escolar. </w:t>
      </w:r>
    </w:p>
    <w:p w:rsidR="009D32F0" w:rsidRPr="0094333F" w:rsidRDefault="0000386E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Foi professora substituta </w:t>
      </w:r>
      <w:r w:rsidR="00B6723C" w:rsidRPr="0094333F">
        <w:rPr>
          <w:rFonts w:ascii="Times New Roman" w:hAnsi="Times New Roman" w:cs="Times New Roman"/>
          <w:sz w:val="28"/>
          <w:szCs w:val="28"/>
        </w:rPr>
        <w:t>na cidade de</w:t>
      </w:r>
      <w:r w:rsidRPr="0094333F">
        <w:rPr>
          <w:rFonts w:ascii="Times New Roman" w:hAnsi="Times New Roman" w:cs="Times New Roman"/>
          <w:sz w:val="28"/>
          <w:szCs w:val="28"/>
        </w:rPr>
        <w:t xml:space="preserve"> Conchal durante seis anos</w:t>
      </w:r>
      <w:r w:rsidR="00B6723C" w:rsidRPr="0094333F">
        <w:rPr>
          <w:rFonts w:ascii="Times New Roman" w:hAnsi="Times New Roman" w:cs="Times New Roman"/>
          <w:sz w:val="28"/>
          <w:szCs w:val="28"/>
        </w:rPr>
        <w:t>. Em 1972</w:t>
      </w:r>
      <w:r w:rsidRPr="0094333F">
        <w:rPr>
          <w:rFonts w:ascii="Times New Roman" w:hAnsi="Times New Roman" w:cs="Times New Roman"/>
          <w:sz w:val="28"/>
          <w:szCs w:val="28"/>
        </w:rPr>
        <w:t xml:space="preserve">, ingressou no magistério efetivo em Santo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de Posse</w:t>
      </w:r>
      <w:r w:rsidR="00B6723C" w:rsidRPr="0094333F">
        <w:rPr>
          <w:rFonts w:ascii="Times New Roman" w:hAnsi="Times New Roman" w:cs="Times New Roman"/>
          <w:sz w:val="28"/>
          <w:szCs w:val="28"/>
        </w:rPr>
        <w:t>. Depois</w:t>
      </w:r>
      <w:r w:rsidRPr="0094333F">
        <w:rPr>
          <w:rFonts w:ascii="Times New Roman" w:hAnsi="Times New Roman" w:cs="Times New Roman"/>
          <w:sz w:val="28"/>
          <w:szCs w:val="28"/>
        </w:rPr>
        <w:t xml:space="preserve">, removeu-se para Holambra em 1975, onde trabalhou até 1978 na Escola Estadual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Hibrantina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Cardona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15A" w:rsidRPr="0094333F" w:rsidRDefault="0000386E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De Holambra, foi para Mogi Guaçu para a Escola Estadual Padre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Longino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Vastbinder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, onde trabalhou até final de 1981, quando foi transferida para a Escola Estadual Pedro Ferreira Alves e em 1983 assumiu o cargo de </w:t>
      </w:r>
      <w:r w:rsidR="00D1515A" w:rsidRPr="0094333F">
        <w:rPr>
          <w:rFonts w:ascii="Times New Roman" w:hAnsi="Times New Roman" w:cs="Times New Roman"/>
          <w:sz w:val="28"/>
          <w:szCs w:val="28"/>
        </w:rPr>
        <w:t>Vice-Diretora</w:t>
      </w:r>
      <w:r w:rsidRPr="0094333F">
        <w:rPr>
          <w:rFonts w:ascii="Times New Roman" w:hAnsi="Times New Roman" w:cs="Times New Roman"/>
          <w:sz w:val="28"/>
          <w:szCs w:val="28"/>
        </w:rPr>
        <w:t xml:space="preserve"> da então E</w:t>
      </w:r>
      <w:r w:rsidR="00B6723C" w:rsidRPr="0094333F">
        <w:rPr>
          <w:rFonts w:ascii="Times New Roman" w:hAnsi="Times New Roman" w:cs="Times New Roman"/>
          <w:sz w:val="28"/>
          <w:szCs w:val="28"/>
        </w:rPr>
        <w:t>scola</w:t>
      </w:r>
      <w:r w:rsidRPr="0094333F">
        <w:rPr>
          <w:rFonts w:ascii="Times New Roman" w:hAnsi="Times New Roman" w:cs="Times New Roman"/>
          <w:sz w:val="28"/>
          <w:szCs w:val="28"/>
        </w:rPr>
        <w:t xml:space="preserve"> E</w:t>
      </w:r>
      <w:r w:rsidR="00B6723C" w:rsidRPr="0094333F">
        <w:rPr>
          <w:rFonts w:ascii="Times New Roman" w:hAnsi="Times New Roman" w:cs="Times New Roman"/>
          <w:sz w:val="28"/>
          <w:szCs w:val="28"/>
        </w:rPr>
        <w:t xml:space="preserve">stadual de Primeiro e </w:t>
      </w:r>
      <w:r w:rsidRPr="0094333F">
        <w:rPr>
          <w:rFonts w:ascii="Times New Roman" w:hAnsi="Times New Roman" w:cs="Times New Roman"/>
          <w:sz w:val="28"/>
          <w:szCs w:val="28"/>
        </w:rPr>
        <w:t>S</w:t>
      </w:r>
      <w:r w:rsidR="00B6723C" w:rsidRPr="0094333F">
        <w:rPr>
          <w:rFonts w:ascii="Times New Roman" w:hAnsi="Times New Roman" w:cs="Times New Roman"/>
          <w:sz w:val="28"/>
          <w:szCs w:val="28"/>
        </w:rPr>
        <w:t>egundo graus</w:t>
      </w:r>
      <w:r w:rsidRPr="0094333F">
        <w:rPr>
          <w:rFonts w:ascii="Times New Roman" w:hAnsi="Times New Roman" w:cs="Times New Roman"/>
          <w:sz w:val="28"/>
          <w:szCs w:val="28"/>
        </w:rPr>
        <w:t xml:space="preserve"> “Monsenhor Nora”. </w:t>
      </w:r>
    </w:p>
    <w:p w:rsidR="009D32F0" w:rsidRPr="0094333F" w:rsidRDefault="0000386E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>Lá</w:t>
      </w:r>
      <w:r w:rsidR="009D32F0" w:rsidRPr="0094333F">
        <w:rPr>
          <w:rFonts w:ascii="Times New Roman" w:hAnsi="Times New Roman" w:cs="Times New Roman"/>
          <w:sz w:val="28"/>
          <w:szCs w:val="28"/>
        </w:rPr>
        <w:t>,</w:t>
      </w:r>
      <w:r w:rsidRPr="0094333F">
        <w:rPr>
          <w:rFonts w:ascii="Times New Roman" w:hAnsi="Times New Roman" w:cs="Times New Roman"/>
          <w:sz w:val="28"/>
          <w:szCs w:val="28"/>
        </w:rPr>
        <w:t xml:space="preserve"> aposentou</w:t>
      </w:r>
      <w:r w:rsidR="009D32F0" w:rsidRPr="0094333F">
        <w:rPr>
          <w:rFonts w:ascii="Times New Roman" w:hAnsi="Times New Roman" w:cs="Times New Roman"/>
          <w:sz w:val="28"/>
          <w:szCs w:val="28"/>
        </w:rPr>
        <w:t>-se</w:t>
      </w:r>
      <w:r w:rsidRPr="0094333F">
        <w:rPr>
          <w:rFonts w:ascii="Times New Roman" w:hAnsi="Times New Roman" w:cs="Times New Roman"/>
          <w:sz w:val="28"/>
          <w:szCs w:val="28"/>
        </w:rPr>
        <w:t xml:space="preserve"> como diretora em 1996. Junto com o esposo,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Carlos</w:t>
      </w:r>
      <w:r w:rsidR="00B6723C" w:rsidRPr="0094333F">
        <w:rPr>
          <w:rFonts w:ascii="Times New Roman" w:hAnsi="Times New Roman" w:cs="Times New Roman"/>
          <w:sz w:val="28"/>
          <w:szCs w:val="28"/>
        </w:rPr>
        <w:t xml:space="preserve"> foi f</w:t>
      </w:r>
      <w:r w:rsidRPr="0094333F">
        <w:rPr>
          <w:rFonts w:ascii="Times New Roman" w:hAnsi="Times New Roman" w:cs="Times New Roman"/>
          <w:sz w:val="28"/>
          <w:szCs w:val="28"/>
        </w:rPr>
        <w:t xml:space="preserve">undadora da Equipe de Trabalho Comunitário (ETC), que há </w:t>
      </w:r>
      <w:r w:rsidR="00B6723C" w:rsidRPr="0094333F">
        <w:rPr>
          <w:rFonts w:ascii="Times New Roman" w:hAnsi="Times New Roman" w:cs="Times New Roman"/>
          <w:sz w:val="28"/>
          <w:szCs w:val="28"/>
        </w:rPr>
        <w:t>mais de 4</w:t>
      </w:r>
      <w:r w:rsidRPr="0094333F">
        <w:rPr>
          <w:rFonts w:ascii="Times New Roman" w:hAnsi="Times New Roman" w:cs="Times New Roman"/>
          <w:sz w:val="28"/>
          <w:szCs w:val="28"/>
        </w:rPr>
        <w:t>0 anos trabalha em prol das comunidades assistenciais de Mo</w:t>
      </w:r>
      <w:r w:rsidR="009D32F0" w:rsidRPr="0094333F">
        <w:rPr>
          <w:rFonts w:ascii="Times New Roman" w:hAnsi="Times New Roman" w:cs="Times New Roman"/>
          <w:sz w:val="28"/>
          <w:szCs w:val="28"/>
        </w:rPr>
        <w:t>gi M</w:t>
      </w:r>
      <w:r w:rsidRPr="0094333F">
        <w:rPr>
          <w:rFonts w:ascii="Times New Roman" w:hAnsi="Times New Roman" w:cs="Times New Roman"/>
          <w:sz w:val="28"/>
          <w:szCs w:val="28"/>
        </w:rPr>
        <w:t xml:space="preserve">irim. </w:t>
      </w:r>
    </w:p>
    <w:p w:rsidR="009D32F0" w:rsidRPr="0094333F" w:rsidRDefault="0000386E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É integrante do Coral Santa Cecília </w:t>
      </w:r>
      <w:r w:rsidR="009D32F0" w:rsidRPr="0094333F">
        <w:rPr>
          <w:rFonts w:ascii="Times New Roman" w:hAnsi="Times New Roman" w:cs="Times New Roman"/>
          <w:sz w:val="28"/>
          <w:szCs w:val="28"/>
        </w:rPr>
        <w:t xml:space="preserve">onde atua há mais de </w:t>
      </w:r>
      <w:r w:rsidR="00B6723C" w:rsidRPr="0094333F">
        <w:rPr>
          <w:rFonts w:ascii="Times New Roman" w:hAnsi="Times New Roman" w:cs="Times New Roman"/>
          <w:sz w:val="28"/>
          <w:szCs w:val="28"/>
        </w:rPr>
        <w:t>4</w:t>
      </w:r>
      <w:r w:rsidR="009D32F0" w:rsidRPr="0094333F">
        <w:rPr>
          <w:rFonts w:ascii="Times New Roman" w:hAnsi="Times New Roman" w:cs="Times New Roman"/>
          <w:sz w:val="28"/>
          <w:szCs w:val="28"/>
        </w:rPr>
        <w:t xml:space="preserve">0 anos, além </w:t>
      </w:r>
      <w:r w:rsidR="00D1515A" w:rsidRPr="0094333F">
        <w:rPr>
          <w:rFonts w:ascii="Times New Roman" w:hAnsi="Times New Roman" w:cs="Times New Roman"/>
          <w:sz w:val="28"/>
          <w:szCs w:val="28"/>
        </w:rPr>
        <w:t>d</w:t>
      </w:r>
      <w:r w:rsidRPr="0094333F">
        <w:rPr>
          <w:rFonts w:ascii="Times New Roman" w:hAnsi="Times New Roman" w:cs="Times New Roman"/>
          <w:sz w:val="28"/>
          <w:szCs w:val="28"/>
        </w:rPr>
        <w:t xml:space="preserve">a Seresta Lyra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Mojimiriana</w:t>
      </w:r>
      <w:proofErr w:type="spellEnd"/>
      <w:r w:rsidR="009D32F0" w:rsidRPr="0094333F">
        <w:rPr>
          <w:rFonts w:ascii="Times New Roman" w:hAnsi="Times New Roman" w:cs="Times New Roman"/>
          <w:sz w:val="28"/>
          <w:szCs w:val="28"/>
        </w:rPr>
        <w:t xml:space="preserve"> e do Coral Municipal</w:t>
      </w:r>
      <w:r w:rsidRPr="00943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F0" w:rsidRPr="0094333F" w:rsidRDefault="009D32F0" w:rsidP="00D1515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Foi presidente da Banda Lyra entre os anos 2010 e 2013, sendo a primeira mulher a ocupar o cargo desde sua fundação. </w:t>
      </w:r>
    </w:p>
    <w:p w:rsidR="009D32F0" w:rsidRPr="0094333F" w:rsidRDefault="009D32F0" w:rsidP="004F715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94333F">
        <w:rPr>
          <w:rFonts w:ascii="Times New Roman" w:hAnsi="Times New Roman" w:cs="Times New Roman"/>
          <w:sz w:val="28"/>
          <w:szCs w:val="28"/>
        </w:rPr>
        <w:t xml:space="preserve"> </w:t>
      </w:r>
      <w:r w:rsidR="00D1515A" w:rsidRPr="0094333F">
        <w:rPr>
          <w:rFonts w:ascii="Times New Roman" w:hAnsi="Times New Roman" w:cs="Times New Roman"/>
          <w:sz w:val="28"/>
          <w:szCs w:val="28"/>
        </w:rPr>
        <w:t xml:space="preserve">A professora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Alsácia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Gelly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Caetano é a homenageada do vereador Professor Cinoê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Duzo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com o Título de Cidadã </w:t>
      </w:r>
      <w:proofErr w:type="spellStart"/>
      <w:r w:rsidRPr="0094333F">
        <w:rPr>
          <w:rFonts w:ascii="Times New Roman" w:hAnsi="Times New Roman" w:cs="Times New Roman"/>
          <w:sz w:val="28"/>
          <w:szCs w:val="28"/>
        </w:rPr>
        <w:t>Mogimiriana</w:t>
      </w:r>
      <w:proofErr w:type="spellEnd"/>
      <w:r w:rsidRPr="0094333F">
        <w:rPr>
          <w:rFonts w:ascii="Times New Roman" w:hAnsi="Times New Roman" w:cs="Times New Roman"/>
          <w:sz w:val="28"/>
          <w:szCs w:val="28"/>
        </w:rPr>
        <w:t xml:space="preserve"> deste ano.</w:t>
      </w:r>
      <w:bookmarkStart w:id="0" w:name="_GoBack"/>
      <w:bookmarkEnd w:id="0"/>
    </w:p>
    <w:sectPr w:rsidR="009D32F0" w:rsidRPr="0094333F" w:rsidSect="002202AF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E"/>
    <w:rsid w:val="0000386E"/>
    <w:rsid w:val="002202AF"/>
    <w:rsid w:val="004F7157"/>
    <w:rsid w:val="005053A9"/>
    <w:rsid w:val="005E3B2A"/>
    <w:rsid w:val="0094333F"/>
    <w:rsid w:val="009D32F0"/>
    <w:rsid w:val="00B6723C"/>
    <w:rsid w:val="00D1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31A2F-D5F0-43B1-A8B3-10688BA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86E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D1515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8</cp:revision>
  <cp:lastPrinted>2025-05-20T12:01:00Z</cp:lastPrinted>
  <dcterms:created xsi:type="dcterms:W3CDTF">2025-05-19T14:01:00Z</dcterms:created>
  <dcterms:modified xsi:type="dcterms:W3CDTF">2025-05-20T13:08:00Z</dcterms:modified>
</cp:coreProperties>
</file>