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3DB61" w14:textId="77777777" w:rsidR="0034016C" w:rsidRPr="00A44E6A" w:rsidRDefault="00000000" w:rsidP="0034016C">
      <w:pPr>
        <w:pStyle w:val="Ttulo1"/>
        <w:keepLines w:val="0"/>
        <w:spacing w:before="0"/>
        <w:rPr>
          <w:rFonts w:ascii="Times New Roman" w:eastAsia="Times New Roman" w:hAnsi="Times New Roman" w:cs="Times New Roman"/>
          <w:b w:val="0"/>
          <w:sz w:val="24"/>
          <w:szCs w:val="20"/>
          <w:u w:val="single"/>
          <w:lang w:eastAsia="pt-BR"/>
        </w:rPr>
      </w:pPr>
      <w:r w:rsidRPr="00A44E6A">
        <w:rPr>
          <w:rFonts w:ascii="Times New Roman" w:eastAsia="Times New Roman" w:hAnsi="Times New Roman" w:cs="Times New Roman"/>
          <w:b w:val="0"/>
          <w:bCs w:val="0"/>
          <w:color w:val="auto"/>
          <w:sz w:val="24"/>
          <w:szCs w:val="20"/>
          <w:u w:val="single"/>
          <w:lang w:eastAsia="pt-BR"/>
        </w:rPr>
        <w:t xml:space="preserve">         </w:t>
      </w:r>
      <w:r w:rsidR="00FB2935" w:rsidRPr="00A44E6A">
        <w:rPr>
          <w:rFonts w:ascii="Times New Roman" w:eastAsia="Times New Roman" w:hAnsi="Times New Roman" w:cs="Times New Roman"/>
          <w:b w:val="0"/>
          <w:bCs w:val="0"/>
          <w:color w:val="auto"/>
          <w:sz w:val="24"/>
          <w:szCs w:val="20"/>
          <w:u w:val="single"/>
          <w:lang w:eastAsia="pt-BR"/>
        </w:rPr>
        <w:t xml:space="preserve">    </w:t>
      </w:r>
    </w:p>
    <w:p w14:paraId="31F4179E" w14:textId="77777777" w:rsidR="00CB71B1" w:rsidRPr="00A44E6A" w:rsidRDefault="00000000" w:rsidP="00A44E6A">
      <w:pPr>
        <w:jc w:val="center"/>
        <w:rPr>
          <w:rFonts w:ascii="Times New Roman" w:eastAsia="Times New Roman" w:hAnsi="Times New Roman" w:cs="Times New Roman"/>
          <w:b/>
          <w:sz w:val="24"/>
          <w:szCs w:val="24"/>
          <w:u w:val="single"/>
          <w:lang w:eastAsia="pt-BR"/>
        </w:rPr>
      </w:pPr>
      <w:r w:rsidRPr="00A44E6A">
        <w:rPr>
          <w:rFonts w:ascii="Times New Roman" w:eastAsia="Times New Roman" w:hAnsi="Times New Roman" w:cs="Times New Roman"/>
          <w:b/>
          <w:sz w:val="24"/>
          <w:szCs w:val="24"/>
          <w:u w:val="single"/>
          <w:lang w:eastAsia="pt-BR"/>
        </w:rPr>
        <w:t>PROJETO DE LEI Nº 36 DE 2025</w:t>
      </w:r>
    </w:p>
    <w:p w14:paraId="7C3ADA24" w14:textId="77777777" w:rsidR="00A44E6A" w:rsidRPr="00A44E6A" w:rsidRDefault="00A44E6A" w:rsidP="00A44E6A">
      <w:pPr>
        <w:jc w:val="center"/>
        <w:rPr>
          <w:rFonts w:ascii="Times New Roman" w:eastAsia="Times New Roman" w:hAnsi="Times New Roman" w:cs="Times New Roman"/>
          <w:b/>
          <w:sz w:val="24"/>
          <w:szCs w:val="24"/>
          <w:u w:val="single"/>
          <w:lang w:eastAsia="pt-BR"/>
        </w:rPr>
      </w:pPr>
      <w:r w:rsidRPr="00A44E6A">
        <w:rPr>
          <w:rFonts w:ascii="Times New Roman" w:eastAsia="Times New Roman" w:hAnsi="Times New Roman" w:cs="Times New Roman"/>
          <w:b/>
          <w:sz w:val="24"/>
          <w:szCs w:val="24"/>
          <w:u w:val="single"/>
          <w:lang w:eastAsia="pt-BR"/>
        </w:rPr>
        <w:t>AUTÓGRAFO Nº 31 DE 2025</w:t>
      </w:r>
    </w:p>
    <w:p w14:paraId="78CF9DCC" w14:textId="77777777" w:rsidR="00CB71B1" w:rsidRPr="00CB71B1" w:rsidRDefault="00CB71B1" w:rsidP="00CB71B1">
      <w:pPr>
        <w:rPr>
          <w:rFonts w:ascii="Times New Roman" w:eastAsia="Times New Roman" w:hAnsi="Times New Roman" w:cs="Times New Roman"/>
          <w:sz w:val="18"/>
          <w:szCs w:val="18"/>
          <w:lang w:eastAsia="pt-BR"/>
        </w:rPr>
      </w:pPr>
    </w:p>
    <w:p w14:paraId="4FE58BBA" w14:textId="77777777" w:rsidR="00CB71B1" w:rsidRPr="00CB71B1" w:rsidRDefault="00000000" w:rsidP="00A44E6A">
      <w:pPr>
        <w:suppressAutoHyphens/>
        <w:ind w:left="3969" w:firstLine="3"/>
        <w:jc w:val="both"/>
        <w:rPr>
          <w:rFonts w:ascii="Times New Roman" w:eastAsia="Times New Roman" w:hAnsi="Times New Roman" w:cs="Times New Roman"/>
          <w:b/>
          <w:sz w:val="24"/>
          <w:szCs w:val="24"/>
          <w:lang w:eastAsia="ar-SA"/>
        </w:rPr>
      </w:pPr>
      <w:r w:rsidRPr="00CB71B1">
        <w:rPr>
          <w:rFonts w:ascii="Times New Roman" w:eastAsia="Times New Roman" w:hAnsi="Times New Roman" w:cs="Times New Roman"/>
          <w:b/>
          <w:sz w:val="24"/>
          <w:szCs w:val="24"/>
          <w:lang w:eastAsia="ar-SA"/>
        </w:rPr>
        <w:t>DISPÕE SOBRE O REGIME DE ADIANTAMENTO E CONCESSÃO DE DIÁRIAS, E DÁ OUTRAS PROVIDÊNCIAS.</w:t>
      </w:r>
    </w:p>
    <w:p w14:paraId="342E38B6" w14:textId="77777777" w:rsidR="00CB71B1" w:rsidRDefault="00CB71B1" w:rsidP="00A44E6A">
      <w:pPr>
        <w:suppressAutoHyphens/>
        <w:ind w:left="3840" w:firstLine="3"/>
        <w:jc w:val="both"/>
        <w:rPr>
          <w:rFonts w:ascii="Times New Roman" w:eastAsia="Times New Roman" w:hAnsi="Times New Roman" w:cs="Times New Roman"/>
          <w:b/>
          <w:sz w:val="24"/>
          <w:szCs w:val="24"/>
          <w:lang w:eastAsia="ar-SA"/>
        </w:rPr>
      </w:pPr>
    </w:p>
    <w:p w14:paraId="6C42654C" w14:textId="77777777" w:rsidR="00A44E6A" w:rsidRPr="00A44E6A" w:rsidRDefault="00A44E6A" w:rsidP="00A44E6A">
      <w:pPr>
        <w:suppressAutoHyphens/>
        <w:ind w:left="3840" w:firstLine="3"/>
        <w:jc w:val="both"/>
        <w:rPr>
          <w:rFonts w:ascii="Times New Roman" w:eastAsia="Times New Roman" w:hAnsi="Times New Roman" w:cs="Times New Roman"/>
          <w:b/>
          <w:sz w:val="24"/>
          <w:szCs w:val="24"/>
          <w:lang w:eastAsia="ar-SA"/>
        </w:rPr>
      </w:pPr>
    </w:p>
    <w:p w14:paraId="4A3503E1" w14:textId="77777777" w:rsidR="00CB71B1" w:rsidRPr="00A44E6A" w:rsidRDefault="00000000" w:rsidP="00A44E6A">
      <w:pPr>
        <w:widowControl w:val="0"/>
        <w:suppressAutoHyphens/>
        <w:ind w:firstLine="720"/>
        <w:jc w:val="both"/>
        <w:rPr>
          <w:rFonts w:ascii="Times New Roman" w:eastAsia="Arial Unicode MS" w:hAnsi="Times New Roman" w:cs="Times New Roman"/>
          <w:bCs/>
          <w:sz w:val="24"/>
          <w:szCs w:val="24"/>
          <w:lang w:eastAsia="pt-BR"/>
        </w:rPr>
      </w:pPr>
      <w:r w:rsidRPr="00A44E6A">
        <w:rPr>
          <w:rFonts w:ascii="Times New Roman" w:eastAsia="Arial Unicode MS" w:hAnsi="Times New Roman" w:cs="Times New Roman"/>
          <w:sz w:val="24"/>
          <w:szCs w:val="24"/>
          <w:lang w:eastAsia="pt-BR"/>
        </w:rPr>
        <w:t>A</w:t>
      </w:r>
      <w:r w:rsidRPr="00A44E6A">
        <w:rPr>
          <w:rFonts w:ascii="Times New Roman" w:eastAsia="Arial Unicode MS" w:hAnsi="Times New Roman" w:cs="Times New Roman"/>
          <w:b/>
          <w:sz w:val="24"/>
          <w:szCs w:val="24"/>
          <w:lang w:eastAsia="pt-BR"/>
        </w:rPr>
        <w:t xml:space="preserve"> Câmara Municipal de Mogi Mirim </w:t>
      </w:r>
      <w:r w:rsidRPr="00A44E6A">
        <w:rPr>
          <w:rFonts w:ascii="Times New Roman" w:eastAsia="Arial Unicode MS" w:hAnsi="Times New Roman" w:cs="Times New Roman"/>
          <w:sz w:val="24"/>
          <w:szCs w:val="24"/>
          <w:lang w:eastAsia="pt-BR"/>
        </w:rPr>
        <w:t>apro</w:t>
      </w:r>
      <w:r w:rsidR="00A44E6A" w:rsidRPr="00A44E6A">
        <w:rPr>
          <w:rFonts w:ascii="Times New Roman" w:eastAsia="Arial Unicode MS" w:hAnsi="Times New Roman" w:cs="Times New Roman"/>
          <w:sz w:val="24"/>
          <w:szCs w:val="24"/>
          <w:lang w:eastAsia="pt-BR"/>
        </w:rPr>
        <w:t>va:</w:t>
      </w:r>
    </w:p>
    <w:p w14:paraId="6EE29E89" w14:textId="77777777" w:rsidR="00CB71B1" w:rsidRPr="00A44E6A" w:rsidRDefault="00CB71B1" w:rsidP="00A44E6A">
      <w:pPr>
        <w:ind w:right="-801"/>
        <w:jc w:val="both"/>
        <w:rPr>
          <w:rFonts w:ascii="Times New Roman" w:eastAsia="Times New Roman" w:hAnsi="Times New Roman" w:cs="Times New Roman"/>
          <w:sz w:val="24"/>
          <w:szCs w:val="24"/>
          <w:lang w:eastAsia="pt-BR"/>
        </w:rPr>
      </w:pPr>
    </w:p>
    <w:p w14:paraId="06E8D8C5" w14:textId="77777777" w:rsidR="00CB71B1" w:rsidRPr="00A44E6A" w:rsidRDefault="00000000" w:rsidP="00A44E6A">
      <w:pPr>
        <w:suppressAutoHyphens/>
        <w:autoSpaceDE w:val="0"/>
        <w:autoSpaceDN w:val="0"/>
        <w:adjustRightInd w:val="0"/>
        <w:ind w:firstLine="720"/>
        <w:jc w:val="both"/>
        <w:rPr>
          <w:rFonts w:ascii="Times New Roman" w:eastAsia="Times New Roman" w:hAnsi="Times New Roman" w:cs="Times New Roman"/>
          <w:sz w:val="24"/>
          <w:szCs w:val="24"/>
          <w:lang w:val="pt-PT" w:eastAsia="pt-BR"/>
        </w:rPr>
      </w:pPr>
      <w:r w:rsidRPr="00A44E6A">
        <w:rPr>
          <w:rFonts w:ascii="Times New Roman" w:eastAsia="Times New Roman" w:hAnsi="Times New Roman" w:cs="Times New Roman"/>
          <w:b/>
          <w:bCs/>
          <w:color w:val="000000"/>
          <w:sz w:val="24"/>
          <w:szCs w:val="24"/>
          <w:lang w:val="pt-PT" w:eastAsia="pt-BR"/>
        </w:rPr>
        <w:t>Art. 1º</w:t>
      </w:r>
      <w:r w:rsidRPr="00A44E6A">
        <w:rPr>
          <w:rFonts w:ascii="Times New Roman" w:eastAsia="Times New Roman" w:hAnsi="Times New Roman" w:cs="Times New Roman"/>
          <w:color w:val="000000"/>
          <w:sz w:val="24"/>
          <w:szCs w:val="24"/>
          <w:lang w:val="pt-PT" w:eastAsia="pt-BR"/>
        </w:rPr>
        <w:t xml:space="preserve"> Fica estabelecido o </w:t>
      </w:r>
      <w:r w:rsidRPr="00A44E6A">
        <w:rPr>
          <w:rFonts w:ascii="Times New Roman" w:eastAsia="Times New Roman" w:hAnsi="Times New Roman" w:cs="Times New Roman"/>
          <w:b/>
          <w:sz w:val="24"/>
          <w:szCs w:val="24"/>
          <w:lang w:eastAsia="pt-BR"/>
        </w:rPr>
        <w:t>REGIME DE ADIANTAMENTO E CONCESSÃO DE DIÁRIAS</w:t>
      </w:r>
      <w:r w:rsidRPr="00A44E6A">
        <w:rPr>
          <w:rFonts w:ascii="Times New Roman" w:eastAsia="Times New Roman" w:hAnsi="Times New Roman" w:cs="Times New Roman"/>
          <w:color w:val="000000"/>
          <w:sz w:val="24"/>
          <w:szCs w:val="24"/>
          <w:lang w:val="pt-PT" w:eastAsia="pt-BR"/>
        </w:rPr>
        <w:t>, nos termos da presente Lei.</w:t>
      </w:r>
    </w:p>
    <w:p w14:paraId="2DD0BFBB" w14:textId="77777777" w:rsidR="00CB71B1" w:rsidRPr="00A44E6A" w:rsidRDefault="00CB71B1" w:rsidP="00A44E6A">
      <w:pPr>
        <w:suppressAutoHyphens/>
        <w:autoSpaceDE w:val="0"/>
        <w:autoSpaceDN w:val="0"/>
        <w:adjustRightInd w:val="0"/>
        <w:ind w:firstLine="3839"/>
        <w:jc w:val="both"/>
        <w:rPr>
          <w:rFonts w:ascii="Times New Roman" w:eastAsia="Times New Roman" w:hAnsi="Times New Roman" w:cs="Times New Roman"/>
          <w:b/>
          <w:bCs/>
          <w:color w:val="000000"/>
          <w:sz w:val="24"/>
          <w:szCs w:val="24"/>
          <w:lang w:val="pt-PT" w:eastAsia="pt-BR"/>
        </w:rPr>
      </w:pPr>
    </w:p>
    <w:p w14:paraId="3C582B52" w14:textId="77777777" w:rsidR="00CB71B1" w:rsidRPr="00A44E6A" w:rsidRDefault="00000000" w:rsidP="00A44E6A">
      <w:pPr>
        <w:suppressAutoHyphens/>
        <w:autoSpaceDE w:val="0"/>
        <w:autoSpaceDN w:val="0"/>
        <w:adjustRightInd w:val="0"/>
        <w:jc w:val="center"/>
        <w:rPr>
          <w:rFonts w:ascii="Times New Roman" w:eastAsia="Times New Roman" w:hAnsi="Times New Roman" w:cs="Times New Roman"/>
          <w:sz w:val="24"/>
          <w:szCs w:val="24"/>
          <w:lang w:val="pt-PT" w:eastAsia="pt-BR"/>
        </w:rPr>
      </w:pPr>
      <w:r w:rsidRPr="00A44E6A">
        <w:rPr>
          <w:rFonts w:ascii="Times New Roman" w:eastAsia="Times New Roman" w:hAnsi="Times New Roman" w:cs="Times New Roman"/>
          <w:b/>
          <w:bCs/>
          <w:color w:val="000000"/>
          <w:sz w:val="24"/>
          <w:szCs w:val="24"/>
          <w:lang w:val="pt-PT" w:eastAsia="pt-BR"/>
        </w:rPr>
        <w:t xml:space="preserve">Capítulo I </w:t>
      </w:r>
      <w:r w:rsidR="00A44E6A">
        <w:rPr>
          <w:rFonts w:ascii="Times New Roman" w:eastAsia="Times New Roman" w:hAnsi="Times New Roman" w:cs="Times New Roman"/>
          <w:b/>
          <w:bCs/>
          <w:color w:val="000000"/>
          <w:sz w:val="24"/>
          <w:szCs w:val="24"/>
          <w:lang w:val="pt-PT" w:eastAsia="pt-BR"/>
        </w:rPr>
        <w:t>-</w:t>
      </w:r>
      <w:r w:rsidRPr="00A44E6A">
        <w:rPr>
          <w:rFonts w:ascii="Times New Roman" w:eastAsia="Times New Roman" w:hAnsi="Times New Roman" w:cs="Times New Roman"/>
          <w:b/>
          <w:bCs/>
          <w:color w:val="000000"/>
          <w:sz w:val="24"/>
          <w:szCs w:val="24"/>
          <w:lang w:val="pt-PT" w:eastAsia="pt-BR"/>
        </w:rPr>
        <w:t xml:space="preserve"> Dos Adiantamentos de Despesas</w:t>
      </w:r>
    </w:p>
    <w:p w14:paraId="1D82C015" w14:textId="77777777" w:rsidR="00CB71B1" w:rsidRPr="00A44E6A" w:rsidRDefault="00CB71B1" w:rsidP="00A44E6A">
      <w:pPr>
        <w:suppressAutoHyphens/>
        <w:autoSpaceDE w:val="0"/>
        <w:autoSpaceDN w:val="0"/>
        <w:adjustRightInd w:val="0"/>
        <w:ind w:firstLine="3839"/>
        <w:jc w:val="both"/>
        <w:rPr>
          <w:rFonts w:ascii="Times New Roman" w:eastAsia="Times New Roman" w:hAnsi="Times New Roman" w:cs="Times New Roman"/>
          <w:color w:val="000000"/>
          <w:sz w:val="24"/>
          <w:szCs w:val="24"/>
          <w:lang w:val="pt-PT" w:eastAsia="pt-BR"/>
        </w:rPr>
      </w:pPr>
    </w:p>
    <w:p w14:paraId="3C0FB08F" w14:textId="77777777" w:rsidR="00CB71B1" w:rsidRPr="00A44E6A" w:rsidRDefault="00000000" w:rsidP="00A44E6A">
      <w:pPr>
        <w:suppressAutoHyphens/>
        <w:autoSpaceDE w:val="0"/>
        <w:autoSpaceDN w:val="0"/>
        <w:adjustRightInd w:val="0"/>
        <w:ind w:firstLine="720"/>
        <w:jc w:val="both"/>
        <w:rPr>
          <w:rFonts w:ascii="Times New Roman" w:eastAsia="Times New Roman" w:hAnsi="Times New Roman" w:cs="Times New Roman"/>
          <w:sz w:val="24"/>
          <w:szCs w:val="24"/>
          <w:lang w:val="pt-PT" w:eastAsia="pt-BR"/>
        </w:rPr>
      </w:pPr>
      <w:r w:rsidRPr="00A44E6A">
        <w:rPr>
          <w:rFonts w:ascii="Times New Roman" w:eastAsia="Times New Roman" w:hAnsi="Times New Roman" w:cs="Times New Roman"/>
          <w:b/>
          <w:bCs/>
          <w:color w:val="000000"/>
          <w:sz w:val="24"/>
          <w:szCs w:val="24"/>
          <w:lang w:val="pt-PT" w:eastAsia="pt-BR"/>
        </w:rPr>
        <w:t>Art. 2º</w:t>
      </w:r>
      <w:r w:rsidRPr="00A44E6A">
        <w:rPr>
          <w:rFonts w:ascii="Times New Roman" w:eastAsia="Times New Roman" w:hAnsi="Times New Roman" w:cs="Times New Roman"/>
          <w:color w:val="000000"/>
          <w:sz w:val="24"/>
          <w:szCs w:val="24"/>
          <w:lang w:val="pt-PT" w:eastAsia="pt-BR"/>
        </w:rPr>
        <w:t xml:space="preserve"> Regime de adiantamento é aplicável aos casos de despesas definidas nesta Lei e consiste na entrega de numerário a servidor, sempre precedida de empenho na dotação própria, para a realização de despesas que não possam subordinar-se ao processo normal de aplicação.</w:t>
      </w:r>
    </w:p>
    <w:p w14:paraId="40F52A00" w14:textId="77777777" w:rsidR="00CB71B1" w:rsidRPr="00A44E6A" w:rsidRDefault="00CB71B1" w:rsidP="00A44E6A">
      <w:pPr>
        <w:suppressAutoHyphens/>
        <w:autoSpaceDE w:val="0"/>
        <w:autoSpaceDN w:val="0"/>
        <w:adjustRightInd w:val="0"/>
        <w:ind w:firstLine="3839"/>
        <w:jc w:val="both"/>
        <w:rPr>
          <w:rFonts w:ascii="Times New Roman" w:eastAsia="Times New Roman" w:hAnsi="Times New Roman" w:cs="Times New Roman"/>
          <w:color w:val="000000"/>
          <w:sz w:val="24"/>
          <w:szCs w:val="24"/>
          <w:lang w:val="pt-PT" w:eastAsia="pt-BR"/>
        </w:rPr>
      </w:pPr>
    </w:p>
    <w:p w14:paraId="185929DA" w14:textId="77777777" w:rsidR="00CB71B1" w:rsidRPr="00A44E6A" w:rsidRDefault="00000000" w:rsidP="00A44E6A">
      <w:pPr>
        <w:suppressAutoHyphens/>
        <w:autoSpaceDE w:val="0"/>
        <w:autoSpaceDN w:val="0"/>
        <w:adjustRightInd w:val="0"/>
        <w:ind w:firstLine="720"/>
        <w:jc w:val="both"/>
        <w:rPr>
          <w:rFonts w:ascii="Times New Roman" w:eastAsia="Times New Roman" w:hAnsi="Times New Roman" w:cs="Times New Roman"/>
          <w:sz w:val="24"/>
          <w:szCs w:val="24"/>
          <w:lang w:val="pt-PT" w:eastAsia="pt-BR"/>
        </w:rPr>
      </w:pPr>
      <w:r w:rsidRPr="00A44E6A">
        <w:rPr>
          <w:rFonts w:ascii="Times New Roman" w:eastAsia="Times New Roman" w:hAnsi="Times New Roman" w:cs="Times New Roman"/>
          <w:b/>
          <w:bCs/>
          <w:color w:val="000000"/>
          <w:sz w:val="24"/>
          <w:szCs w:val="24"/>
          <w:lang w:val="pt-PT" w:eastAsia="pt-BR"/>
        </w:rPr>
        <w:t>Parágrafo único.</w:t>
      </w:r>
      <w:r w:rsidRPr="00A44E6A">
        <w:rPr>
          <w:rFonts w:ascii="Times New Roman" w:eastAsia="Times New Roman" w:hAnsi="Times New Roman" w:cs="Times New Roman"/>
          <w:color w:val="000000"/>
          <w:sz w:val="24"/>
          <w:szCs w:val="24"/>
          <w:lang w:val="pt-PT" w:eastAsia="pt-BR"/>
        </w:rPr>
        <w:t xml:space="preserve"> Consideram-se despesas que não podem subordinar-se ao processo normal de aplicação aquelas cuja excepcionalidade e urgência tornem inviável a espera pela ultimação de procedimentos licitatórios, ainda que por meio da dispensa prevista no art. 75 da Lei Federal nº 14.133, de 1º de abril de 2021.</w:t>
      </w:r>
    </w:p>
    <w:p w14:paraId="2FA76098" w14:textId="77777777" w:rsidR="00CB71B1" w:rsidRPr="00A44E6A" w:rsidRDefault="00CB71B1" w:rsidP="00A44E6A">
      <w:pPr>
        <w:suppressAutoHyphens/>
        <w:autoSpaceDE w:val="0"/>
        <w:autoSpaceDN w:val="0"/>
        <w:adjustRightInd w:val="0"/>
        <w:ind w:firstLine="3839"/>
        <w:jc w:val="both"/>
        <w:rPr>
          <w:rFonts w:ascii="Times New Roman" w:eastAsia="Times New Roman" w:hAnsi="Times New Roman" w:cs="Times New Roman"/>
          <w:color w:val="000000"/>
          <w:sz w:val="24"/>
          <w:szCs w:val="24"/>
          <w:lang w:val="pt-PT" w:eastAsia="pt-BR"/>
        </w:rPr>
      </w:pPr>
    </w:p>
    <w:p w14:paraId="43317D3D" w14:textId="77777777" w:rsidR="00CB71B1" w:rsidRPr="00A44E6A" w:rsidRDefault="00000000" w:rsidP="00A44E6A">
      <w:pPr>
        <w:suppressAutoHyphens/>
        <w:autoSpaceDE w:val="0"/>
        <w:autoSpaceDN w:val="0"/>
        <w:adjustRightInd w:val="0"/>
        <w:ind w:firstLine="720"/>
        <w:jc w:val="both"/>
        <w:rPr>
          <w:rFonts w:ascii="Times New Roman" w:eastAsia="Times New Roman" w:hAnsi="Times New Roman" w:cs="Times New Roman"/>
          <w:sz w:val="24"/>
          <w:szCs w:val="24"/>
          <w:lang w:val="pt-PT" w:eastAsia="pt-BR"/>
        </w:rPr>
      </w:pPr>
      <w:r w:rsidRPr="00A44E6A">
        <w:rPr>
          <w:rFonts w:ascii="Times New Roman" w:eastAsia="Times New Roman" w:hAnsi="Times New Roman" w:cs="Times New Roman"/>
          <w:b/>
          <w:bCs/>
          <w:color w:val="000000"/>
          <w:sz w:val="24"/>
          <w:szCs w:val="24"/>
          <w:lang w:val="pt-PT" w:eastAsia="pt-BR"/>
        </w:rPr>
        <w:t>Art. 3º</w:t>
      </w:r>
      <w:r w:rsidRPr="00A44E6A">
        <w:rPr>
          <w:rFonts w:ascii="Times New Roman" w:eastAsia="Times New Roman" w:hAnsi="Times New Roman" w:cs="Times New Roman"/>
          <w:color w:val="000000"/>
          <w:sz w:val="24"/>
          <w:szCs w:val="24"/>
          <w:lang w:val="pt-PT" w:eastAsia="pt-BR"/>
        </w:rPr>
        <w:t xml:space="preserve"> Poderá ser utilizado o regime de adiantamento para atender as despesas:</w:t>
      </w:r>
    </w:p>
    <w:p w14:paraId="5C9E54B7" w14:textId="77777777" w:rsidR="00CB71B1" w:rsidRPr="00A44E6A" w:rsidRDefault="00CB71B1" w:rsidP="00A44E6A">
      <w:pPr>
        <w:suppressAutoHyphens/>
        <w:autoSpaceDE w:val="0"/>
        <w:autoSpaceDN w:val="0"/>
        <w:adjustRightInd w:val="0"/>
        <w:ind w:firstLine="3839"/>
        <w:jc w:val="both"/>
        <w:rPr>
          <w:rFonts w:ascii="Times New Roman" w:eastAsia="Times New Roman" w:hAnsi="Times New Roman" w:cs="Times New Roman"/>
          <w:color w:val="000000"/>
          <w:sz w:val="24"/>
          <w:szCs w:val="24"/>
          <w:lang w:val="pt-PT" w:eastAsia="pt-BR"/>
        </w:rPr>
      </w:pPr>
    </w:p>
    <w:p w14:paraId="4124DC3A" w14:textId="77777777" w:rsidR="00CB71B1" w:rsidRPr="00A44E6A" w:rsidRDefault="00000000" w:rsidP="00A44E6A">
      <w:pPr>
        <w:suppressAutoHyphens/>
        <w:autoSpaceDE w:val="0"/>
        <w:autoSpaceDN w:val="0"/>
        <w:adjustRightInd w:val="0"/>
        <w:ind w:firstLine="720"/>
        <w:jc w:val="both"/>
        <w:rPr>
          <w:rFonts w:ascii="Times New Roman" w:eastAsia="Times New Roman" w:hAnsi="Times New Roman" w:cs="Times New Roman"/>
          <w:sz w:val="24"/>
          <w:szCs w:val="24"/>
          <w:lang w:val="pt-PT" w:eastAsia="pt-BR"/>
        </w:rPr>
      </w:pPr>
      <w:r w:rsidRPr="00A44E6A">
        <w:rPr>
          <w:rFonts w:ascii="Times New Roman" w:eastAsia="Times New Roman" w:hAnsi="Times New Roman" w:cs="Times New Roman"/>
          <w:color w:val="000000"/>
          <w:sz w:val="24"/>
          <w:szCs w:val="24"/>
          <w:lang w:val="pt-PT" w:eastAsia="pt-BR"/>
        </w:rPr>
        <w:t>I - miúdas e de pronto pagamento;</w:t>
      </w:r>
    </w:p>
    <w:p w14:paraId="3E217E8D" w14:textId="77777777" w:rsidR="00CB71B1" w:rsidRPr="00A44E6A" w:rsidRDefault="00CB71B1" w:rsidP="00A44E6A">
      <w:pPr>
        <w:suppressAutoHyphens/>
        <w:autoSpaceDE w:val="0"/>
        <w:autoSpaceDN w:val="0"/>
        <w:adjustRightInd w:val="0"/>
        <w:ind w:firstLine="3839"/>
        <w:jc w:val="both"/>
        <w:rPr>
          <w:rFonts w:ascii="Times New Roman" w:eastAsia="Times New Roman" w:hAnsi="Times New Roman" w:cs="Times New Roman"/>
          <w:color w:val="000000"/>
          <w:sz w:val="24"/>
          <w:szCs w:val="24"/>
          <w:lang w:val="pt-PT" w:eastAsia="pt-BR"/>
        </w:rPr>
      </w:pPr>
    </w:p>
    <w:p w14:paraId="2600CD21" w14:textId="77777777" w:rsidR="00CB71B1" w:rsidRPr="00A44E6A" w:rsidRDefault="00000000" w:rsidP="00A44E6A">
      <w:pPr>
        <w:suppressAutoHyphens/>
        <w:autoSpaceDE w:val="0"/>
        <w:autoSpaceDN w:val="0"/>
        <w:adjustRightInd w:val="0"/>
        <w:ind w:firstLine="720"/>
        <w:jc w:val="both"/>
        <w:rPr>
          <w:rFonts w:ascii="Times New Roman" w:eastAsia="Times New Roman" w:hAnsi="Times New Roman" w:cs="Times New Roman"/>
          <w:sz w:val="24"/>
          <w:szCs w:val="24"/>
          <w:lang w:val="pt-PT" w:eastAsia="pt-BR"/>
        </w:rPr>
      </w:pPr>
      <w:r w:rsidRPr="00A44E6A">
        <w:rPr>
          <w:rFonts w:ascii="Times New Roman" w:eastAsia="Times New Roman" w:hAnsi="Times New Roman" w:cs="Times New Roman"/>
          <w:color w:val="000000"/>
          <w:sz w:val="24"/>
          <w:szCs w:val="24"/>
          <w:lang w:val="pt-PT" w:eastAsia="pt-BR"/>
        </w:rPr>
        <w:t>II - efetuadas distantes da sede do Município;</w:t>
      </w:r>
    </w:p>
    <w:p w14:paraId="07CA1FAB" w14:textId="77777777" w:rsidR="00CB71B1" w:rsidRPr="00A44E6A" w:rsidRDefault="00CB71B1" w:rsidP="00A44E6A">
      <w:pPr>
        <w:suppressAutoHyphens/>
        <w:autoSpaceDE w:val="0"/>
        <w:autoSpaceDN w:val="0"/>
        <w:adjustRightInd w:val="0"/>
        <w:ind w:firstLine="3839"/>
        <w:jc w:val="both"/>
        <w:rPr>
          <w:rFonts w:ascii="Times New Roman" w:eastAsia="Times New Roman" w:hAnsi="Times New Roman" w:cs="Times New Roman"/>
          <w:color w:val="000000"/>
          <w:sz w:val="24"/>
          <w:szCs w:val="24"/>
          <w:lang w:val="pt-PT" w:eastAsia="pt-BR"/>
        </w:rPr>
      </w:pPr>
    </w:p>
    <w:p w14:paraId="702D8AD5" w14:textId="77777777" w:rsidR="00CB71B1" w:rsidRPr="00A44E6A" w:rsidRDefault="00000000" w:rsidP="00A44E6A">
      <w:pPr>
        <w:suppressAutoHyphens/>
        <w:autoSpaceDE w:val="0"/>
        <w:autoSpaceDN w:val="0"/>
        <w:adjustRightInd w:val="0"/>
        <w:ind w:firstLine="720"/>
        <w:jc w:val="both"/>
        <w:rPr>
          <w:rFonts w:ascii="Times New Roman" w:eastAsia="Times New Roman" w:hAnsi="Times New Roman" w:cs="Times New Roman"/>
          <w:sz w:val="24"/>
          <w:szCs w:val="24"/>
          <w:lang w:val="pt-PT" w:eastAsia="pt-BR"/>
        </w:rPr>
      </w:pPr>
      <w:r w:rsidRPr="00A44E6A">
        <w:rPr>
          <w:rFonts w:ascii="Times New Roman" w:eastAsia="Times New Roman" w:hAnsi="Times New Roman" w:cs="Times New Roman"/>
          <w:color w:val="000000"/>
          <w:sz w:val="24"/>
          <w:szCs w:val="24"/>
          <w:lang w:val="pt-PT" w:eastAsia="pt-BR"/>
        </w:rPr>
        <w:t>III - que custeiem viagens de servidores a serviço do Município, exceto o pagamento de diárias;</w:t>
      </w:r>
    </w:p>
    <w:p w14:paraId="1E33F18F" w14:textId="77777777" w:rsidR="00CB71B1" w:rsidRPr="00A44E6A" w:rsidRDefault="00CB71B1" w:rsidP="00A44E6A">
      <w:pPr>
        <w:suppressAutoHyphens/>
        <w:autoSpaceDE w:val="0"/>
        <w:autoSpaceDN w:val="0"/>
        <w:adjustRightInd w:val="0"/>
        <w:ind w:firstLine="3839"/>
        <w:jc w:val="both"/>
        <w:rPr>
          <w:rFonts w:ascii="Times New Roman" w:eastAsia="Times New Roman" w:hAnsi="Times New Roman" w:cs="Times New Roman"/>
          <w:color w:val="000000"/>
          <w:sz w:val="24"/>
          <w:szCs w:val="24"/>
          <w:lang w:val="pt-PT" w:eastAsia="pt-BR"/>
        </w:rPr>
      </w:pPr>
    </w:p>
    <w:p w14:paraId="49C6CF3E" w14:textId="77777777" w:rsidR="00CB71B1" w:rsidRPr="00A44E6A" w:rsidRDefault="00000000" w:rsidP="00A44E6A">
      <w:pPr>
        <w:suppressAutoHyphens/>
        <w:autoSpaceDE w:val="0"/>
        <w:autoSpaceDN w:val="0"/>
        <w:adjustRightInd w:val="0"/>
        <w:ind w:firstLine="720"/>
        <w:jc w:val="both"/>
        <w:rPr>
          <w:rFonts w:ascii="Times New Roman" w:eastAsia="Times New Roman" w:hAnsi="Times New Roman" w:cs="Times New Roman"/>
          <w:sz w:val="24"/>
          <w:szCs w:val="24"/>
          <w:lang w:val="pt-PT" w:eastAsia="pt-BR"/>
        </w:rPr>
      </w:pPr>
      <w:r w:rsidRPr="00A44E6A">
        <w:rPr>
          <w:rFonts w:ascii="Times New Roman" w:eastAsia="Times New Roman" w:hAnsi="Times New Roman" w:cs="Times New Roman"/>
          <w:color w:val="000000"/>
          <w:sz w:val="24"/>
          <w:szCs w:val="24"/>
          <w:lang w:val="pt-PT" w:eastAsia="pt-BR"/>
        </w:rPr>
        <w:t xml:space="preserve">IV </w:t>
      </w:r>
      <w:r w:rsidR="00A44E6A">
        <w:rPr>
          <w:rFonts w:ascii="Times New Roman" w:eastAsia="Times New Roman" w:hAnsi="Times New Roman" w:cs="Times New Roman"/>
          <w:color w:val="000000"/>
          <w:sz w:val="24"/>
          <w:szCs w:val="24"/>
          <w:lang w:val="pt-PT" w:eastAsia="pt-BR"/>
        </w:rPr>
        <w:t>-</w:t>
      </w:r>
      <w:r w:rsidRPr="00A44E6A">
        <w:rPr>
          <w:rFonts w:ascii="Times New Roman" w:eastAsia="Times New Roman" w:hAnsi="Times New Roman" w:cs="Times New Roman"/>
          <w:color w:val="000000"/>
          <w:sz w:val="24"/>
          <w:szCs w:val="24"/>
          <w:lang w:val="pt-PT" w:eastAsia="pt-BR"/>
        </w:rPr>
        <w:t xml:space="preserve"> de manutenção de bens móveis, desde que acompanhados de análise do setor de patrimônio, que justifiquem necessidade de utilização do adiantamento; </w:t>
      </w:r>
    </w:p>
    <w:p w14:paraId="6B09649F" w14:textId="77777777" w:rsidR="00CB71B1" w:rsidRPr="00A44E6A" w:rsidRDefault="00CB71B1" w:rsidP="00A44E6A">
      <w:pPr>
        <w:suppressAutoHyphens/>
        <w:autoSpaceDE w:val="0"/>
        <w:autoSpaceDN w:val="0"/>
        <w:adjustRightInd w:val="0"/>
        <w:ind w:firstLine="3839"/>
        <w:jc w:val="both"/>
        <w:rPr>
          <w:rFonts w:ascii="Times New Roman" w:eastAsia="Times New Roman" w:hAnsi="Times New Roman" w:cs="Times New Roman"/>
          <w:color w:val="000000"/>
          <w:sz w:val="24"/>
          <w:szCs w:val="24"/>
          <w:lang w:val="pt-PT" w:eastAsia="pt-BR"/>
        </w:rPr>
      </w:pPr>
    </w:p>
    <w:p w14:paraId="62662591" w14:textId="77777777" w:rsidR="00CB71B1" w:rsidRPr="00A44E6A" w:rsidRDefault="00000000" w:rsidP="00A44E6A">
      <w:pPr>
        <w:suppressAutoHyphens/>
        <w:autoSpaceDE w:val="0"/>
        <w:autoSpaceDN w:val="0"/>
        <w:adjustRightInd w:val="0"/>
        <w:ind w:firstLine="720"/>
        <w:jc w:val="both"/>
        <w:rPr>
          <w:rFonts w:ascii="Times New Roman" w:eastAsia="Times New Roman" w:hAnsi="Times New Roman" w:cs="Times New Roman"/>
          <w:sz w:val="24"/>
          <w:szCs w:val="24"/>
          <w:lang w:val="pt-PT" w:eastAsia="pt-BR"/>
        </w:rPr>
      </w:pPr>
      <w:r w:rsidRPr="00A44E6A">
        <w:rPr>
          <w:rFonts w:ascii="Times New Roman" w:eastAsia="Times New Roman" w:hAnsi="Times New Roman" w:cs="Times New Roman"/>
          <w:color w:val="000000"/>
          <w:sz w:val="24"/>
          <w:szCs w:val="24"/>
          <w:lang w:val="pt-PT" w:eastAsia="pt-BR"/>
        </w:rPr>
        <w:t xml:space="preserve">V </w:t>
      </w:r>
      <w:r w:rsidR="00A44E6A">
        <w:rPr>
          <w:rFonts w:ascii="Times New Roman" w:eastAsia="Times New Roman" w:hAnsi="Times New Roman" w:cs="Times New Roman"/>
          <w:color w:val="000000"/>
          <w:sz w:val="24"/>
          <w:szCs w:val="24"/>
          <w:lang w:val="pt-PT" w:eastAsia="pt-BR"/>
        </w:rPr>
        <w:t>-</w:t>
      </w:r>
      <w:r w:rsidRPr="00A44E6A">
        <w:rPr>
          <w:rFonts w:ascii="Times New Roman" w:eastAsia="Times New Roman" w:hAnsi="Times New Roman" w:cs="Times New Roman"/>
          <w:color w:val="000000"/>
          <w:sz w:val="24"/>
          <w:szCs w:val="24"/>
          <w:lang w:val="pt-PT" w:eastAsia="pt-BR"/>
        </w:rPr>
        <w:t xml:space="preserve"> pequenos serviços de conservação e adaptação de bens imóveis, desde que não agreguem valor ao bem patrimonial e representem risco à integridade do imóvel ou prejuízo aos cofres municipais, no caso da utilização do processo normal de compras; </w:t>
      </w:r>
    </w:p>
    <w:p w14:paraId="03BC049F" w14:textId="77777777" w:rsidR="00CB71B1" w:rsidRPr="00A44E6A" w:rsidRDefault="00CB71B1" w:rsidP="00A44E6A">
      <w:pPr>
        <w:suppressAutoHyphens/>
        <w:autoSpaceDE w:val="0"/>
        <w:autoSpaceDN w:val="0"/>
        <w:adjustRightInd w:val="0"/>
        <w:ind w:firstLine="3839"/>
        <w:jc w:val="both"/>
        <w:rPr>
          <w:rFonts w:ascii="Times New Roman" w:eastAsia="Times New Roman" w:hAnsi="Times New Roman" w:cs="Times New Roman"/>
          <w:color w:val="000000"/>
          <w:sz w:val="24"/>
          <w:szCs w:val="24"/>
          <w:lang w:val="pt-PT" w:eastAsia="pt-BR"/>
        </w:rPr>
      </w:pPr>
    </w:p>
    <w:p w14:paraId="5F09EC2D" w14:textId="77777777" w:rsidR="00CB71B1" w:rsidRPr="00A44E6A" w:rsidRDefault="00000000" w:rsidP="00A44E6A">
      <w:pPr>
        <w:suppressAutoHyphens/>
        <w:autoSpaceDE w:val="0"/>
        <w:autoSpaceDN w:val="0"/>
        <w:adjustRightInd w:val="0"/>
        <w:ind w:firstLine="720"/>
        <w:jc w:val="both"/>
        <w:rPr>
          <w:rFonts w:ascii="Times New Roman" w:eastAsia="Times New Roman" w:hAnsi="Times New Roman" w:cs="Times New Roman"/>
          <w:sz w:val="24"/>
          <w:szCs w:val="24"/>
          <w:lang w:val="pt-PT" w:eastAsia="pt-BR"/>
        </w:rPr>
      </w:pPr>
      <w:r w:rsidRPr="00A44E6A">
        <w:rPr>
          <w:rFonts w:ascii="Times New Roman" w:eastAsia="Times New Roman" w:hAnsi="Times New Roman" w:cs="Times New Roman"/>
          <w:color w:val="000000"/>
          <w:sz w:val="24"/>
          <w:szCs w:val="24"/>
          <w:lang w:val="pt-PT" w:eastAsia="pt-BR"/>
        </w:rPr>
        <w:t xml:space="preserve">VI </w:t>
      </w:r>
      <w:r w:rsidR="00A44E6A">
        <w:rPr>
          <w:rFonts w:ascii="Times New Roman" w:eastAsia="Times New Roman" w:hAnsi="Times New Roman" w:cs="Times New Roman"/>
          <w:color w:val="000000"/>
          <w:sz w:val="24"/>
          <w:szCs w:val="24"/>
          <w:lang w:val="pt-PT" w:eastAsia="pt-BR"/>
        </w:rPr>
        <w:t>-</w:t>
      </w:r>
      <w:r w:rsidRPr="00A44E6A">
        <w:rPr>
          <w:rFonts w:ascii="Times New Roman" w:eastAsia="Times New Roman" w:hAnsi="Times New Roman" w:cs="Times New Roman"/>
          <w:color w:val="000000"/>
          <w:sz w:val="24"/>
          <w:szCs w:val="24"/>
          <w:lang w:val="pt-PT" w:eastAsia="pt-BR"/>
        </w:rPr>
        <w:t xml:space="preserve"> de fornecimento de benefício eventual conforme Lei específica; </w:t>
      </w:r>
    </w:p>
    <w:p w14:paraId="1AB65ED4" w14:textId="77777777" w:rsidR="00CB71B1" w:rsidRPr="00A44E6A" w:rsidRDefault="00CB71B1" w:rsidP="00A44E6A">
      <w:pPr>
        <w:suppressAutoHyphens/>
        <w:autoSpaceDE w:val="0"/>
        <w:autoSpaceDN w:val="0"/>
        <w:adjustRightInd w:val="0"/>
        <w:ind w:firstLine="3839"/>
        <w:jc w:val="both"/>
        <w:rPr>
          <w:rFonts w:ascii="Times New Roman" w:eastAsia="Times New Roman" w:hAnsi="Times New Roman" w:cs="Times New Roman"/>
          <w:color w:val="000000"/>
          <w:sz w:val="24"/>
          <w:szCs w:val="24"/>
          <w:lang w:val="pt-PT" w:eastAsia="pt-BR"/>
        </w:rPr>
      </w:pPr>
    </w:p>
    <w:p w14:paraId="6160B4BE" w14:textId="77777777" w:rsidR="00CB71B1" w:rsidRPr="00A44E6A" w:rsidRDefault="00000000" w:rsidP="00A44E6A">
      <w:pPr>
        <w:suppressAutoHyphens/>
        <w:autoSpaceDE w:val="0"/>
        <w:autoSpaceDN w:val="0"/>
        <w:adjustRightInd w:val="0"/>
        <w:ind w:firstLine="720"/>
        <w:jc w:val="both"/>
        <w:rPr>
          <w:rFonts w:ascii="Times New Roman" w:eastAsia="Times New Roman" w:hAnsi="Times New Roman" w:cs="Times New Roman"/>
          <w:sz w:val="24"/>
          <w:szCs w:val="24"/>
          <w:lang w:val="pt-PT" w:eastAsia="pt-BR"/>
        </w:rPr>
      </w:pPr>
      <w:r w:rsidRPr="00A44E6A">
        <w:rPr>
          <w:rFonts w:ascii="Times New Roman" w:eastAsia="Times New Roman" w:hAnsi="Times New Roman" w:cs="Times New Roman"/>
          <w:color w:val="000000"/>
          <w:sz w:val="24"/>
          <w:szCs w:val="24"/>
          <w:lang w:val="pt-PT" w:eastAsia="pt-BR"/>
        </w:rPr>
        <w:t xml:space="preserve">VII </w:t>
      </w:r>
      <w:r w:rsidR="00A44E6A">
        <w:rPr>
          <w:rFonts w:ascii="Times New Roman" w:eastAsia="Times New Roman" w:hAnsi="Times New Roman" w:cs="Times New Roman"/>
          <w:color w:val="000000"/>
          <w:sz w:val="24"/>
          <w:szCs w:val="24"/>
          <w:lang w:val="pt-PT" w:eastAsia="pt-BR"/>
        </w:rPr>
        <w:t>-</w:t>
      </w:r>
      <w:r w:rsidRPr="00A44E6A">
        <w:rPr>
          <w:rFonts w:ascii="Times New Roman" w:eastAsia="Times New Roman" w:hAnsi="Times New Roman" w:cs="Times New Roman"/>
          <w:color w:val="000000"/>
          <w:sz w:val="24"/>
          <w:szCs w:val="24"/>
          <w:lang w:val="pt-PT" w:eastAsia="pt-BR"/>
        </w:rPr>
        <w:t xml:space="preserve"> de participação de servidores em cursos ou congressos necessários ao desempenho de suas atribuições, exceto o pagamento de diárias; </w:t>
      </w:r>
    </w:p>
    <w:p w14:paraId="5602D309" w14:textId="77777777" w:rsidR="00CB71B1" w:rsidRPr="00A44E6A" w:rsidRDefault="00CB71B1" w:rsidP="00A44E6A">
      <w:pPr>
        <w:suppressAutoHyphens/>
        <w:autoSpaceDE w:val="0"/>
        <w:autoSpaceDN w:val="0"/>
        <w:adjustRightInd w:val="0"/>
        <w:ind w:firstLine="3839"/>
        <w:jc w:val="both"/>
        <w:rPr>
          <w:rFonts w:ascii="Times New Roman" w:eastAsia="Times New Roman" w:hAnsi="Times New Roman" w:cs="Times New Roman"/>
          <w:color w:val="000000"/>
          <w:sz w:val="24"/>
          <w:szCs w:val="24"/>
          <w:lang w:val="pt-PT" w:eastAsia="pt-BR"/>
        </w:rPr>
      </w:pPr>
    </w:p>
    <w:p w14:paraId="4566DD55" w14:textId="77777777" w:rsidR="00CB71B1" w:rsidRPr="00A44E6A" w:rsidRDefault="00000000" w:rsidP="00A44E6A">
      <w:pPr>
        <w:suppressAutoHyphens/>
        <w:autoSpaceDE w:val="0"/>
        <w:autoSpaceDN w:val="0"/>
        <w:adjustRightInd w:val="0"/>
        <w:ind w:firstLine="720"/>
        <w:jc w:val="both"/>
        <w:rPr>
          <w:rFonts w:ascii="Times New Roman" w:eastAsia="Times New Roman" w:hAnsi="Times New Roman" w:cs="Times New Roman"/>
          <w:sz w:val="24"/>
          <w:szCs w:val="24"/>
          <w:lang w:val="pt-PT" w:eastAsia="pt-BR"/>
        </w:rPr>
      </w:pPr>
      <w:r w:rsidRPr="00A44E6A">
        <w:rPr>
          <w:rFonts w:ascii="Times New Roman" w:eastAsia="Times New Roman" w:hAnsi="Times New Roman" w:cs="Times New Roman"/>
          <w:color w:val="000000"/>
          <w:sz w:val="24"/>
          <w:szCs w:val="24"/>
          <w:lang w:val="pt-PT" w:eastAsia="pt-BR"/>
        </w:rPr>
        <w:t xml:space="preserve">VIII </w:t>
      </w:r>
      <w:r w:rsidR="00A44E6A">
        <w:rPr>
          <w:rFonts w:ascii="Times New Roman" w:eastAsia="Times New Roman" w:hAnsi="Times New Roman" w:cs="Times New Roman"/>
          <w:color w:val="000000"/>
          <w:sz w:val="24"/>
          <w:szCs w:val="24"/>
          <w:lang w:val="pt-PT" w:eastAsia="pt-BR"/>
        </w:rPr>
        <w:t>-</w:t>
      </w:r>
      <w:r w:rsidRPr="00A44E6A">
        <w:rPr>
          <w:rFonts w:ascii="Times New Roman" w:eastAsia="Times New Roman" w:hAnsi="Times New Roman" w:cs="Times New Roman"/>
          <w:color w:val="000000"/>
          <w:sz w:val="24"/>
          <w:szCs w:val="24"/>
          <w:lang w:val="pt-PT" w:eastAsia="pt-BR"/>
        </w:rPr>
        <w:t xml:space="preserve"> de realização de eventos científicos, culturais e/ou esportivos; </w:t>
      </w:r>
    </w:p>
    <w:p w14:paraId="1645D049" w14:textId="77777777" w:rsidR="00CB71B1" w:rsidRPr="00A44E6A" w:rsidRDefault="00CB71B1" w:rsidP="00A44E6A">
      <w:pPr>
        <w:suppressAutoHyphens/>
        <w:autoSpaceDE w:val="0"/>
        <w:autoSpaceDN w:val="0"/>
        <w:adjustRightInd w:val="0"/>
        <w:ind w:firstLine="3839"/>
        <w:jc w:val="both"/>
        <w:rPr>
          <w:rFonts w:ascii="Times New Roman" w:eastAsia="Times New Roman" w:hAnsi="Times New Roman" w:cs="Times New Roman"/>
          <w:color w:val="000000"/>
          <w:sz w:val="24"/>
          <w:szCs w:val="24"/>
          <w:lang w:val="pt-PT" w:eastAsia="pt-BR"/>
        </w:rPr>
      </w:pPr>
    </w:p>
    <w:p w14:paraId="0F544229" w14:textId="77777777" w:rsidR="00CB71B1" w:rsidRPr="00A44E6A" w:rsidRDefault="00000000" w:rsidP="00A44E6A">
      <w:pPr>
        <w:suppressAutoHyphens/>
        <w:autoSpaceDE w:val="0"/>
        <w:autoSpaceDN w:val="0"/>
        <w:adjustRightInd w:val="0"/>
        <w:ind w:firstLine="720"/>
        <w:jc w:val="both"/>
        <w:rPr>
          <w:rFonts w:ascii="Times New Roman" w:eastAsia="Times New Roman" w:hAnsi="Times New Roman" w:cs="Times New Roman"/>
          <w:sz w:val="24"/>
          <w:szCs w:val="24"/>
          <w:lang w:val="pt-PT" w:eastAsia="pt-BR"/>
        </w:rPr>
      </w:pPr>
      <w:r w:rsidRPr="00A44E6A">
        <w:rPr>
          <w:rFonts w:ascii="Times New Roman" w:eastAsia="Times New Roman" w:hAnsi="Times New Roman" w:cs="Times New Roman"/>
          <w:color w:val="000000"/>
          <w:sz w:val="24"/>
          <w:szCs w:val="24"/>
          <w:lang w:val="pt-PT" w:eastAsia="pt-BR"/>
        </w:rPr>
        <w:lastRenderedPageBreak/>
        <w:t xml:space="preserve">IX </w:t>
      </w:r>
      <w:r w:rsidR="00A44E6A">
        <w:rPr>
          <w:rFonts w:ascii="Times New Roman" w:eastAsia="Times New Roman" w:hAnsi="Times New Roman" w:cs="Times New Roman"/>
          <w:color w:val="000000"/>
          <w:sz w:val="24"/>
          <w:szCs w:val="24"/>
          <w:lang w:val="pt-PT" w:eastAsia="pt-BR"/>
        </w:rPr>
        <w:t>-</w:t>
      </w:r>
      <w:r w:rsidRPr="00A44E6A">
        <w:rPr>
          <w:rFonts w:ascii="Times New Roman" w:eastAsia="Times New Roman" w:hAnsi="Times New Roman" w:cs="Times New Roman"/>
          <w:color w:val="000000"/>
          <w:sz w:val="24"/>
          <w:szCs w:val="24"/>
          <w:lang w:val="pt-PT" w:eastAsia="pt-BR"/>
        </w:rPr>
        <w:t xml:space="preserve"> de caráter indispensável ao andamento de medidas judiciais;</w:t>
      </w:r>
    </w:p>
    <w:p w14:paraId="2E7AD6DE" w14:textId="77777777" w:rsidR="00CB71B1" w:rsidRPr="00A44E6A" w:rsidRDefault="00CB71B1" w:rsidP="00A44E6A">
      <w:pPr>
        <w:suppressAutoHyphens/>
        <w:autoSpaceDE w:val="0"/>
        <w:autoSpaceDN w:val="0"/>
        <w:adjustRightInd w:val="0"/>
        <w:ind w:firstLine="3839"/>
        <w:jc w:val="both"/>
        <w:rPr>
          <w:rFonts w:ascii="Times New Roman" w:eastAsia="Times New Roman" w:hAnsi="Times New Roman" w:cs="Times New Roman"/>
          <w:color w:val="000000"/>
          <w:sz w:val="24"/>
          <w:szCs w:val="24"/>
          <w:lang w:val="pt-PT" w:eastAsia="pt-BR"/>
        </w:rPr>
      </w:pPr>
    </w:p>
    <w:p w14:paraId="3991D06D" w14:textId="77777777" w:rsidR="00CB71B1" w:rsidRPr="00A44E6A" w:rsidRDefault="00000000" w:rsidP="00A44E6A">
      <w:pPr>
        <w:suppressAutoHyphens/>
        <w:autoSpaceDE w:val="0"/>
        <w:autoSpaceDN w:val="0"/>
        <w:adjustRightInd w:val="0"/>
        <w:ind w:firstLine="720"/>
        <w:jc w:val="both"/>
        <w:rPr>
          <w:rFonts w:ascii="Times New Roman" w:eastAsia="Times New Roman" w:hAnsi="Times New Roman" w:cs="Times New Roman"/>
          <w:sz w:val="24"/>
          <w:szCs w:val="24"/>
          <w:lang w:val="pt-PT" w:eastAsia="pt-BR"/>
        </w:rPr>
      </w:pPr>
      <w:r w:rsidRPr="00A44E6A">
        <w:rPr>
          <w:rFonts w:ascii="Times New Roman" w:eastAsia="Times New Roman" w:hAnsi="Times New Roman" w:cs="Times New Roman"/>
          <w:color w:val="000000"/>
          <w:sz w:val="24"/>
          <w:szCs w:val="24"/>
          <w:lang w:val="pt-PT" w:eastAsia="pt-BR"/>
        </w:rPr>
        <w:t xml:space="preserve">X </w:t>
      </w:r>
      <w:r w:rsidR="00A44E6A">
        <w:rPr>
          <w:rFonts w:ascii="Times New Roman" w:eastAsia="Times New Roman" w:hAnsi="Times New Roman" w:cs="Times New Roman"/>
          <w:color w:val="000000"/>
          <w:sz w:val="24"/>
          <w:szCs w:val="24"/>
          <w:lang w:val="pt-PT" w:eastAsia="pt-BR"/>
        </w:rPr>
        <w:t>-</w:t>
      </w:r>
      <w:r w:rsidRPr="00A44E6A">
        <w:rPr>
          <w:rFonts w:ascii="Times New Roman" w:eastAsia="Times New Roman" w:hAnsi="Times New Roman" w:cs="Times New Roman"/>
          <w:color w:val="000000"/>
          <w:sz w:val="24"/>
          <w:szCs w:val="24"/>
          <w:lang w:val="pt-PT" w:eastAsia="pt-BR"/>
        </w:rPr>
        <w:t xml:space="preserve"> de representação do Município;</w:t>
      </w:r>
    </w:p>
    <w:p w14:paraId="29F5ADE8" w14:textId="77777777" w:rsidR="00CB71B1" w:rsidRPr="00A44E6A" w:rsidRDefault="00CB71B1" w:rsidP="00A44E6A">
      <w:pPr>
        <w:suppressAutoHyphens/>
        <w:autoSpaceDE w:val="0"/>
        <w:autoSpaceDN w:val="0"/>
        <w:adjustRightInd w:val="0"/>
        <w:ind w:firstLine="3839"/>
        <w:jc w:val="both"/>
        <w:rPr>
          <w:rFonts w:ascii="Times New Roman" w:eastAsia="Times New Roman" w:hAnsi="Times New Roman" w:cs="Times New Roman"/>
          <w:color w:val="000000"/>
          <w:sz w:val="24"/>
          <w:szCs w:val="24"/>
          <w:lang w:val="pt-PT" w:eastAsia="pt-BR"/>
        </w:rPr>
      </w:pPr>
    </w:p>
    <w:p w14:paraId="511D5B9F" w14:textId="77777777" w:rsidR="00CB71B1" w:rsidRPr="00A44E6A" w:rsidRDefault="00000000" w:rsidP="00A44E6A">
      <w:pPr>
        <w:suppressAutoHyphens/>
        <w:autoSpaceDE w:val="0"/>
        <w:autoSpaceDN w:val="0"/>
        <w:adjustRightInd w:val="0"/>
        <w:ind w:firstLine="720"/>
        <w:jc w:val="both"/>
        <w:rPr>
          <w:rFonts w:ascii="Times New Roman" w:eastAsia="Times New Roman" w:hAnsi="Times New Roman" w:cs="Times New Roman"/>
          <w:sz w:val="24"/>
          <w:szCs w:val="24"/>
          <w:lang w:val="pt-PT" w:eastAsia="pt-BR"/>
        </w:rPr>
      </w:pPr>
      <w:r w:rsidRPr="00A44E6A">
        <w:rPr>
          <w:rFonts w:ascii="Times New Roman" w:eastAsia="Times New Roman" w:hAnsi="Times New Roman" w:cs="Times New Roman"/>
          <w:color w:val="000000"/>
          <w:sz w:val="24"/>
          <w:szCs w:val="24"/>
          <w:lang w:val="pt-PT" w:eastAsia="pt-BR"/>
        </w:rPr>
        <w:t>XI - extraordinárias e urgentes;</w:t>
      </w:r>
    </w:p>
    <w:p w14:paraId="6E50C165" w14:textId="77777777" w:rsidR="00CB71B1" w:rsidRPr="00A44E6A" w:rsidRDefault="00CB71B1" w:rsidP="00A44E6A">
      <w:pPr>
        <w:suppressAutoHyphens/>
        <w:autoSpaceDE w:val="0"/>
        <w:autoSpaceDN w:val="0"/>
        <w:adjustRightInd w:val="0"/>
        <w:ind w:firstLine="3839"/>
        <w:jc w:val="both"/>
        <w:rPr>
          <w:rFonts w:ascii="Times New Roman" w:eastAsia="Times New Roman" w:hAnsi="Times New Roman" w:cs="Times New Roman"/>
          <w:color w:val="000000"/>
          <w:sz w:val="24"/>
          <w:szCs w:val="24"/>
          <w:lang w:val="pt-PT" w:eastAsia="pt-BR"/>
        </w:rPr>
      </w:pPr>
    </w:p>
    <w:p w14:paraId="2B182958" w14:textId="77777777" w:rsidR="00CB71B1" w:rsidRPr="00A44E6A" w:rsidRDefault="00000000" w:rsidP="00A44E6A">
      <w:pPr>
        <w:suppressAutoHyphens/>
        <w:autoSpaceDE w:val="0"/>
        <w:autoSpaceDN w:val="0"/>
        <w:adjustRightInd w:val="0"/>
        <w:ind w:firstLine="720"/>
        <w:jc w:val="both"/>
        <w:rPr>
          <w:rFonts w:ascii="Times New Roman" w:eastAsia="Times New Roman" w:hAnsi="Times New Roman" w:cs="Times New Roman"/>
          <w:sz w:val="24"/>
          <w:szCs w:val="24"/>
          <w:lang w:val="pt-PT" w:eastAsia="pt-BR"/>
        </w:rPr>
      </w:pPr>
      <w:r w:rsidRPr="00A44E6A">
        <w:rPr>
          <w:rFonts w:ascii="Times New Roman" w:eastAsia="Times New Roman" w:hAnsi="Times New Roman" w:cs="Times New Roman"/>
          <w:color w:val="000000"/>
          <w:sz w:val="24"/>
          <w:szCs w:val="24"/>
          <w:lang w:val="pt-PT" w:eastAsia="pt-BR"/>
        </w:rPr>
        <w:t xml:space="preserve">XII </w:t>
      </w:r>
      <w:r w:rsidR="00A44E6A">
        <w:rPr>
          <w:rFonts w:ascii="Times New Roman" w:eastAsia="Times New Roman" w:hAnsi="Times New Roman" w:cs="Times New Roman"/>
          <w:color w:val="000000"/>
          <w:sz w:val="24"/>
          <w:szCs w:val="24"/>
          <w:lang w:val="pt-PT" w:eastAsia="pt-BR"/>
        </w:rPr>
        <w:t>-</w:t>
      </w:r>
      <w:r w:rsidRPr="00A44E6A">
        <w:rPr>
          <w:rFonts w:ascii="Times New Roman" w:eastAsia="Times New Roman" w:hAnsi="Times New Roman" w:cs="Times New Roman"/>
          <w:color w:val="000000"/>
          <w:sz w:val="24"/>
          <w:szCs w:val="24"/>
          <w:lang w:val="pt-PT" w:eastAsia="pt-BR"/>
        </w:rPr>
        <w:t xml:space="preserve"> com material de consumo;</w:t>
      </w:r>
    </w:p>
    <w:p w14:paraId="58F6CCF0" w14:textId="77777777" w:rsidR="00CB71B1" w:rsidRPr="00A44E6A" w:rsidRDefault="00CB71B1" w:rsidP="00A44E6A">
      <w:pPr>
        <w:suppressAutoHyphens/>
        <w:autoSpaceDE w:val="0"/>
        <w:autoSpaceDN w:val="0"/>
        <w:adjustRightInd w:val="0"/>
        <w:ind w:firstLine="3839"/>
        <w:jc w:val="both"/>
        <w:rPr>
          <w:rFonts w:ascii="Times New Roman" w:eastAsia="Times New Roman" w:hAnsi="Times New Roman" w:cs="Times New Roman"/>
          <w:color w:val="000000"/>
          <w:sz w:val="24"/>
          <w:szCs w:val="24"/>
          <w:lang w:val="pt-PT" w:eastAsia="pt-BR"/>
        </w:rPr>
      </w:pPr>
    </w:p>
    <w:p w14:paraId="0F210754" w14:textId="77777777" w:rsidR="00CB71B1" w:rsidRPr="00A44E6A" w:rsidRDefault="00000000" w:rsidP="00A44E6A">
      <w:pPr>
        <w:suppressAutoHyphens/>
        <w:autoSpaceDE w:val="0"/>
        <w:autoSpaceDN w:val="0"/>
        <w:adjustRightInd w:val="0"/>
        <w:ind w:firstLine="720"/>
        <w:jc w:val="both"/>
        <w:rPr>
          <w:rFonts w:ascii="Times New Roman" w:eastAsia="Times New Roman" w:hAnsi="Times New Roman" w:cs="Times New Roman"/>
          <w:sz w:val="24"/>
          <w:szCs w:val="24"/>
          <w:lang w:val="pt-PT" w:eastAsia="pt-BR"/>
        </w:rPr>
      </w:pPr>
      <w:r w:rsidRPr="00A44E6A">
        <w:rPr>
          <w:rFonts w:ascii="Times New Roman" w:eastAsia="Times New Roman" w:hAnsi="Times New Roman" w:cs="Times New Roman"/>
          <w:color w:val="000000"/>
          <w:sz w:val="24"/>
          <w:szCs w:val="24"/>
          <w:lang w:val="pt-PT" w:eastAsia="pt-BR"/>
        </w:rPr>
        <w:t xml:space="preserve">XIII </w:t>
      </w:r>
      <w:r w:rsidR="00A44E6A">
        <w:rPr>
          <w:rFonts w:ascii="Times New Roman" w:eastAsia="Times New Roman" w:hAnsi="Times New Roman" w:cs="Times New Roman"/>
          <w:color w:val="000000"/>
          <w:sz w:val="24"/>
          <w:szCs w:val="24"/>
          <w:lang w:val="pt-PT" w:eastAsia="pt-BR"/>
        </w:rPr>
        <w:t>-</w:t>
      </w:r>
      <w:r w:rsidRPr="00A44E6A">
        <w:rPr>
          <w:rFonts w:ascii="Times New Roman" w:eastAsia="Times New Roman" w:hAnsi="Times New Roman" w:cs="Times New Roman"/>
          <w:color w:val="000000"/>
          <w:sz w:val="24"/>
          <w:szCs w:val="24"/>
          <w:lang w:val="pt-PT" w:eastAsia="pt-BR"/>
        </w:rPr>
        <w:t xml:space="preserve"> com serviços de terceiros;</w:t>
      </w:r>
    </w:p>
    <w:p w14:paraId="0122E9D3" w14:textId="77777777" w:rsidR="00CB71B1" w:rsidRPr="00A44E6A" w:rsidRDefault="00CB71B1" w:rsidP="00A44E6A">
      <w:pPr>
        <w:suppressAutoHyphens/>
        <w:autoSpaceDE w:val="0"/>
        <w:autoSpaceDN w:val="0"/>
        <w:adjustRightInd w:val="0"/>
        <w:ind w:firstLine="3839"/>
        <w:jc w:val="both"/>
        <w:rPr>
          <w:rFonts w:ascii="Times New Roman" w:eastAsia="Times New Roman" w:hAnsi="Times New Roman" w:cs="Times New Roman"/>
          <w:color w:val="000000"/>
          <w:sz w:val="24"/>
          <w:szCs w:val="24"/>
          <w:lang w:val="pt-PT" w:eastAsia="pt-BR"/>
        </w:rPr>
      </w:pPr>
    </w:p>
    <w:p w14:paraId="337101FE" w14:textId="77777777" w:rsidR="00CB71B1" w:rsidRPr="00A44E6A" w:rsidRDefault="00000000" w:rsidP="00A44E6A">
      <w:pPr>
        <w:suppressAutoHyphens/>
        <w:autoSpaceDE w:val="0"/>
        <w:autoSpaceDN w:val="0"/>
        <w:adjustRightInd w:val="0"/>
        <w:ind w:firstLine="720"/>
        <w:jc w:val="both"/>
        <w:rPr>
          <w:rFonts w:ascii="Times New Roman" w:eastAsia="Times New Roman" w:hAnsi="Times New Roman" w:cs="Times New Roman"/>
          <w:sz w:val="24"/>
          <w:szCs w:val="24"/>
          <w:lang w:val="pt-PT" w:eastAsia="pt-BR"/>
        </w:rPr>
      </w:pPr>
      <w:r w:rsidRPr="00A44E6A">
        <w:rPr>
          <w:rFonts w:ascii="Times New Roman" w:eastAsia="Times New Roman" w:hAnsi="Times New Roman" w:cs="Times New Roman"/>
          <w:color w:val="000000"/>
          <w:sz w:val="24"/>
          <w:szCs w:val="24"/>
          <w:lang w:val="pt-PT" w:eastAsia="pt-BR"/>
        </w:rPr>
        <w:t xml:space="preserve">XIV </w:t>
      </w:r>
      <w:r w:rsidR="00A44E6A">
        <w:rPr>
          <w:rFonts w:ascii="Times New Roman" w:eastAsia="Times New Roman" w:hAnsi="Times New Roman" w:cs="Times New Roman"/>
          <w:color w:val="000000"/>
          <w:sz w:val="24"/>
          <w:szCs w:val="24"/>
          <w:lang w:val="pt-PT" w:eastAsia="pt-BR"/>
        </w:rPr>
        <w:t>-</w:t>
      </w:r>
      <w:r w:rsidRPr="00A44E6A">
        <w:rPr>
          <w:rFonts w:ascii="Times New Roman" w:eastAsia="Times New Roman" w:hAnsi="Times New Roman" w:cs="Times New Roman"/>
          <w:color w:val="000000"/>
          <w:sz w:val="24"/>
          <w:szCs w:val="24"/>
          <w:lang w:val="pt-PT" w:eastAsia="pt-BR"/>
        </w:rPr>
        <w:t xml:space="preserve"> </w:t>
      </w:r>
      <w:r w:rsidRPr="00A44E6A">
        <w:rPr>
          <w:rFonts w:ascii="Times New Roman" w:eastAsia="Times New Roman" w:hAnsi="Times New Roman" w:cs="Times New Roman"/>
          <w:sz w:val="24"/>
          <w:szCs w:val="24"/>
          <w:lang w:val="pt-PT" w:eastAsia="pt-BR"/>
        </w:rPr>
        <w:t>com recâmbio ou ocorrências</w:t>
      </w:r>
      <w:r w:rsidRPr="00A44E6A">
        <w:rPr>
          <w:rFonts w:ascii="Times New Roman" w:eastAsia="Times New Roman" w:hAnsi="Times New Roman" w:cs="Times New Roman"/>
          <w:color w:val="000000"/>
          <w:sz w:val="24"/>
          <w:szCs w:val="24"/>
          <w:lang w:val="pt-PT" w:eastAsia="pt-BR"/>
        </w:rPr>
        <w:t xml:space="preserve"> que envolvam menores de idade desacompanhados dos responsáveis, realizados pelo Conselho Tutelar ou Assistência Social do Município.</w:t>
      </w:r>
    </w:p>
    <w:p w14:paraId="11664BEA" w14:textId="77777777" w:rsidR="00CB71B1" w:rsidRPr="00A44E6A" w:rsidRDefault="00CB71B1" w:rsidP="00A44E6A">
      <w:pPr>
        <w:suppressAutoHyphens/>
        <w:autoSpaceDE w:val="0"/>
        <w:autoSpaceDN w:val="0"/>
        <w:adjustRightInd w:val="0"/>
        <w:ind w:firstLine="3839"/>
        <w:jc w:val="both"/>
        <w:rPr>
          <w:rFonts w:ascii="Times New Roman" w:eastAsia="Times New Roman" w:hAnsi="Times New Roman" w:cs="Times New Roman"/>
          <w:color w:val="000000"/>
          <w:sz w:val="24"/>
          <w:szCs w:val="24"/>
          <w:lang w:val="pt-PT" w:eastAsia="pt-BR"/>
        </w:rPr>
      </w:pPr>
    </w:p>
    <w:p w14:paraId="1C7AF86F" w14:textId="77777777" w:rsidR="00CB71B1" w:rsidRPr="00A44E6A" w:rsidRDefault="00000000" w:rsidP="00A44E6A">
      <w:pPr>
        <w:suppressAutoHyphens/>
        <w:autoSpaceDE w:val="0"/>
        <w:autoSpaceDN w:val="0"/>
        <w:adjustRightInd w:val="0"/>
        <w:ind w:firstLine="720"/>
        <w:jc w:val="both"/>
        <w:rPr>
          <w:rFonts w:ascii="Times New Roman" w:eastAsia="Times New Roman" w:hAnsi="Times New Roman" w:cs="Times New Roman"/>
          <w:sz w:val="24"/>
          <w:szCs w:val="24"/>
          <w:lang w:val="pt-PT" w:eastAsia="pt-BR"/>
        </w:rPr>
      </w:pPr>
      <w:r w:rsidRPr="00A44E6A">
        <w:rPr>
          <w:rFonts w:ascii="Times New Roman" w:eastAsia="Times New Roman" w:hAnsi="Times New Roman" w:cs="Times New Roman"/>
          <w:b/>
          <w:bCs/>
          <w:color w:val="000000"/>
          <w:sz w:val="24"/>
          <w:szCs w:val="24"/>
          <w:lang w:val="pt-PT" w:eastAsia="pt-BR"/>
        </w:rPr>
        <w:t>Parágrafo único.</w:t>
      </w:r>
      <w:r w:rsidRPr="00A44E6A">
        <w:rPr>
          <w:rFonts w:ascii="Times New Roman" w:eastAsia="Times New Roman" w:hAnsi="Times New Roman" w:cs="Times New Roman"/>
          <w:color w:val="000000"/>
          <w:sz w:val="24"/>
          <w:szCs w:val="24"/>
          <w:lang w:val="pt-PT" w:eastAsia="pt-BR"/>
        </w:rPr>
        <w:t xml:space="preserve"> Entende-se por servidor, aquele que pertence ao quadro do funcionalismo, ou que esteja em mandato eletivo de conselheiro tutelar. </w:t>
      </w:r>
    </w:p>
    <w:p w14:paraId="349980CC" w14:textId="77777777" w:rsidR="00CB71B1" w:rsidRPr="00A44E6A" w:rsidRDefault="00CB71B1" w:rsidP="00A44E6A">
      <w:pPr>
        <w:suppressAutoHyphens/>
        <w:autoSpaceDE w:val="0"/>
        <w:autoSpaceDN w:val="0"/>
        <w:adjustRightInd w:val="0"/>
        <w:ind w:firstLine="3839"/>
        <w:jc w:val="both"/>
        <w:rPr>
          <w:rFonts w:ascii="Times New Roman" w:eastAsia="Times New Roman" w:hAnsi="Times New Roman" w:cs="Times New Roman"/>
          <w:color w:val="000000"/>
          <w:sz w:val="24"/>
          <w:szCs w:val="24"/>
          <w:lang w:val="pt-PT" w:eastAsia="pt-BR"/>
        </w:rPr>
      </w:pPr>
    </w:p>
    <w:p w14:paraId="7FEED25B" w14:textId="77777777" w:rsidR="00CB71B1" w:rsidRPr="00A44E6A" w:rsidRDefault="00000000" w:rsidP="00A44E6A">
      <w:pPr>
        <w:suppressAutoHyphens/>
        <w:autoSpaceDE w:val="0"/>
        <w:autoSpaceDN w:val="0"/>
        <w:adjustRightInd w:val="0"/>
        <w:ind w:firstLine="720"/>
        <w:jc w:val="both"/>
        <w:rPr>
          <w:rFonts w:ascii="Times New Roman" w:eastAsia="Times New Roman" w:hAnsi="Times New Roman" w:cs="Times New Roman"/>
          <w:color w:val="000000"/>
          <w:sz w:val="24"/>
          <w:szCs w:val="24"/>
          <w:lang w:val="pt-PT" w:eastAsia="pt-BR"/>
        </w:rPr>
      </w:pPr>
      <w:r w:rsidRPr="00A44E6A">
        <w:rPr>
          <w:rFonts w:ascii="Times New Roman" w:eastAsia="Times New Roman" w:hAnsi="Times New Roman" w:cs="Times New Roman"/>
          <w:b/>
          <w:bCs/>
          <w:color w:val="000000"/>
          <w:sz w:val="24"/>
          <w:szCs w:val="24"/>
          <w:lang w:val="pt-PT" w:eastAsia="pt-BR"/>
        </w:rPr>
        <w:t>Art. 4º</w:t>
      </w:r>
      <w:r w:rsidRPr="00A44E6A">
        <w:rPr>
          <w:rFonts w:ascii="Times New Roman" w:eastAsia="Times New Roman" w:hAnsi="Times New Roman" w:cs="Times New Roman"/>
          <w:color w:val="000000"/>
          <w:sz w:val="24"/>
          <w:szCs w:val="24"/>
          <w:lang w:val="pt-PT" w:eastAsia="pt-BR"/>
        </w:rPr>
        <w:t xml:space="preserve"> Não será permitido o adiantamento para atender:</w:t>
      </w:r>
    </w:p>
    <w:p w14:paraId="0808F71E" w14:textId="77777777" w:rsidR="00CB71B1" w:rsidRPr="00A44E6A" w:rsidRDefault="00CB71B1" w:rsidP="00A44E6A">
      <w:pPr>
        <w:suppressAutoHyphens/>
        <w:autoSpaceDE w:val="0"/>
        <w:autoSpaceDN w:val="0"/>
        <w:adjustRightInd w:val="0"/>
        <w:ind w:firstLine="3839"/>
        <w:jc w:val="both"/>
        <w:rPr>
          <w:rFonts w:ascii="Times New Roman" w:eastAsia="Times New Roman" w:hAnsi="Times New Roman" w:cs="Times New Roman"/>
          <w:sz w:val="24"/>
          <w:szCs w:val="24"/>
          <w:lang w:val="pt-PT" w:eastAsia="pt-BR"/>
        </w:rPr>
      </w:pPr>
    </w:p>
    <w:p w14:paraId="5AFCF41E" w14:textId="77777777" w:rsidR="00CB71B1" w:rsidRPr="00A44E6A" w:rsidRDefault="00000000" w:rsidP="00A44E6A">
      <w:pPr>
        <w:suppressAutoHyphens/>
        <w:autoSpaceDE w:val="0"/>
        <w:autoSpaceDN w:val="0"/>
        <w:adjustRightInd w:val="0"/>
        <w:ind w:firstLine="720"/>
        <w:jc w:val="both"/>
        <w:rPr>
          <w:rFonts w:ascii="Times New Roman" w:eastAsia="Times New Roman" w:hAnsi="Times New Roman" w:cs="Times New Roman"/>
          <w:sz w:val="24"/>
          <w:szCs w:val="24"/>
          <w:lang w:val="pt-PT" w:eastAsia="pt-BR"/>
        </w:rPr>
      </w:pPr>
      <w:r w:rsidRPr="00A44E6A">
        <w:rPr>
          <w:rFonts w:ascii="Times New Roman" w:eastAsia="Times New Roman" w:hAnsi="Times New Roman" w:cs="Times New Roman"/>
          <w:color w:val="000000"/>
          <w:sz w:val="24"/>
          <w:szCs w:val="24"/>
          <w:lang w:val="pt-PT" w:eastAsia="pt-BR"/>
        </w:rPr>
        <w:t>I - despesas já realizadas, assim entendidas aquelas realizadas antes do empenho e antes da disponibilização do numerário;</w:t>
      </w:r>
    </w:p>
    <w:p w14:paraId="352E01E9" w14:textId="77777777" w:rsidR="00CB71B1" w:rsidRPr="00A44E6A" w:rsidRDefault="00CB71B1" w:rsidP="00A44E6A">
      <w:pPr>
        <w:suppressAutoHyphens/>
        <w:autoSpaceDE w:val="0"/>
        <w:autoSpaceDN w:val="0"/>
        <w:adjustRightInd w:val="0"/>
        <w:ind w:firstLine="3839"/>
        <w:jc w:val="both"/>
        <w:rPr>
          <w:rFonts w:ascii="Times New Roman" w:eastAsia="Times New Roman" w:hAnsi="Times New Roman" w:cs="Times New Roman"/>
          <w:color w:val="000000"/>
          <w:sz w:val="24"/>
          <w:szCs w:val="24"/>
          <w:lang w:val="pt-PT" w:eastAsia="pt-BR"/>
        </w:rPr>
      </w:pPr>
    </w:p>
    <w:p w14:paraId="410C0769" w14:textId="77777777" w:rsidR="00CB71B1" w:rsidRPr="00A44E6A" w:rsidRDefault="00000000" w:rsidP="00A44E6A">
      <w:pPr>
        <w:suppressAutoHyphens/>
        <w:autoSpaceDE w:val="0"/>
        <w:autoSpaceDN w:val="0"/>
        <w:adjustRightInd w:val="0"/>
        <w:ind w:firstLine="720"/>
        <w:jc w:val="both"/>
        <w:rPr>
          <w:rFonts w:ascii="Times New Roman" w:eastAsia="Times New Roman" w:hAnsi="Times New Roman" w:cs="Times New Roman"/>
          <w:sz w:val="24"/>
          <w:szCs w:val="24"/>
          <w:lang w:val="pt-PT" w:eastAsia="pt-BR"/>
        </w:rPr>
      </w:pPr>
      <w:r w:rsidRPr="00A44E6A">
        <w:rPr>
          <w:rFonts w:ascii="Times New Roman" w:eastAsia="Times New Roman" w:hAnsi="Times New Roman" w:cs="Times New Roman"/>
          <w:color w:val="000000"/>
          <w:sz w:val="24"/>
          <w:szCs w:val="24"/>
          <w:lang w:val="pt-PT" w:eastAsia="pt-BR"/>
        </w:rPr>
        <w:t>II - despesas maiores do que as quantias adiantadas;</w:t>
      </w:r>
    </w:p>
    <w:p w14:paraId="058510BA" w14:textId="77777777" w:rsidR="00CB71B1" w:rsidRPr="00A44E6A" w:rsidRDefault="00CB71B1" w:rsidP="00A44E6A">
      <w:pPr>
        <w:suppressAutoHyphens/>
        <w:autoSpaceDE w:val="0"/>
        <w:autoSpaceDN w:val="0"/>
        <w:adjustRightInd w:val="0"/>
        <w:ind w:firstLine="3839"/>
        <w:jc w:val="both"/>
        <w:rPr>
          <w:rFonts w:ascii="Times New Roman" w:eastAsia="Times New Roman" w:hAnsi="Times New Roman" w:cs="Times New Roman"/>
          <w:color w:val="000000"/>
          <w:sz w:val="24"/>
          <w:szCs w:val="24"/>
          <w:lang w:val="pt-PT" w:eastAsia="pt-BR"/>
        </w:rPr>
      </w:pPr>
    </w:p>
    <w:p w14:paraId="5CDF7148" w14:textId="5EBD752C" w:rsidR="00CB71B1" w:rsidRPr="00A44E6A" w:rsidRDefault="00000000" w:rsidP="00A44E6A">
      <w:pPr>
        <w:suppressAutoHyphens/>
        <w:autoSpaceDE w:val="0"/>
        <w:autoSpaceDN w:val="0"/>
        <w:adjustRightInd w:val="0"/>
        <w:ind w:firstLine="720"/>
        <w:jc w:val="both"/>
        <w:rPr>
          <w:rFonts w:ascii="Times New Roman" w:eastAsia="Times New Roman" w:hAnsi="Times New Roman" w:cs="Times New Roman"/>
          <w:sz w:val="24"/>
          <w:szCs w:val="24"/>
          <w:lang w:val="pt-PT" w:eastAsia="pt-BR"/>
        </w:rPr>
      </w:pPr>
      <w:r w:rsidRPr="00A44E6A">
        <w:rPr>
          <w:rFonts w:ascii="Times New Roman" w:eastAsia="Times New Roman" w:hAnsi="Times New Roman" w:cs="Times New Roman"/>
          <w:color w:val="000000"/>
          <w:sz w:val="24"/>
          <w:szCs w:val="24"/>
          <w:lang w:val="pt-PT" w:eastAsia="pt-BR"/>
        </w:rPr>
        <w:t>III - despesas realizadas após o vencimento do prazo de utilização do recurso</w:t>
      </w:r>
      <w:r w:rsidR="008460A7">
        <w:rPr>
          <w:rFonts w:ascii="Times New Roman" w:eastAsia="Times New Roman" w:hAnsi="Times New Roman" w:cs="Times New Roman"/>
          <w:color w:val="000000"/>
          <w:sz w:val="24"/>
          <w:szCs w:val="24"/>
          <w:lang w:val="pt-PT" w:eastAsia="pt-BR"/>
        </w:rPr>
        <w:t>;</w:t>
      </w:r>
    </w:p>
    <w:p w14:paraId="0309BC77" w14:textId="77777777" w:rsidR="00CB71B1" w:rsidRPr="00A44E6A" w:rsidRDefault="00CB71B1" w:rsidP="00A44E6A">
      <w:pPr>
        <w:suppressAutoHyphens/>
        <w:autoSpaceDE w:val="0"/>
        <w:autoSpaceDN w:val="0"/>
        <w:adjustRightInd w:val="0"/>
        <w:ind w:firstLine="3839"/>
        <w:jc w:val="both"/>
        <w:rPr>
          <w:rFonts w:ascii="Times New Roman" w:eastAsia="Times New Roman" w:hAnsi="Times New Roman" w:cs="Times New Roman"/>
          <w:color w:val="000000"/>
          <w:sz w:val="24"/>
          <w:szCs w:val="24"/>
          <w:lang w:val="pt-PT" w:eastAsia="pt-BR"/>
        </w:rPr>
      </w:pPr>
    </w:p>
    <w:p w14:paraId="278FC486" w14:textId="77777777" w:rsidR="00CB71B1" w:rsidRPr="00A44E6A" w:rsidRDefault="00000000" w:rsidP="00A44E6A">
      <w:pPr>
        <w:suppressAutoHyphens/>
        <w:autoSpaceDE w:val="0"/>
        <w:autoSpaceDN w:val="0"/>
        <w:adjustRightInd w:val="0"/>
        <w:ind w:firstLine="720"/>
        <w:jc w:val="both"/>
        <w:rPr>
          <w:rFonts w:ascii="Times New Roman" w:eastAsia="Times New Roman" w:hAnsi="Times New Roman" w:cs="Times New Roman"/>
          <w:sz w:val="24"/>
          <w:szCs w:val="24"/>
          <w:lang w:val="pt-PT" w:eastAsia="pt-BR"/>
        </w:rPr>
      </w:pPr>
      <w:r w:rsidRPr="00A44E6A">
        <w:rPr>
          <w:rFonts w:ascii="Times New Roman" w:eastAsia="Times New Roman" w:hAnsi="Times New Roman" w:cs="Times New Roman"/>
          <w:color w:val="000000"/>
          <w:sz w:val="24"/>
          <w:szCs w:val="24"/>
          <w:lang w:val="pt-PT" w:eastAsia="pt-BR"/>
        </w:rPr>
        <w:t xml:space="preserve">IV </w:t>
      </w:r>
      <w:r w:rsidR="00A44E6A">
        <w:rPr>
          <w:rFonts w:ascii="Times New Roman" w:eastAsia="Times New Roman" w:hAnsi="Times New Roman" w:cs="Times New Roman"/>
          <w:color w:val="000000"/>
          <w:sz w:val="24"/>
          <w:szCs w:val="24"/>
          <w:lang w:val="pt-PT" w:eastAsia="pt-BR"/>
        </w:rPr>
        <w:t>-</w:t>
      </w:r>
      <w:r w:rsidRPr="00A44E6A">
        <w:rPr>
          <w:rFonts w:ascii="Times New Roman" w:eastAsia="Times New Roman" w:hAnsi="Times New Roman" w:cs="Times New Roman"/>
          <w:color w:val="000000"/>
          <w:sz w:val="24"/>
          <w:szCs w:val="24"/>
          <w:lang w:val="pt-PT" w:eastAsia="pt-BR"/>
        </w:rPr>
        <w:t xml:space="preserve"> despesas para aquisição de material permanente;</w:t>
      </w:r>
    </w:p>
    <w:p w14:paraId="5173115D" w14:textId="77777777" w:rsidR="00CB71B1" w:rsidRPr="00A44E6A" w:rsidRDefault="00CB71B1" w:rsidP="00A44E6A">
      <w:pPr>
        <w:suppressAutoHyphens/>
        <w:autoSpaceDE w:val="0"/>
        <w:autoSpaceDN w:val="0"/>
        <w:adjustRightInd w:val="0"/>
        <w:ind w:firstLine="3839"/>
        <w:jc w:val="both"/>
        <w:rPr>
          <w:rFonts w:ascii="Times New Roman" w:eastAsia="Times New Roman" w:hAnsi="Times New Roman" w:cs="Times New Roman"/>
          <w:color w:val="000000"/>
          <w:sz w:val="24"/>
          <w:szCs w:val="24"/>
          <w:lang w:val="pt-PT" w:eastAsia="pt-BR"/>
        </w:rPr>
      </w:pPr>
    </w:p>
    <w:p w14:paraId="466DEE9B" w14:textId="77777777" w:rsidR="00CB71B1" w:rsidRPr="00A44E6A" w:rsidRDefault="00000000" w:rsidP="00A44E6A">
      <w:pPr>
        <w:suppressAutoHyphens/>
        <w:autoSpaceDE w:val="0"/>
        <w:autoSpaceDN w:val="0"/>
        <w:adjustRightInd w:val="0"/>
        <w:ind w:firstLine="720"/>
        <w:jc w:val="both"/>
        <w:rPr>
          <w:rFonts w:ascii="Times New Roman" w:eastAsia="Times New Roman" w:hAnsi="Times New Roman" w:cs="Times New Roman"/>
          <w:sz w:val="24"/>
          <w:szCs w:val="24"/>
          <w:lang w:val="pt-PT" w:eastAsia="pt-BR"/>
        </w:rPr>
      </w:pPr>
      <w:r w:rsidRPr="00A44E6A">
        <w:rPr>
          <w:rFonts w:ascii="Times New Roman" w:eastAsia="Times New Roman" w:hAnsi="Times New Roman" w:cs="Times New Roman"/>
          <w:color w:val="000000"/>
          <w:sz w:val="24"/>
          <w:szCs w:val="24"/>
          <w:lang w:val="pt-PT" w:eastAsia="pt-BR"/>
        </w:rPr>
        <w:t xml:space="preserve">V </w:t>
      </w:r>
      <w:r w:rsidR="00A44E6A">
        <w:rPr>
          <w:rFonts w:ascii="Times New Roman" w:eastAsia="Times New Roman" w:hAnsi="Times New Roman" w:cs="Times New Roman"/>
          <w:color w:val="000000"/>
          <w:sz w:val="24"/>
          <w:szCs w:val="24"/>
          <w:lang w:val="pt-PT" w:eastAsia="pt-BR"/>
        </w:rPr>
        <w:t>-</w:t>
      </w:r>
      <w:r w:rsidRPr="00A44E6A">
        <w:rPr>
          <w:rFonts w:ascii="Times New Roman" w:eastAsia="Times New Roman" w:hAnsi="Times New Roman" w:cs="Times New Roman"/>
          <w:color w:val="000000"/>
          <w:sz w:val="24"/>
          <w:szCs w:val="24"/>
          <w:lang w:val="pt-PT" w:eastAsia="pt-BR"/>
        </w:rPr>
        <w:t xml:space="preserve"> aquisição de bens e de materiais com o objetivo de formar estoque.</w:t>
      </w:r>
    </w:p>
    <w:p w14:paraId="026797A4" w14:textId="77777777" w:rsidR="00CB71B1" w:rsidRPr="00A44E6A" w:rsidRDefault="00CB71B1" w:rsidP="00A44E6A">
      <w:pPr>
        <w:suppressAutoHyphens/>
        <w:autoSpaceDE w:val="0"/>
        <w:autoSpaceDN w:val="0"/>
        <w:adjustRightInd w:val="0"/>
        <w:ind w:firstLine="3839"/>
        <w:jc w:val="both"/>
        <w:rPr>
          <w:rFonts w:ascii="Times New Roman" w:eastAsia="Times New Roman" w:hAnsi="Times New Roman" w:cs="Times New Roman"/>
          <w:color w:val="000000"/>
          <w:sz w:val="24"/>
          <w:szCs w:val="24"/>
          <w:lang w:val="pt-PT" w:eastAsia="pt-BR"/>
        </w:rPr>
      </w:pPr>
    </w:p>
    <w:p w14:paraId="5B310E32" w14:textId="77777777" w:rsidR="00CB71B1" w:rsidRPr="00A44E6A" w:rsidRDefault="00000000" w:rsidP="00A44E6A">
      <w:pPr>
        <w:suppressAutoHyphens/>
        <w:autoSpaceDE w:val="0"/>
        <w:autoSpaceDN w:val="0"/>
        <w:adjustRightInd w:val="0"/>
        <w:ind w:firstLine="720"/>
        <w:jc w:val="both"/>
        <w:rPr>
          <w:rFonts w:ascii="Times New Roman" w:eastAsia="Times New Roman" w:hAnsi="Times New Roman" w:cs="Times New Roman"/>
          <w:sz w:val="24"/>
          <w:szCs w:val="24"/>
          <w:lang w:val="pt-PT" w:eastAsia="pt-BR"/>
        </w:rPr>
      </w:pPr>
      <w:r w:rsidRPr="00A44E6A">
        <w:rPr>
          <w:rFonts w:ascii="Times New Roman" w:eastAsia="Times New Roman" w:hAnsi="Times New Roman" w:cs="Times New Roman"/>
          <w:b/>
          <w:bCs/>
          <w:color w:val="000000"/>
          <w:sz w:val="24"/>
          <w:szCs w:val="24"/>
          <w:lang w:val="pt-PT" w:eastAsia="pt-BR"/>
        </w:rPr>
        <w:t>Parágrafo único.</w:t>
      </w:r>
      <w:r w:rsidRPr="00A44E6A">
        <w:rPr>
          <w:rFonts w:ascii="Times New Roman" w:eastAsia="Times New Roman" w:hAnsi="Times New Roman" w:cs="Times New Roman"/>
          <w:color w:val="000000"/>
          <w:sz w:val="24"/>
          <w:szCs w:val="24"/>
          <w:lang w:val="pt-PT" w:eastAsia="pt-BR"/>
        </w:rPr>
        <w:t xml:space="preserve"> Não será concedido adiantamento a servidor em alcance ou a responsável por 02 (dois) adiantamentos. </w:t>
      </w:r>
    </w:p>
    <w:p w14:paraId="03FA8709" w14:textId="77777777" w:rsidR="00CB71B1" w:rsidRPr="00A44E6A" w:rsidRDefault="00CB71B1" w:rsidP="00A44E6A">
      <w:pPr>
        <w:suppressAutoHyphens/>
        <w:autoSpaceDE w:val="0"/>
        <w:autoSpaceDN w:val="0"/>
        <w:adjustRightInd w:val="0"/>
        <w:ind w:firstLine="3839"/>
        <w:jc w:val="both"/>
        <w:rPr>
          <w:rFonts w:ascii="Times New Roman" w:eastAsia="Times New Roman" w:hAnsi="Times New Roman" w:cs="Times New Roman"/>
          <w:color w:val="000000"/>
          <w:sz w:val="24"/>
          <w:szCs w:val="24"/>
          <w:lang w:val="pt-PT" w:eastAsia="pt-BR"/>
        </w:rPr>
      </w:pPr>
    </w:p>
    <w:p w14:paraId="3D1B19D8" w14:textId="77777777" w:rsidR="00CB71B1" w:rsidRPr="00A44E6A" w:rsidRDefault="00000000" w:rsidP="00A44E6A">
      <w:pPr>
        <w:suppressAutoHyphens/>
        <w:autoSpaceDE w:val="0"/>
        <w:autoSpaceDN w:val="0"/>
        <w:adjustRightInd w:val="0"/>
        <w:ind w:firstLine="720"/>
        <w:jc w:val="both"/>
        <w:rPr>
          <w:rFonts w:ascii="Times New Roman" w:eastAsia="Times New Roman" w:hAnsi="Times New Roman" w:cs="Times New Roman"/>
          <w:sz w:val="24"/>
          <w:szCs w:val="24"/>
          <w:lang w:val="pt-PT" w:eastAsia="pt-BR"/>
        </w:rPr>
      </w:pPr>
      <w:r w:rsidRPr="00A44E6A">
        <w:rPr>
          <w:rFonts w:ascii="Times New Roman" w:eastAsia="Times New Roman" w:hAnsi="Times New Roman" w:cs="Times New Roman"/>
          <w:b/>
          <w:bCs/>
          <w:color w:val="000000"/>
          <w:sz w:val="24"/>
          <w:szCs w:val="24"/>
          <w:lang w:val="pt-PT" w:eastAsia="pt-BR"/>
        </w:rPr>
        <w:t>Art. 5º</w:t>
      </w:r>
      <w:r w:rsidRPr="00A44E6A">
        <w:rPr>
          <w:rFonts w:ascii="Times New Roman" w:eastAsia="Times New Roman" w:hAnsi="Times New Roman" w:cs="Times New Roman"/>
          <w:color w:val="000000"/>
          <w:sz w:val="24"/>
          <w:szCs w:val="24"/>
          <w:lang w:val="pt-PT" w:eastAsia="pt-BR"/>
        </w:rPr>
        <w:t xml:space="preserve"> A cada adiantamento corresponderá um processo de prestação de contas.</w:t>
      </w:r>
    </w:p>
    <w:p w14:paraId="53BB4870" w14:textId="77777777" w:rsidR="00CB71B1" w:rsidRPr="00A44E6A" w:rsidRDefault="00CB71B1" w:rsidP="00A44E6A">
      <w:pPr>
        <w:suppressAutoHyphens/>
        <w:autoSpaceDE w:val="0"/>
        <w:autoSpaceDN w:val="0"/>
        <w:adjustRightInd w:val="0"/>
        <w:ind w:firstLine="3839"/>
        <w:jc w:val="both"/>
        <w:rPr>
          <w:rFonts w:ascii="Times New Roman" w:eastAsia="Times New Roman" w:hAnsi="Times New Roman" w:cs="Times New Roman"/>
          <w:color w:val="000000"/>
          <w:sz w:val="24"/>
          <w:szCs w:val="24"/>
          <w:lang w:val="pt-PT" w:eastAsia="pt-BR"/>
        </w:rPr>
      </w:pPr>
    </w:p>
    <w:p w14:paraId="52D6C9C7" w14:textId="77777777" w:rsidR="00CB71B1" w:rsidRPr="00A44E6A" w:rsidRDefault="00000000" w:rsidP="00A44E6A">
      <w:pPr>
        <w:suppressAutoHyphens/>
        <w:autoSpaceDE w:val="0"/>
        <w:autoSpaceDN w:val="0"/>
        <w:adjustRightInd w:val="0"/>
        <w:ind w:firstLine="720"/>
        <w:jc w:val="both"/>
        <w:rPr>
          <w:rFonts w:ascii="Times New Roman" w:eastAsia="Times New Roman" w:hAnsi="Times New Roman" w:cs="Times New Roman"/>
          <w:sz w:val="24"/>
          <w:szCs w:val="24"/>
          <w:lang w:val="pt-PT" w:eastAsia="pt-BR"/>
        </w:rPr>
      </w:pPr>
      <w:r w:rsidRPr="00A44E6A">
        <w:rPr>
          <w:rFonts w:ascii="Times New Roman" w:eastAsia="Times New Roman" w:hAnsi="Times New Roman" w:cs="Times New Roman"/>
          <w:b/>
          <w:bCs/>
          <w:color w:val="000000"/>
          <w:sz w:val="24"/>
          <w:szCs w:val="24"/>
          <w:lang w:val="pt-PT" w:eastAsia="pt-BR"/>
        </w:rPr>
        <w:t>Art. 6º</w:t>
      </w:r>
      <w:r w:rsidRPr="00A44E6A">
        <w:rPr>
          <w:rFonts w:ascii="Times New Roman" w:eastAsia="Times New Roman" w:hAnsi="Times New Roman" w:cs="Times New Roman"/>
          <w:color w:val="000000"/>
          <w:sz w:val="24"/>
          <w:szCs w:val="24"/>
          <w:lang w:val="pt-PT" w:eastAsia="pt-BR"/>
        </w:rPr>
        <w:t xml:space="preserve"> O prazo para utilização do adiantamento é de até 60 (sessenta) dias a contar da data da disponibilização ao servidor público.</w:t>
      </w:r>
    </w:p>
    <w:p w14:paraId="1507B003" w14:textId="77777777" w:rsidR="00CB71B1" w:rsidRPr="00A44E6A" w:rsidRDefault="00CB71B1" w:rsidP="00A44E6A">
      <w:pPr>
        <w:suppressAutoHyphens/>
        <w:autoSpaceDE w:val="0"/>
        <w:autoSpaceDN w:val="0"/>
        <w:adjustRightInd w:val="0"/>
        <w:ind w:firstLine="3839"/>
        <w:jc w:val="both"/>
        <w:rPr>
          <w:rFonts w:ascii="Times New Roman" w:eastAsia="Times New Roman" w:hAnsi="Times New Roman" w:cs="Times New Roman"/>
          <w:color w:val="000000"/>
          <w:sz w:val="24"/>
          <w:szCs w:val="24"/>
          <w:lang w:val="pt-PT" w:eastAsia="pt-BR"/>
        </w:rPr>
      </w:pPr>
    </w:p>
    <w:p w14:paraId="62F818F6" w14:textId="77777777" w:rsidR="00CB71B1" w:rsidRPr="00A44E6A" w:rsidRDefault="00000000" w:rsidP="00A44E6A">
      <w:pPr>
        <w:suppressAutoHyphens/>
        <w:autoSpaceDE w:val="0"/>
        <w:autoSpaceDN w:val="0"/>
        <w:adjustRightInd w:val="0"/>
        <w:ind w:firstLine="720"/>
        <w:jc w:val="both"/>
        <w:rPr>
          <w:rFonts w:ascii="Times New Roman" w:eastAsia="Times New Roman" w:hAnsi="Times New Roman" w:cs="Times New Roman"/>
          <w:sz w:val="24"/>
          <w:szCs w:val="24"/>
          <w:lang w:val="pt-PT" w:eastAsia="pt-BR"/>
        </w:rPr>
      </w:pPr>
      <w:r w:rsidRPr="00A44E6A">
        <w:rPr>
          <w:rFonts w:ascii="Times New Roman" w:eastAsia="Times New Roman" w:hAnsi="Times New Roman" w:cs="Times New Roman"/>
          <w:b/>
          <w:bCs/>
          <w:color w:val="000000"/>
          <w:sz w:val="24"/>
          <w:szCs w:val="24"/>
          <w:lang w:val="pt-PT" w:eastAsia="pt-BR"/>
        </w:rPr>
        <w:t>Art. 7º</w:t>
      </w:r>
      <w:r w:rsidRPr="00A44E6A">
        <w:rPr>
          <w:rFonts w:ascii="Times New Roman" w:eastAsia="Times New Roman" w:hAnsi="Times New Roman" w:cs="Times New Roman"/>
          <w:color w:val="000000"/>
          <w:sz w:val="24"/>
          <w:szCs w:val="24"/>
          <w:lang w:val="pt-PT" w:eastAsia="pt-BR"/>
        </w:rPr>
        <w:t xml:space="preserve"> O prazo para prestação de contas é de até 10 (dez) dias após o vencimento do prazo para utilização do recurso. </w:t>
      </w:r>
    </w:p>
    <w:p w14:paraId="62E28635" w14:textId="77777777" w:rsidR="00CB71B1" w:rsidRPr="00A44E6A" w:rsidRDefault="00CB71B1" w:rsidP="00A44E6A">
      <w:pPr>
        <w:suppressAutoHyphens/>
        <w:autoSpaceDE w:val="0"/>
        <w:autoSpaceDN w:val="0"/>
        <w:adjustRightInd w:val="0"/>
        <w:ind w:firstLine="3839"/>
        <w:jc w:val="both"/>
        <w:rPr>
          <w:rFonts w:ascii="Times New Roman" w:eastAsia="Times New Roman" w:hAnsi="Times New Roman" w:cs="Times New Roman"/>
          <w:b/>
          <w:bCs/>
          <w:color w:val="000000"/>
          <w:sz w:val="24"/>
          <w:szCs w:val="24"/>
          <w:lang w:val="pt-PT" w:eastAsia="pt-BR"/>
        </w:rPr>
      </w:pPr>
    </w:p>
    <w:p w14:paraId="27438E39" w14:textId="77777777" w:rsidR="00CB71B1" w:rsidRPr="00A44E6A" w:rsidRDefault="00000000" w:rsidP="00A44E6A">
      <w:pPr>
        <w:suppressAutoHyphens/>
        <w:autoSpaceDE w:val="0"/>
        <w:autoSpaceDN w:val="0"/>
        <w:adjustRightInd w:val="0"/>
        <w:jc w:val="center"/>
        <w:rPr>
          <w:rFonts w:ascii="Times New Roman" w:eastAsia="Times New Roman" w:hAnsi="Times New Roman" w:cs="Times New Roman"/>
          <w:sz w:val="24"/>
          <w:szCs w:val="24"/>
          <w:lang w:val="pt-PT" w:eastAsia="pt-BR"/>
        </w:rPr>
      </w:pPr>
      <w:r w:rsidRPr="00A44E6A">
        <w:rPr>
          <w:rFonts w:ascii="Times New Roman" w:eastAsia="Times New Roman" w:hAnsi="Times New Roman" w:cs="Times New Roman"/>
          <w:b/>
          <w:bCs/>
          <w:color w:val="000000"/>
          <w:sz w:val="24"/>
          <w:szCs w:val="24"/>
          <w:lang w:val="pt-PT" w:eastAsia="pt-BR"/>
        </w:rPr>
        <w:t xml:space="preserve">Capítulo II </w:t>
      </w:r>
      <w:r w:rsidR="00A44E6A">
        <w:rPr>
          <w:rFonts w:ascii="Times New Roman" w:eastAsia="Times New Roman" w:hAnsi="Times New Roman" w:cs="Times New Roman"/>
          <w:b/>
          <w:bCs/>
          <w:color w:val="000000"/>
          <w:sz w:val="24"/>
          <w:szCs w:val="24"/>
          <w:lang w:val="pt-PT" w:eastAsia="pt-BR"/>
        </w:rPr>
        <w:t>-</w:t>
      </w:r>
      <w:r w:rsidRPr="00A44E6A">
        <w:rPr>
          <w:rFonts w:ascii="Times New Roman" w:eastAsia="Times New Roman" w:hAnsi="Times New Roman" w:cs="Times New Roman"/>
          <w:b/>
          <w:bCs/>
          <w:color w:val="000000"/>
          <w:sz w:val="24"/>
          <w:szCs w:val="24"/>
          <w:lang w:val="pt-PT" w:eastAsia="pt-BR"/>
        </w:rPr>
        <w:t xml:space="preserve"> Da concessão de Diárias</w:t>
      </w:r>
    </w:p>
    <w:p w14:paraId="65B3FAEB" w14:textId="77777777" w:rsidR="00CB71B1" w:rsidRPr="00A44E6A" w:rsidRDefault="00CB71B1" w:rsidP="00A44E6A">
      <w:pPr>
        <w:suppressAutoHyphens/>
        <w:autoSpaceDE w:val="0"/>
        <w:autoSpaceDN w:val="0"/>
        <w:adjustRightInd w:val="0"/>
        <w:jc w:val="both"/>
        <w:rPr>
          <w:rFonts w:ascii="Times New Roman" w:eastAsia="Times New Roman" w:hAnsi="Times New Roman" w:cs="Times New Roman"/>
          <w:color w:val="000000"/>
          <w:sz w:val="24"/>
          <w:szCs w:val="24"/>
          <w:lang w:val="pt-PT" w:eastAsia="pt-BR"/>
        </w:rPr>
      </w:pPr>
    </w:p>
    <w:p w14:paraId="44ADFDE2" w14:textId="77777777" w:rsidR="00CB71B1" w:rsidRPr="00A44E6A" w:rsidRDefault="00000000" w:rsidP="00A44E6A">
      <w:pPr>
        <w:suppressAutoHyphens/>
        <w:autoSpaceDE w:val="0"/>
        <w:autoSpaceDN w:val="0"/>
        <w:adjustRightInd w:val="0"/>
        <w:ind w:firstLine="720"/>
        <w:jc w:val="both"/>
        <w:rPr>
          <w:rFonts w:ascii="Times New Roman" w:eastAsia="Times New Roman" w:hAnsi="Times New Roman" w:cs="Times New Roman"/>
          <w:sz w:val="24"/>
          <w:szCs w:val="24"/>
          <w:lang w:val="pt-PT" w:eastAsia="pt-BR"/>
        </w:rPr>
      </w:pPr>
      <w:r w:rsidRPr="00A44E6A">
        <w:rPr>
          <w:rFonts w:ascii="Times New Roman" w:eastAsia="Times New Roman" w:hAnsi="Times New Roman" w:cs="Times New Roman"/>
          <w:b/>
          <w:bCs/>
          <w:color w:val="000000"/>
          <w:sz w:val="24"/>
          <w:szCs w:val="24"/>
          <w:lang w:val="pt-PT" w:eastAsia="pt-BR"/>
        </w:rPr>
        <w:t>Art. 8º</w:t>
      </w:r>
      <w:r w:rsidRPr="00A44E6A">
        <w:rPr>
          <w:rFonts w:ascii="Times New Roman" w:eastAsia="Times New Roman" w:hAnsi="Times New Roman" w:cs="Times New Roman"/>
          <w:color w:val="000000"/>
          <w:sz w:val="24"/>
          <w:szCs w:val="24"/>
          <w:lang w:val="pt-PT" w:eastAsia="pt-BR"/>
        </w:rPr>
        <w:t xml:space="preserve"> Observados os princípios da moralidade e do estrito interesse do serviço público, a diária poderá ser concedida ao servidor que se deslocar temporariamente da sede do Município, no desempenho de suas atribuições, e será destinada ao custeio de despesas com hospedagem, alimentação ou locomoção urbana, durante o período de deslocamento, desde que as referidas despesas não tenham sido custeadas, por meio diverso, pela Administração Pública.</w:t>
      </w:r>
    </w:p>
    <w:p w14:paraId="61F1B23F" w14:textId="77777777" w:rsidR="00CB71B1" w:rsidRPr="00A44E6A" w:rsidRDefault="00CB71B1" w:rsidP="00A44E6A">
      <w:pPr>
        <w:suppressAutoHyphens/>
        <w:autoSpaceDE w:val="0"/>
        <w:autoSpaceDN w:val="0"/>
        <w:adjustRightInd w:val="0"/>
        <w:ind w:firstLine="3839"/>
        <w:jc w:val="both"/>
        <w:rPr>
          <w:rFonts w:ascii="Times New Roman" w:eastAsia="Times New Roman" w:hAnsi="Times New Roman" w:cs="Times New Roman"/>
          <w:color w:val="000000"/>
          <w:sz w:val="24"/>
          <w:szCs w:val="24"/>
          <w:lang w:val="pt-PT" w:eastAsia="pt-BR"/>
        </w:rPr>
      </w:pPr>
    </w:p>
    <w:p w14:paraId="1050115A" w14:textId="77777777" w:rsidR="00CB71B1" w:rsidRPr="00A44E6A" w:rsidRDefault="00000000" w:rsidP="00A44E6A">
      <w:pPr>
        <w:suppressAutoHyphens/>
        <w:autoSpaceDE w:val="0"/>
        <w:autoSpaceDN w:val="0"/>
        <w:adjustRightInd w:val="0"/>
        <w:ind w:firstLine="720"/>
        <w:jc w:val="both"/>
        <w:rPr>
          <w:rFonts w:ascii="Times New Roman" w:eastAsia="Times New Roman" w:hAnsi="Times New Roman" w:cs="Times New Roman"/>
          <w:sz w:val="24"/>
          <w:szCs w:val="24"/>
          <w:lang w:val="pt-PT" w:eastAsia="pt-BR"/>
        </w:rPr>
      </w:pPr>
      <w:r w:rsidRPr="00A44E6A">
        <w:rPr>
          <w:rFonts w:ascii="Times New Roman" w:eastAsia="Times New Roman" w:hAnsi="Times New Roman" w:cs="Times New Roman"/>
          <w:b/>
          <w:bCs/>
          <w:color w:val="000000"/>
          <w:sz w:val="24"/>
          <w:szCs w:val="24"/>
          <w:lang w:val="pt-PT" w:eastAsia="pt-BR"/>
        </w:rPr>
        <w:t>Parágrafo único.</w:t>
      </w:r>
      <w:r w:rsidRPr="00A44E6A">
        <w:rPr>
          <w:rFonts w:ascii="Times New Roman" w:eastAsia="Times New Roman" w:hAnsi="Times New Roman" w:cs="Times New Roman"/>
          <w:color w:val="000000"/>
          <w:sz w:val="24"/>
          <w:szCs w:val="24"/>
          <w:lang w:val="pt-PT" w:eastAsia="pt-BR"/>
        </w:rPr>
        <w:t xml:space="preserve"> É vedado conceder diária com o objetivo de remunerar outros encargos ou serviços.</w:t>
      </w:r>
    </w:p>
    <w:p w14:paraId="6AB663D6" w14:textId="77777777" w:rsidR="00CB71B1" w:rsidRPr="00A44E6A" w:rsidRDefault="00CB71B1" w:rsidP="00A44E6A">
      <w:pPr>
        <w:suppressAutoHyphens/>
        <w:autoSpaceDE w:val="0"/>
        <w:autoSpaceDN w:val="0"/>
        <w:adjustRightInd w:val="0"/>
        <w:ind w:firstLine="3839"/>
        <w:jc w:val="both"/>
        <w:rPr>
          <w:rFonts w:ascii="Times New Roman" w:eastAsia="Times New Roman" w:hAnsi="Times New Roman" w:cs="Times New Roman"/>
          <w:color w:val="000000"/>
          <w:sz w:val="24"/>
          <w:szCs w:val="24"/>
          <w:lang w:val="pt-PT" w:eastAsia="pt-BR"/>
        </w:rPr>
      </w:pPr>
    </w:p>
    <w:p w14:paraId="72210725" w14:textId="77777777" w:rsidR="00CB71B1" w:rsidRPr="00A44E6A" w:rsidRDefault="00000000" w:rsidP="00A44E6A">
      <w:pPr>
        <w:suppressAutoHyphens/>
        <w:autoSpaceDE w:val="0"/>
        <w:autoSpaceDN w:val="0"/>
        <w:adjustRightInd w:val="0"/>
        <w:ind w:firstLine="720"/>
        <w:jc w:val="both"/>
        <w:rPr>
          <w:rFonts w:ascii="Times New Roman" w:eastAsia="Times New Roman" w:hAnsi="Times New Roman" w:cs="Times New Roman"/>
          <w:color w:val="000000"/>
          <w:sz w:val="24"/>
          <w:szCs w:val="24"/>
          <w:lang w:val="pt-PT" w:eastAsia="pt-BR"/>
        </w:rPr>
      </w:pPr>
      <w:r w:rsidRPr="00A44E6A">
        <w:rPr>
          <w:rFonts w:ascii="Times New Roman" w:eastAsia="Times New Roman" w:hAnsi="Times New Roman" w:cs="Times New Roman"/>
          <w:b/>
          <w:bCs/>
          <w:color w:val="000000"/>
          <w:sz w:val="24"/>
          <w:szCs w:val="24"/>
          <w:lang w:val="pt-PT" w:eastAsia="pt-BR"/>
        </w:rPr>
        <w:t>Art. 9º</w:t>
      </w:r>
      <w:r w:rsidRPr="00A44E6A">
        <w:rPr>
          <w:rFonts w:ascii="Times New Roman" w:eastAsia="Times New Roman" w:hAnsi="Times New Roman" w:cs="Times New Roman"/>
          <w:color w:val="000000"/>
          <w:sz w:val="24"/>
          <w:szCs w:val="24"/>
          <w:lang w:val="pt-PT" w:eastAsia="pt-BR"/>
        </w:rPr>
        <w:t xml:space="preserve"> As diárias serão concedidas, a título indenizatório, por dia de deslocamento do servidor, independentemente do número de viagens que nele fizer.</w:t>
      </w:r>
    </w:p>
    <w:p w14:paraId="781C00B0" w14:textId="77777777" w:rsidR="00CB71B1" w:rsidRPr="00A44E6A" w:rsidRDefault="00CB71B1" w:rsidP="00A44E6A">
      <w:pPr>
        <w:suppressAutoHyphens/>
        <w:autoSpaceDE w:val="0"/>
        <w:autoSpaceDN w:val="0"/>
        <w:adjustRightInd w:val="0"/>
        <w:ind w:firstLine="3839"/>
        <w:jc w:val="both"/>
        <w:rPr>
          <w:rFonts w:ascii="Times New Roman" w:eastAsia="Times New Roman" w:hAnsi="Times New Roman" w:cs="Times New Roman"/>
          <w:color w:val="000000"/>
          <w:sz w:val="24"/>
          <w:szCs w:val="24"/>
          <w:lang w:val="pt-PT" w:eastAsia="pt-BR"/>
        </w:rPr>
      </w:pPr>
    </w:p>
    <w:p w14:paraId="65534FA7" w14:textId="77777777" w:rsidR="00CB71B1" w:rsidRPr="00A44E6A" w:rsidRDefault="00000000" w:rsidP="00A44E6A">
      <w:pPr>
        <w:suppressAutoHyphens/>
        <w:autoSpaceDE w:val="0"/>
        <w:autoSpaceDN w:val="0"/>
        <w:adjustRightInd w:val="0"/>
        <w:ind w:firstLine="720"/>
        <w:jc w:val="both"/>
        <w:rPr>
          <w:rFonts w:ascii="Times New Roman" w:eastAsia="Times New Roman" w:hAnsi="Times New Roman" w:cs="Times New Roman"/>
          <w:color w:val="000000"/>
          <w:sz w:val="24"/>
          <w:szCs w:val="24"/>
          <w:lang w:val="pt-PT" w:eastAsia="pt-BR"/>
        </w:rPr>
      </w:pPr>
      <w:r w:rsidRPr="00A44E6A">
        <w:rPr>
          <w:rFonts w:ascii="Times New Roman" w:eastAsia="Times New Roman" w:hAnsi="Times New Roman" w:cs="Times New Roman"/>
          <w:b/>
          <w:bCs/>
          <w:color w:val="000000"/>
          <w:sz w:val="24"/>
          <w:szCs w:val="24"/>
          <w:lang w:val="pt-PT" w:eastAsia="pt-BR"/>
        </w:rPr>
        <w:t>§ 1º</w:t>
      </w:r>
      <w:r w:rsidRPr="00A44E6A">
        <w:rPr>
          <w:rFonts w:ascii="Times New Roman" w:eastAsia="Times New Roman" w:hAnsi="Times New Roman" w:cs="Times New Roman"/>
          <w:color w:val="000000"/>
          <w:sz w:val="24"/>
          <w:szCs w:val="24"/>
          <w:lang w:val="pt-PT" w:eastAsia="pt-BR"/>
        </w:rPr>
        <w:t xml:space="preserve"> As diárias serão repassadas via folha de pagamento, em rubrica destacada, não integrando o salário para fins de cálculo de vantagens ou benefícios ao servidor.</w:t>
      </w:r>
    </w:p>
    <w:p w14:paraId="4823B347" w14:textId="77777777" w:rsidR="00CB71B1" w:rsidRPr="00A44E6A" w:rsidRDefault="00CB71B1" w:rsidP="00A44E6A">
      <w:pPr>
        <w:suppressAutoHyphens/>
        <w:autoSpaceDE w:val="0"/>
        <w:autoSpaceDN w:val="0"/>
        <w:adjustRightInd w:val="0"/>
        <w:ind w:firstLine="3839"/>
        <w:jc w:val="both"/>
        <w:rPr>
          <w:rFonts w:ascii="Times New Roman" w:eastAsia="Times New Roman" w:hAnsi="Times New Roman" w:cs="Times New Roman"/>
          <w:color w:val="000000"/>
          <w:sz w:val="24"/>
          <w:szCs w:val="24"/>
          <w:lang w:val="pt-PT" w:eastAsia="pt-BR"/>
        </w:rPr>
      </w:pPr>
    </w:p>
    <w:p w14:paraId="1CA17D11" w14:textId="77777777" w:rsidR="00CB71B1" w:rsidRPr="00A44E6A" w:rsidRDefault="00000000" w:rsidP="00A44E6A">
      <w:pPr>
        <w:suppressAutoHyphens/>
        <w:autoSpaceDE w:val="0"/>
        <w:autoSpaceDN w:val="0"/>
        <w:adjustRightInd w:val="0"/>
        <w:ind w:firstLine="720"/>
        <w:jc w:val="both"/>
        <w:rPr>
          <w:rFonts w:ascii="Times New Roman" w:eastAsia="Times New Roman" w:hAnsi="Times New Roman" w:cs="Times New Roman"/>
          <w:color w:val="000000"/>
          <w:sz w:val="24"/>
          <w:szCs w:val="24"/>
          <w:lang w:val="pt-PT" w:eastAsia="pt-BR"/>
        </w:rPr>
      </w:pPr>
      <w:r w:rsidRPr="00A44E6A">
        <w:rPr>
          <w:rFonts w:ascii="Times New Roman" w:eastAsia="Times New Roman" w:hAnsi="Times New Roman" w:cs="Times New Roman"/>
          <w:b/>
          <w:bCs/>
          <w:color w:val="000000"/>
          <w:sz w:val="24"/>
          <w:szCs w:val="24"/>
          <w:lang w:val="pt-PT" w:eastAsia="pt-BR"/>
        </w:rPr>
        <w:t>§ 2º</w:t>
      </w:r>
      <w:r w:rsidRPr="00A44E6A">
        <w:rPr>
          <w:rFonts w:ascii="Times New Roman" w:eastAsia="Times New Roman" w:hAnsi="Times New Roman" w:cs="Times New Roman"/>
          <w:color w:val="000000"/>
          <w:sz w:val="24"/>
          <w:szCs w:val="24"/>
          <w:lang w:val="pt-PT" w:eastAsia="pt-BR"/>
        </w:rPr>
        <w:t xml:space="preserve"> A soma das diárias não poderá exceder 50% (cinquenta por cento) do salário mensal do servidor.</w:t>
      </w:r>
    </w:p>
    <w:p w14:paraId="7A47B995" w14:textId="77777777" w:rsidR="00CB71B1" w:rsidRPr="00A44E6A" w:rsidRDefault="00CB71B1" w:rsidP="00A44E6A">
      <w:pPr>
        <w:suppressAutoHyphens/>
        <w:autoSpaceDE w:val="0"/>
        <w:autoSpaceDN w:val="0"/>
        <w:adjustRightInd w:val="0"/>
        <w:ind w:firstLine="3839"/>
        <w:jc w:val="both"/>
        <w:rPr>
          <w:rFonts w:ascii="Times New Roman" w:eastAsia="Times New Roman" w:hAnsi="Times New Roman" w:cs="Times New Roman"/>
          <w:color w:val="000000"/>
          <w:sz w:val="24"/>
          <w:szCs w:val="24"/>
          <w:lang w:val="pt-PT" w:eastAsia="pt-BR"/>
        </w:rPr>
      </w:pPr>
    </w:p>
    <w:p w14:paraId="2CA7831D" w14:textId="77777777" w:rsidR="00CB71B1" w:rsidRPr="00A44E6A" w:rsidRDefault="00000000" w:rsidP="00A44E6A">
      <w:pPr>
        <w:suppressAutoHyphens/>
        <w:autoSpaceDE w:val="0"/>
        <w:autoSpaceDN w:val="0"/>
        <w:adjustRightInd w:val="0"/>
        <w:ind w:firstLine="720"/>
        <w:jc w:val="both"/>
        <w:rPr>
          <w:rFonts w:ascii="Times New Roman" w:eastAsia="Times New Roman" w:hAnsi="Times New Roman" w:cs="Times New Roman"/>
          <w:sz w:val="24"/>
          <w:szCs w:val="24"/>
          <w:lang w:val="pt-PT" w:eastAsia="pt-BR"/>
        </w:rPr>
      </w:pPr>
      <w:r w:rsidRPr="00A44E6A">
        <w:rPr>
          <w:rFonts w:ascii="Times New Roman" w:eastAsia="Times New Roman" w:hAnsi="Times New Roman" w:cs="Times New Roman"/>
          <w:b/>
          <w:bCs/>
          <w:color w:val="000000"/>
          <w:sz w:val="24"/>
          <w:szCs w:val="24"/>
          <w:lang w:val="pt-PT" w:eastAsia="pt-BR"/>
        </w:rPr>
        <w:t>Art. 10.</w:t>
      </w:r>
      <w:r w:rsidRPr="00A44E6A">
        <w:rPr>
          <w:rFonts w:ascii="Times New Roman" w:eastAsia="Times New Roman" w:hAnsi="Times New Roman" w:cs="Times New Roman"/>
          <w:color w:val="000000"/>
          <w:sz w:val="24"/>
          <w:szCs w:val="24"/>
          <w:lang w:val="pt-PT" w:eastAsia="pt-BR"/>
        </w:rPr>
        <w:t xml:space="preserve"> Não será concedida diária quando fornecidos alojamento, ou outra forma de pousada, e alimentação pela Administração Pública.</w:t>
      </w:r>
    </w:p>
    <w:p w14:paraId="315DBE49" w14:textId="77777777" w:rsidR="00CB71B1" w:rsidRPr="00A44E6A" w:rsidRDefault="00CB71B1" w:rsidP="00A44E6A">
      <w:pPr>
        <w:suppressAutoHyphens/>
        <w:autoSpaceDE w:val="0"/>
        <w:autoSpaceDN w:val="0"/>
        <w:adjustRightInd w:val="0"/>
        <w:ind w:firstLine="3839"/>
        <w:jc w:val="both"/>
        <w:rPr>
          <w:rFonts w:ascii="Times New Roman" w:eastAsia="Times New Roman" w:hAnsi="Times New Roman" w:cs="Times New Roman"/>
          <w:color w:val="000000"/>
          <w:sz w:val="24"/>
          <w:szCs w:val="24"/>
          <w:lang w:val="pt-PT" w:eastAsia="pt-BR"/>
        </w:rPr>
      </w:pPr>
    </w:p>
    <w:p w14:paraId="7459CCAF" w14:textId="77777777" w:rsidR="00CB71B1" w:rsidRPr="00A44E6A" w:rsidRDefault="00000000" w:rsidP="00A44E6A">
      <w:pPr>
        <w:suppressAutoHyphens/>
        <w:autoSpaceDE w:val="0"/>
        <w:autoSpaceDN w:val="0"/>
        <w:adjustRightInd w:val="0"/>
        <w:ind w:firstLine="720"/>
        <w:jc w:val="both"/>
        <w:rPr>
          <w:rFonts w:ascii="Times New Roman" w:eastAsia="Times New Roman" w:hAnsi="Times New Roman" w:cs="Times New Roman"/>
          <w:sz w:val="24"/>
          <w:szCs w:val="24"/>
          <w:lang w:val="pt-PT" w:eastAsia="pt-BR"/>
        </w:rPr>
      </w:pPr>
      <w:r w:rsidRPr="00A44E6A">
        <w:rPr>
          <w:rFonts w:ascii="Times New Roman" w:eastAsia="Times New Roman" w:hAnsi="Times New Roman" w:cs="Times New Roman"/>
          <w:b/>
          <w:bCs/>
          <w:color w:val="000000"/>
          <w:sz w:val="24"/>
          <w:szCs w:val="24"/>
          <w:lang w:val="pt-PT" w:eastAsia="pt-BR"/>
        </w:rPr>
        <w:t>Art. 11.</w:t>
      </w:r>
      <w:r w:rsidRPr="00A44E6A">
        <w:rPr>
          <w:rFonts w:ascii="Times New Roman" w:eastAsia="Times New Roman" w:hAnsi="Times New Roman" w:cs="Times New Roman"/>
          <w:color w:val="000000"/>
          <w:sz w:val="24"/>
          <w:szCs w:val="24"/>
          <w:lang w:val="pt-PT" w:eastAsia="pt-BR"/>
        </w:rPr>
        <w:t xml:space="preserve"> Para cada diária recebida, caberá prestação de contas e comprovação do atingimento do objetivo do deslocamento, no prazo de até 10 (dez) dias corridos do retorno à sede do Município.</w:t>
      </w:r>
    </w:p>
    <w:p w14:paraId="340E516F" w14:textId="77777777" w:rsidR="00CB71B1" w:rsidRPr="00A44E6A" w:rsidRDefault="00CB71B1" w:rsidP="00A44E6A">
      <w:pPr>
        <w:suppressAutoHyphens/>
        <w:autoSpaceDE w:val="0"/>
        <w:autoSpaceDN w:val="0"/>
        <w:adjustRightInd w:val="0"/>
        <w:ind w:firstLine="3839"/>
        <w:jc w:val="both"/>
        <w:rPr>
          <w:rFonts w:ascii="Times New Roman" w:eastAsia="Times New Roman" w:hAnsi="Times New Roman" w:cs="Times New Roman"/>
          <w:b/>
          <w:bCs/>
          <w:color w:val="000000"/>
          <w:sz w:val="24"/>
          <w:szCs w:val="24"/>
          <w:lang w:val="pt-PT" w:eastAsia="pt-BR"/>
        </w:rPr>
      </w:pPr>
    </w:p>
    <w:p w14:paraId="2456CC8B" w14:textId="77777777" w:rsidR="00CB71B1" w:rsidRPr="00A44E6A" w:rsidRDefault="00000000" w:rsidP="00A44E6A">
      <w:pPr>
        <w:suppressAutoHyphens/>
        <w:autoSpaceDE w:val="0"/>
        <w:autoSpaceDN w:val="0"/>
        <w:adjustRightInd w:val="0"/>
        <w:ind w:firstLine="720"/>
        <w:jc w:val="both"/>
        <w:rPr>
          <w:rFonts w:ascii="Times New Roman" w:eastAsia="Times New Roman" w:hAnsi="Times New Roman" w:cs="Times New Roman"/>
          <w:sz w:val="24"/>
          <w:szCs w:val="24"/>
          <w:lang w:val="pt-PT" w:eastAsia="pt-BR"/>
        </w:rPr>
      </w:pPr>
      <w:r w:rsidRPr="00A44E6A">
        <w:rPr>
          <w:rFonts w:ascii="Times New Roman" w:eastAsia="Times New Roman" w:hAnsi="Times New Roman" w:cs="Times New Roman"/>
          <w:b/>
          <w:bCs/>
          <w:color w:val="000000"/>
          <w:sz w:val="24"/>
          <w:szCs w:val="24"/>
          <w:lang w:val="pt-PT" w:eastAsia="pt-BR"/>
        </w:rPr>
        <w:t>Art. 12.</w:t>
      </w:r>
      <w:r w:rsidRPr="00A44E6A">
        <w:rPr>
          <w:rFonts w:ascii="Times New Roman" w:eastAsia="Times New Roman" w:hAnsi="Times New Roman" w:cs="Times New Roman"/>
          <w:color w:val="000000"/>
          <w:sz w:val="24"/>
          <w:szCs w:val="24"/>
          <w:lang w:val="pt-PT" w:eastAsia="pt-BR"/>
        </w:rPr>
        <w:t xml:space="preserve"> Aos Agentes Políticos que se deslocarem da sede do Município, para tratar de assuntos de interesse público, não se aplicarão os critérios para concessão de diárias, devendo estes apresentarem os comprovantes de pagamento de despesas de refeições, combustíveis, pernoites ou outras necessárias, acompanhados de relatório que detalhe o objetivo do deslocamento, conforme a regra dos adiantamentos de despesas.</w:t>
      </w:r>
    </w:p>
    <w:p w14:paraId="30F1B355" w14:textId="77777777" w:rsidR="00CB71B1" w:rsidRPr="00A44E6A" w:rsidRDefault="00CB71B1" w:rsidP="00A44E6A">
      <w:pPr>
        <w:suppressAutoHyphens/>
        <w:autoSpaceDE w:val="0"/>
        <w:autoSpaceDN w:val="0"/>
        <w:adjustRightInd w:val="0"/>
        <w:ind w:firstLine="3839"/>
        <w:jc w:val="both"/>
        <w:rPr>
          <w:rFonts w:ascii="Times New Roman" w:eastAsia="Times New Roman" w:hAnsi="Times New Roman" w:cs="Times New Roman"/>
          <w:color w:val="000000"/>
          <w:sz w:val="24"/>
          <w:szCs w:val="24"/>
          <w:lang w:val="pt-PT" w:eastAsia="pt-BR"/>
        </w:rPr>
      </w:pPr>
    </w:p>
    <w:p w14:paraId="43799E9E" w14:textId="77777777" w:rsidR="00CB71B1" w:rsidRPr="00A44E6A" w:rsidRDefault="00000000" w:rsidP="00A44E6A">
      <w:pPr>
        <w:suppressAutoHyphens/>
        <w:autoSpaceDE w:val="0"/>
        <w:autoSpaceDN w:val="0"/>
        <w:adjustRightInd w:val="0"/>
        <w:ind w:firstLine="720"/>
        <w:jc w:val="both"/>
        <w:rPr>
          <w:rFonts w:ascii="Times New Roman" w:eastAsia="Times New Roman" w:hAnsi="Times New Roman" w:cs="Times New Roman"/>
          <w:sz w:val="24"/>
          <w:szCs w:val="24"/>
          <w:lang w:val="pt-PT" w:eastAsia="pt-BR"/>
        </w:rPr>
      </w:pPr>
      <w:r w:rsidRPr="00A44E6A">
        <w:rPr>
          <w:rFonts w:ascii="Times New Roman" w:eastAsia="Times New Roman" w:hAnsi="Times New Roman" w:cs="Times New Roman"/>
          <w:b/>
          <w:bCs/>
          <w:color w:val="000000"/>
          <w:sz w:val="24"/>
          <w:szCs w:val="24"/>
          <w:lang w:val="pt-PT" w:eastAsia="pt-BR"/>
        </w:rPr>
        <w:t>Parágrafo único.</w:t>
      </w:r>
      <w:r w:rsidRPr="00A44E6A">
        <w:rPr>
          <w:rFonts w:ascii="Times New Roman" w:eastAsia="Times New Roman" w:hAnsi="Times New Roman" w:cs="Times New Roman"/>
          <w:color w:val="000000"/>
          <w:sz w:val="24"/>
          <w:szCs w:val="24"/>
          <w:lang w:val="pt-PT" w:eastAsia="pt-BR"/>
        </w:rPr>
        <w:t xml:space="preserve"> Os gastos devem primar pelos princípios da economicidade, legalidade e modicidade.</w:t>
      </w:r>
    </w:p>
    <w:p w14:paraId="2BC6EBF7" w14:textId="77777777" w:rsidR="00CB71B1" w:rsidRPr="00A44E6A" w:rsidRDefault="00CB71B1" w:rsidP="00A44E6A">
      <w:pPr>
        <w:suppressAutoHyphens/>
        <w:autoSpaceDE w:val="0"/>
        <w:autoSpaceDN w:val="0"/>
        <w:adjustRightInd w:val="0"/>
        <w:ind w:firstLine="3839"/>
        <w:jc w:val="both"/>
        <w:rPr>
          <w:rFonts w:ascii="Times New Roman" w:eastAsia="Times New Roman" w:hAnsi="Times New Roman" w:cs="Times New Roman"/>
          <w:color w:val="000000"/>
          <w:sz w:val="24"/>
          <w:szCs w:val="24"/>
          <w:lang w:val="pt-PT" w:eastAsia="pt-BR"/>
        </w:rPr>
      </w:pPr>
    </w:p>
    <w:p w14:paraId="09573109" w14:textId="77777777" w:rsidR="00CB71B1" w:rsidRPr="00A44E6A" w:rsidRDefault="00000000" w:rsidP="00A44E6A">
      <w:pPr>
        <w:suppressAutoHyphens/>
        <w:autoSpaceDE w:val="0"/>
        <w:autoSpaceDN w:val="0"/>
        <w:adjustRightInd w:val="0"/>
        <w:ind w:firstLine="720"/>
        <w:jc w:val="both"/>
        <w:rPr>
          <w:rFonts w:ascii="Times New Roman" w:eastAsia="Times New Roman" w:hAnsi="Times New Roman" w:cs="Times New Roman"/>
          <w:sz w:val="24"/>
          <w:szCs w:val="24"/>
          <w:lang w:val="pt-PT" w:eastAsia="pt-BR"/>
        </w:rPr>
      </w:pPr>
      <w:r w:rsidRPr="00A44E6A">
        <w:rPr>
          <w:rFonts w:ascii="Times New Roman" w:eastAsia="Times New Roman" w:hAnsi="Times New Roman" w:cs="Times New Roman"/>
          <w:b/>
          <w:bCs/>
          <w:color w:val="000000"/>
          <w:sz w:val="24"/>
          <w:szCs w:val="24"/>
          <w:lang w:val="pt-PT" w:eastAsia="pt-BR"/>
        </w:rPr>
        <w:t>Art. 13.</w:t>
      </w:r>
      <w:r w:rsidRPr="00A44E6A">
        <w:rPr>
          <w:rFonts w:ascii="Times New Roman" w:eastAsia="Times New Roman" w:hAnsi="Times New Roman" w:cs="Times New Roman"/>
          <w:color w:val="000000"/>
          <w:sz w:val="24"/>
          <w:szCs w:val="24"/>
          <w:lang w:val="pt-PT" w:eastAsia="pt-BR"/>
        </w:rPr>
        <w:t xml:space="preserve"> A Administração Municipal poderá instituir cartão de pagamento para viabilizar a realização das despesas previstas nesta Lei.</w:t>
      </w:r>
    </w:p>
    <w:p w14:paraId="7100D2A0" w14:textId="77777777" w:rsidR="00CB71B1" w:rsidRPr="00A44E6A" w:rsidRDefault="00CB71B1" w:rsidP="00A44E6A">
      <w:pPr>
        <w:suppressAutoHyphens/>
        <w:autoSpaceDE w:val="0"/>
        <w:autoSpaceDN w:val="0"/>
        <w:adjustRightInd w:val="0"/>
        <w:ind w:firstLine="3839"/>
        <w:jc w:val="both"/>
        <w:rPr>
          <w:rFonts w:ascii="Times New Roman" w:eastAsia="Times New Roman" w:hAnsi="Times New Roman" w:cs="Times New Roman"/>
          <w:color w:val="000000"/>
          <w:sz w:val="24"/>
          <w:szCs w:val="24"/>
          <w:lang w:val="pt-PT" w:eastAsia="pt-BR"/>
        </w:rPr>
      </w:pPr>
    </w:p>
    <w:p w14:paraId="479D3258" w14:textId="77777777" w:rsidR="00CB71B1" w:rsidRPr="00A44E6A" w:rsidRDefault="00000000" w:rsidP="00A44E6A">
      <w:pPr>
        <w:suppressAutoHyphens/>
        <w:autoSpaceDE w:val="0"/>
        <w:autoSpaceDN w:val="0"/>
        <w:adjustRightInd w:val="0"/>
        <w:ind w:firstLine="720"/>
        <w:jc w:val="both"/>
        <w:rPr>
          <w:rFonts w:ascii="Times New Roman" w:eastAsia="Times New Roman" w:hAnsi="Times New Roman" w:cs="Times New Roman"/>
          <w:sz w:val="24"/>
          <w:szCs w:val="24"/>
          <w:lang w:val="pt-PT" w:eastAsia="pt-BR"/>
        </w:rPr>
      </w:pPr>
      <w:r w:rsidRPr="00A44E6A">
        <w:rPr>
          <w:rFonts w:ascii="Times New Roman" w:eastAsia="Times New Roman" w:hAnsi="Times New Roman" w:cs="Times New Roman"/>
          <w:b/>
          <w:bCs/>
          <w:color w:val="000000"/>
          <w:sz w:val="24"/>
          <w:szCs w:val="24"/>
          <w:lang w:val="pt-PT" w:eastAsia="pt-BR"/>
        </w:rPr>
        <w:t>Art. 14.</w:t>
      </w:r>
      <w:r w:rsidRPr="00A44E6A">
        <w:rPr>
          <w:rFonts w:ascii="Times New Roman" w:eastAsia="Times New Roman" w:hAnsi="Times New Roman" w:cs="Times New Roman"/>
          <w:color w:val="000000"/>
          <w:sz w:val="24"/>
          <w:szCs w:val="24"/>
          <w:lang w:val="pt-PT" w:eastAsia="pt-BR"/>
        </w:rPr>
        <w:t xml:space="preserve"> Esta Lei se aplica aos órgãos da Administração Direta e da Indireta do Município e será regulamentada no prazo de até 60 (sessenta) dias a contar de sua publicação.</w:t>
      </w:r>
    </w:p>
    <w:p w14:paraId="74A13B4C" w14:textId="77777777" w:rsidR="00CB71B1" w:rsidRPr="00A44E6A" w:rsidRDefault="00CB71B1" w:rsidP="00A44E6A">
      <w:pPr>
        <w:suppressAutoHyphens/>
        <w:autoSpaceDE w:val="0"/>
        <w:autoSpaceDN w:val="0"/>
        <w:adjustRightInd w:val="0"/>
        <w:ind w:firstLine="3839"/>
        <w:jc w:val="both"/>
        <w:rPr>
          <w:rFonts w:ascii="Times New Roman" w:eastAsia="Times New Roman" w:hAnsi="Times New Roman" w:cs="Times New Roman"/>
          <w:color w:val="000000"/>
          <w:sz w:val="24"/>
          <w:szCs w:val="24"/>
          <w:lang w:val="pt-PT" w:eastAsia="pt-BR"/>
        </w:rPr>
      </w:pPr>
    </w:p>
    <w:p w14:paraId="686CD0F0" w14:textId="77777777" w:rsidR="00CB71B1" w:rsidRPr="00A44E6A" w:rsidRDefault="00000000" w:rsidP="00A44E6A">
      <w:pPr>
        <w:suppressAutoHyphens/>
        <w:autoSpaceDE w:val="0"/>
        <w:autoSpaceDN w:val="0"/>
        <w:adjustRightInd w:val="0"/>
        <w:ind w:firstLine="720"/>
        <w:jc w:val="both"/>
        <w:rPr>
          <w:rFonts w:ascii="Times New Roman" w:eastAsia="Times New Roman" w:hAnsi="Times New Roman" w:cs="Times New Roman"/>
          <w:sz w:val="24"/>
          <w:szCs w:val="24"/>
          <w:lang w:val="pt-PT" w:eastAsia="pt-BR"/>
        </w:rPr>
      </w:pPr>
      <w:r w:rsidRPr="00A44E6A">
        <w:rPr>
          <w:rFonts w:ascii="Times New Roman" w:eastAsia="Times New Roman" w:hAnsi="Times New Roman" w:cs="Times New Roman"/>
          <w:b/>
          <w:bCs/>
          <w:color w:val="000000"/>
          <w:sz w:val="24"/>
          <w:szCs w:val="24"/>
          <w:lang w:val="pt-PT" w:eastAsia="pt-BR"/>
        </w:rPr>
        <w:t>Art. 15.</w:t>
      </w:r>
      <w:r w:rsidRPr="00A44E6A">
        <w:rPr>
          <w:rFonts w:ascii="Times New Roman" w:eastAsia="Times New Roman" w:hAnsi="Times New Roman" w:cs="Times New Roman"/>
          <w:color w:val="000000"/>
          <w:sz w:val="24"/>
          <w:szCs w:val="24"/>
          <w:lang w:val="pt-PT" w:eastAsia="pt-BR"/>
        </w:rPr>
        <w:t xml:space="preserve"> Esta Lei entra em vigor na data de sua publicação.</w:t>
      </w:r>
    </w:p>
    <w:p w14:paraId="31986A9E" w14:textId="77777777" w:rsidR="00CB71B1" w:rsidRPr="00A44E6A" w:rsidRDefault="00CB71B1" w:rsidP="00A44E6A">
      <w:pPr>
        <w:suppressAutoHyphens/>
        <w:autoSpaceDE w:val="0"/>
        <w:autoSpaceDN w:val="0"/>
        <w:adjustRightInd w:val="0"/>
        <w:jc w:val="both"/>
        <w:rPr>
          <w:rFonts w:ascii="Times New Roman" w:eastAsia="Times New Roman" w:hAnsi="Times New Roman" w:cs="Times New Roman"/>
          <w:color w:val="000000"/>
          <w:sz w:val="24"/>
          <w:szCs w:val="24"/>
          <w:lang w:val="pt-PT" w:eastAsia="pt-BR"/>
        </w:rPr>
      </w:pPr>
    </w:p>
    <w:p w14:paraId="3F3F0AA9" w14:textId="77777777" w:rsidR="00CB71B1" w:rsidRPr="00A44E6A" w:rsidRDefault="00000000" w:rsidP="00A44E6A">
      <w:pPr>
        <w:suppressAutoHyphens/>
        <w:autoSpaceDE w:val="0"/>
        <w:autoSpaceDN w:val="0"/>
        <w:adjustRightInd w:val="0"/>
        <w:ind w:firstLine="720"/>
        <w:jc w:val="both"/>
        <w:rPr>
          <w:rFonts w:ascii="Times New Roman" w:eastAsia="Times New Roman" w:hAnsi="Times New Roman" w:cs="Times New Roman"/>
          <w:sz w:val="24"/>
          <w:szCs w:val="24"/>
          <w:lang w:val="pt-PT" w:eastAsia="pt-BR"/>
        </w:rPr>
      </w:pPr>
      <w:r w:rsidRPr="00A44E6A">
        <w:rPr>
          <w:rFonts w:ascii="Times New Roman" w:eastAsia="Times New Roman" w:hAnsi="Times New Roman" w:cs="Times New Roman"/>
          <w:b/>
          <w:bCs/>
          <w:color w:val="000000"/>
          <w:sz w:val="24"/>
          <w:szCs w:val="24"/>
          <w:lang w:val="pt-PT" w:eastAsia="pt-BR"/>
        </w:rPr>
        <w:t>Art. 16.</w:t>
      </w:r>
      <w:r w:rsidRPr="00A44E6A">
        <w:rPr>
          <w:rFonts w:ascii="Times New Roman" w:eastAsia="Times New Roman" w:hAnsi="Times New Roman" w:cs="Times New Roman"/>
          <w:color w:val="000000"/>
          <w:sz w:val="24"/>
          <w:szCs w:val="24"/>
          <w:lang w:val="pt-PT" w:eastAsia="pt-BR"/>
        </w:rPr>
        <w:t xml:space="preserve"> Revogam-se as Leis Municipais nº 3.424, de 22 de janeiro de 2001; nº 3.710, de 27 de setembro de 2002; nº 4.789, de 26 de junho de 2009, e nº 6.427, de 19 de abril de 2022.</w:t>
      </w:r>
    </w:p>
    <w:p w14:paraId="7088D85F" w14:textId="77777777" w:rsidR="00CB71B1" w:rsidRPr="00A44E6A" w:rsidRDefault="00CB71B1" w:rsidP="00A44E6A">
      <w:pPr>
        <w:ind w:right="283" w:firstLine="3828"/>
        <w:jc w:val="both"/>
        <w:rPr>
          <w:rFonts w:ascii="Times New Roman" w:eastAsia="Times New Roman" w:hAnsi="Times New Roman" w:cs="Times New Roman"/>
          <w:sz w:val="24"/>
          <w:szCs w:val="24"/>
          <w:lang w:val="pt-PT" w:eastAsia="pt-BR"/>
        </w:rPr>
      </w:pPr>
    </w:p>
    <w:p w14:paraId="4CE1B2B1" w14:textId="77777777" w:rsidR="00A44E6A" w:rsidRPr="00A44E6A" w:rsidRDefault="00A44E6A" w:rsidP="00A44E6A">
      <w:pPr>
        <w:ind w:left="709"/>
        <w:rPr>
          <w:rFonts w:ascii="Times New Roman" w:eastAsia="Calibri" w:hAnsi="Times New Roman" w:cs="Times New Roman"/>
          <w:sz w:val="24"/>
          <w:szCs w:val="24"/>
          <w:lang w:eastAsia="pt-BR"/>
        </w:rPr>
      </w:pPr>
      <w:bookmarkStart w:id="0" w:name="_Hlk193180439"/>
      <w:r w:rsidRPr="00A44E6A">
        <w:rPr>
          <w:rFonts w:ascii="Times New Roman" w:eastAsia="Calibri" w:hAnsi="Times New Roman" w:cs="Times New Roman"/>
          <w:sz w:val="24"/>
          <w:szCs w:val="24"/>
          <w:lang w:eastAsia="pt-BR"/>
        </w:rPr>
        <w:t xml:space="preserve">Mesa da Câmara Municipal de Mogi Mirim, </w:t>
      </w:r>
      <w:r>
        <w:rPr>
          <w:rFonts w:ascii="Times New Roman" w:eastAsia="Calibri" w:hAnsi="Times New Roman" w:cs="Times New Roman"/>
          <w:sz w:val="24"/>
          <w:szCs w:val="24"/>
          <w:lang w:eastAsia="pt-BR"/>
        </w:rPr>
        <w:t xml:space="preserve">27 </w:t>
      </w:r>
      <w:r w:rsidRPr="00A44E6A">
        <w:rPr>
          <w:rFonts w:ascii="Times New Roman" w:eastAsia="Calibri" w:hAnsi="Times New Roman" w:cs="Times New Roman"/>
          <w:sz w:val="24"/>
          <w:szCs w:val="24"/>
          <w:lang w:eastAsia="pt-BR"/>
        </w:rPr>
        <w:t>de</w:t>
      </w:r>
      <w:r>
        <w:rPr>
          <w:rFonts w:ascii="Times New Roman" w:eastAsia="Calibri" w:hAnsi="Times New Roman" w:cs="Times New Roman"/>
          <w:sz w:val="24"/>
          <w:szCs w:val="24"/>
          <w:lang w:eastAsia="pt-BR"/>
        </w:rPr>
        <w:t xml:space="preserve"> maio</w:t>
      </w:r>
      <w:r w:rsidRPr="00A44E6A">
        <w:rPr>
          <w:rFonts w:ascii="Times New Roman" w:eastAsia="Calibri" w:hAnsi="Times New Roman" w:cs="Times New Roman"/>
          <w:sz w:val="24"/>
          <w:szCs w:val="24"/>
          <w:lang w:eastAsia="pt-BR"/>
        </w:rPr>
        <w:t xml:space="preserve"> de 2025.</w:t>
      </w:r>
    </w:p>
    <w:p w14:paraId="099105A6" w14:textId="77777777" w:rsidR="00A44E6A" w:rsidRPr="00A44E6A" w:rsidRDefault="00A44E6A" w:rsidP="00A44E6A">
      <w:pPr>
        <w:rPr>
          <w:rFonts w:ascii="Times New Roman" w:eastAsia="Calibri" w:hAnsi="Times New Roman" w:cs="Times New Roman"/>
          <w:sz w:val="24"/>
          <w:szCs w:val="24"/>
          <w:lang w:eastAsia="pt-BR"/>
        </w:rPr>
      </w:pPr>
    </w:p>
    <w:p w14:paraId="1B926083" w14:textId="77777777" w:rsidR="00A44E6A" w:rsidRPr="00A44E6A" w:rsidRDefault="00A44E6A" w:rsidP="00A44E6A">
      <w:pPr>
        <w:rPr>
          <w:rFonts w:ascii="Times New Roman" w:eastAsia="Calibri" w:hAnsi="Times New Roman" w:cs="Times New Roman"/>
          <w:b/>
          <w:sz w:val="24"/>
          <w:szCs w:val="24"/>
          <w:lang w:eastAsia="pt-BR"/>
        </w:rPr>
      </w:pPr>
    </w:p>
    <w:p w14:paraId="598D45B3" w14:textId="77777777" w:rsidR="00A44E6A" w:rsidRPr="00A44E6A" w:rsidRDefault="00A44E6A" w:rsidP="00A44E6A">
      <w:pPr>
        <w:ind w:left="709"/>
        <w:rPr>
          <w:rFonts w:ascii="Times New Roman" w:eastAsia="Calibri" w:hAnsi="Times New Roman" w:cs="Times New Roman"/>
          <w:b/>
          <w:sz w:val="24"/>
          <w:szCs w:val="24"/>
          <w:lang w:eastAsia="pt-BR"/>
        </w:rPr>
      </w:pPr>
      <w:r w:rsidRPr="00A44E6A">
        <w:rPr>
          <w:rFonts w:ascii="Times New Roman" w:eastAsia="Calibri" w:hAnsi="Times New Roman" w:cs="Times New Roman"/>
          <w:b/>
          <w:sz w:val="24"/>
          <w:szCs w:val="24"/>
          <w:lang w:eastAsia="pt-BR"/>
        </w:rPr>
        <w:t xml:space="preserve">VEREADOR CRISTIANO GAIOTO </w:t>
      </w:r>
    </w:p>
    <w:p w14:paraId="1BB7C224" w14:textId="77777777" w:rsidR="00A44E6A" w:rsidRPr="00A44E6A" w:rsidRDefault="00A44E6A" w:rsidP="00A44E6A">
      <w:pPr>
        <w:ind w:left="709"/>
        <w:rPr>
          <w:rFonts w:ascii="Times New Roman" w:eastAsia="Calibri" w:hAnsi="Times New Roman" w:cs="Times New Roman"/>
          <w:b/>
          <w:sz w:val="24"/>
          <w:szCs w:val="24"/>
          <w:lang w:eastAsia="pt-BR"/>
        </w:rPr>
      </w:pPr>
      <w:r w:rsidRPr="00A44E6A">
        <w:rPr>
          <w:rFonts w:ascii="Times New Roman" w:eastAsia="Calibri" w:hAnsi="Times New Roman" w:cs="Times New Roman"/>
          <w:b/>
          <w:sz w:val="24"/>
          <w:szCs w:val="24"/>
          <w:lang w:eastAsia="pt-BR"/>
        </w:rPr>
        <w:t>Presidente da Câmara</w:t>
      </w:r>
    </w:p>
    <w:p w14:paraId="739F97F2" w14:textId="77777777" w:rsidR="00A44E6A" w:rsidRDefault="00A44E6A" w:rsidP="00A44E6A">
      <w:pPr>
        <w:rPr>
          <w:rFonts w:ascii="Times New Roman" w:eastAsia="Calibri" w:hAnsi="Times New Roman" w:cs="Times New Roman"/>
          <w:b/>
          <w:sz w:val="24"/>
          <w:szCs w:val="24"/>
          <w:lang w:eastAsia="pt-BR"/>
        </w:rPr>
      </w:pPr>
    </w:p>
    <w:p w14:paraId="4C9519F2" w14:textId="77777777" w:rsidR="00A44E6A" w:rsidRPr="00A44E6A" w:rsidRDefault="00A44E6A" w:rsidP="00A44E6A">
      <w:pPr>
        <w:rPr>
          <w:rFonts w:ascii="Times New Roman" w:eastAsia="Calibri" w:hAnsi="Times New Roman" w:cs="Times New Roman"/>
          <w:b/>
          <w:sz w:val="24"/>
          <w:szCs w:val="24"/>
          <w:lang w:eastAsia="pt-BR"/>
        </w:rPr>
      </w:pPr>
    </w:p>
    <w:p w14:paraId="0F113CA6" w14:textId="77777777" w:rsidR="00A44E6A" w:rsidRDefault="00A44E6A" w:rsidP="00A44E6A">
      <w:pPr>
        <w:rPr>
          <w:rFonts w:ascii="Times New Roman" w:eastAsia="Calibri" w:hAnsi="Times New Roman" w:cs="Times New Roman"/>
          <w:b/>
          <w:sz w:val="24"/>
          <w:szCs w:val="24"/>
          <w:lang w:eastAsia="pt-BR"/>
        </w:rPr>
      </w:pPr>
    </w:p>
    <w:p w14:paraId="235056B7" w14:textId="77777777" w:rsidR="00A44E6A" w:rsidRDefault="00A44E6A" w:rsidP="00A44E6A">
      <w:pPr>
        <w:rPr>
          <w:rFonts w:ascii="Times New Roman" w:eastAsia="Calibri" w:hAnsi="Times New Roman" w:cs="Times New Roman"/>
          <w:b/>
          <w:sz w:val="24"/>
          <w:szCs w:val="24"/>
          <w:lang w:eastAsia="pt-BR"/>
        </w:rPr>
      </w:pPr>
    </w:p>
    <w:p w14:paraId="5C1B7CFA" w14:textId="77777777" w:rsidR="00A44E6A" w:rsidRDefault="00A44E6A" w:rsidP="00A44E6A">
      <w:pPr>
        <w:rPr>
          <w:rFonts w:ascii="Times New Roman" w:eastAsia="Calibri" w:hAnsi="Times New Roman" w:cs="Times New Roman"/>
          <w:b/>
          <w:sz w:val="24"/>
          <w:szCs w:val="24"/>
          <w:lang w:eastAsia="pt-BR"/>
        </w:rPr>
      </w:pPr>
      <w:r>
        <w:rPr>
          <w:rFonts w:ascii="Times New Roman" w:eastAsia="Calibri" w:hAnsi="Times New Roman" w:cs="Times New Roman"/>
          <w:b/>
          <w:sz w:val="24"/>
          <w:szCs w:val="24"/>
          <w:lang w:eastAsia="pt-BR"/>
        </w:rPr>
        <w:t>Continuação do Autógrafo nº 31 de 2025.</w:t>
      </w:r>
    </w:p>
    <w:p w14:paraId="25965C23" w14:textId="77777777" w:rsidR="00A44E6A" w:rsidRDefault="00A44E6A" w:rsidP="00A44E6A">
      <w:pPr>
        <w:ind w:left="709"/>
        <w:rPr>
          <w:rFonts w:ascii="Times New Roman" w:eastAsia="Calibri" w:hAnsi="Times New Roman" w:cs="Times New Roman"/>
          <w:b/>
          <w:sz w:val="24"/>
          <w:szCs w:val="24"/>
          <w:lang w:eastAsia="pt-BR"/>
        </w:rPr>
      </w:pPr>
    </w:p>
    <w:p w14:paraId="145971FA" w14:textId="77777777" w:rsidR="00A44E6A" w:rsidRDefault="00A44E6A" w:rsidP="00A44E6A">
      <w:pPr>
        <w:ind w:left="709"/>
        <w:rPr>
          <w:rFonts w:ascii="Times New Roman" w:eastAsia="Calibri" w:hAnsi="Times New Roman" w:cs="Times New Roman"/>
          <w:b/>
          <w:sz w:val="24"/>
          <w:szCs w:val="24"/>
          <w:lang w:eastAsia="pt-BR"/>
        </w:rPr>
      </w:pPr>
    </w:p>
    <w:p w14:paraId="46762D55" w14:textId="77777777" w:rsidR="00A44E6A" w:rsidRPr="00A44E6A" w:rsidRDefault="00A44E6A" w:rsidP="00A44E6A">
      <w:pPr>
        <w:ind w:left="709"/>
        <w:rPr>
          <w:rFonts w:ascii="Times New Roman" w:eastAsia="Calibri" w:hAnsi="Times New Roman" w:cs="Times New Roman"/>
          <w:b/>
          <w:sz w:val="24"/>
          <w:szCs w:val="24"/>
          <w:lang w:eastAsia="pt-BR"/>
        </w:rPr>
      </w:pPr>
      <w:r w:rsidRPr="00A44E6A">
        <w:rPr>
          <w:rFonts w:ascii="Times New Roman" w:eastAsia="Calibri" w:hAnsi="Times New Roman" w:cs="Times New Roman"/>
          <w:b/>
          <w:sz w:val="24"/>
          <w:szCs w:val="24"/>
          <w:lang w:eastAsia="pt-BR"/>
        </w:rPr>
        <w:t>VEREADOR WAGNER RICARDO PEREIRA</w:t>
      </w:r>
    </w:p>
    <w:p w14:paraId="3EB5E17B" w14:textId="77777777" w:rsidR="00A44E6A" w:rsidRPr="00A44E6A" w:rsidRDefault="00A44E6A" w:rsidP="00A44E6A">
      <w:pPr>
        <w:ind w:left="709"/>
        <w:rPr>
          <w:rFonts w:ascii="Times New Roman" w:eastAsia="Calibri" w:hAnsi="Times New Roman" w:cs="Times New Roman"/>
          <w:b/>
          <w:sz w:val="24"/>
          <w:szCs w:val="24"/>
          <w:lang w:eastAsia="pt-BR"/>
        </w:rPr>
      </w:pPr>
      <w:r w:rsidRPr="00A44E6A">
        <w:rPr>
          <w:rFonts w:ascii="Times New Roman" w:eastAsia="Calibri" w:hAnsi="Times New Roman" w:cs="Times New Roman"/>
          <w:b/>
          <w:sz w:val="24"/>
          <w:szCs w:val="24"/>
          <w:lang w:eastAsia="pt-BR"/>
        </w:rPr>
        <w:t>1ª Vice-Presidente</w:t>
      </w:r>
    </w:p>
    <w:p w14:paraId="62981016" w14:textId="77777777" w:rsidR="00A44E6A" w:rsidRPr="00A44E6A" w:rsidRDefault="00A44E6A" w:rsidP="00A44E6A">
      <w:pPr>
        <w:rPr>
          <w:rFonts w:ascii="Times New Roman" w:eastAsia="Calibri" w:hAnsi="Times New Roman" w:cs="Times New Roman"/>
          <w:b/>
          <w:sz w:val="24"/>
          <w:szCs w:val="24"/>
          <w:lang w:eastAsia="pt-BR"/>
        </w:rPr>
      </w:pPr>
    </w:p>
    <w:p w14:paraId="7EAE051D" w14:textId="77777777" w:rsidR="00A44E6A" w:rsidRPr="00A44E6A" w:rsidRDefault="00A44E6A" w:rsidP="00A44E6A">
      <w:pPr>
        <w:rPr>
          <w:rFonts w:ascii="Times New Roman" w:eastAsia="Calibri" w:hAnsi="Times New Roman" w:cs="Times New Roman"/>
          <w:b/>
          <w:sz w:val="24"/>
          <w:szCs w:val="24"/>
          <w:lang w:eastAsia="pt-BR"/>
        </w:rPr>
      </w:pPr>
    </w:p>
    <w:p w14:paraId="750723AA" w14:textId="77777777" w:rsidR="00A44E6A" w:rsidRPr="00A44E6A" w:rsidRDefault="00A44E6A" w:rsidP="00A44E6A">
      <w:pPr>
        <w:ind w:left="709"/>
        <w:rPr>
          <w:rFonts w:ascii="Times New Roman" w:eastAsia="Calibri" w:hAnsi="Times New Roman" w:cs="Times New Roman"/>
          <w:b/>
          <w:sz w:val="24"/>
          <w:szCs w:val="24"/>
          <w:lang w:eastAsia="pt-BR"/>
        </w:rPr>
      </w:pPr>
      <w:r w:rsidRPr="00A44E6A">
        <w:rPr>
          <w:rFonts w:ascii="Times New Roman" w:eastAsia="Calibri" w:hAnsi="Times New Roman" w:cs="Times New Roman"/>
          <w:b/>
          <w:sz w:val="24"/>
          <w:szCs w:val="24"/>
          <w:lang w:eastAsia="pt-BR"/>
        </w:rPr>
        <w:t xml:space="preserve">VEREADORA DANIELLA GONÇALVES DE AMOÊDO CAMPOS </w:t>
      </w:r>
    </w:p>
    <w:p w14:paraId="2DF033F5" w14:textId="77777777" w:rsidR="00A44E6A" w:rsidRPr="00A44E6A" w:rsidRDefault="00A44E6A" w:rsidP="00A44E6A">
      <w:pPr>
        <w:ind w:left="709"/>
        <w:rPr>
          <w:rFonts w:ascii="Times New Roman" w:eastAsia="Calibri" w:hAnsi="Times New Roman" w:cs="Times New Roman"/>
          <w:b/>
          <w:sz w:val="24"/>
          <w:szCs w:val="24"/>
          <w:lang w:eastAsia="pt-BR"/>
        </w:rPr>
      </w:pPr>
      <w:r w:rsidRPr="00A44E6A">
        <w:rPr>
          <w:rFonts w:ascii="Times New Roman" w:eastAsia="Calibri" w:hAnsi="Times New Roman" w:cs="Times New Roman"/>
          <w:b/>
          <w:sz w:val="24"/>
          <w:szCs w:val="24"/>
          <w:lang w:eastAsia="pt-BR"/>
        </w:rPr>
        <w:t>2º Vice-Presidente</w:t>
      </w:r>
    </w:p>
    <w:p w14:paraId="730619F0" w14:textId="77777777" w:rsidR="00A44E6A" w:rsidRPr="00A44E6A" w:rsidRDefault="00A44E6A" w:rsidP="00A44E6A">
      <w:pPr>
        <w:rPr>
          <w:rFonts w:ascii="Times New Roman" w:eastAsia="Calibri" w:hAnsi="Times New Roman" w:cs="Times New Roman"/>
          <w:b/>
          <w:sz w:val="24"/>
          <w:szCs w:val="24"/>
          <w:lang w:eastAsia="pt-BR"/>
        </w:rPr>
      </w:pPr>
    </w:p>
    <w:p w14:paraId="4C1E0785" w14:textId="77777777" w:rsidR="00A44E6A" w:rsidRPr="00A44E6A" w:rsidRDefault="00A44E6A" w:rsidP="00A44E6A">
      <w:pPr>
        <w:rPr>
          <w:rFonts w:ascii="Times New Roman" w:eastAsia="Calibri" w:hAnsi="Times New Roman" w:cs="Times New Roman"/>
          <w:b/>
          <w:sz w:val="24"/>
          <w:szCs w:val="24"/>
          <w:lang w:eastAsia="pt-BR"/>
        </w:rPr>
      </w:pPr>
    </w:p>
    <w:p w14:paraId="3713528F" w14:textId="77777777" w:rsidR="00A44E6A" w:rsidRPr="00A44E6A" w:rsidRDefault="00A44E6A" w:rsidP="00A44E6A">
      <w:pPr>
        <w:ind w:left="709"/>
        <w:rPr>
          <w:rFonts w:ascii="Times New Roman" w:eastAsia="Calibri" w:hAnsi="Times New Roman" w:cs="Times New Roman"/>
          <w:b/>
          <w:sz w:val="24"/>
          <w:szCs w:val="24"/>
          <w:lang w:eastAsia="pt-BR"/>
        </w:rPr>
      </w:pPr>
      <w:r w:rsidRPr="00A44E6A">
        <w:rPr>
          <w:rFonts w:ascii="Times New Roman" w:eastAsia="Calibri" w:hAnsi="Times New Roman" w:cs="Times New Roman"/>
          <w:b/>
          <w:sz w:val="24"/>
          <w:szCs w:val="24"/>
          <w:lang w:eastAsia="pt-BR"/>
        </w:rPr>
        <w:t>VEREADOR LUIS ROBERTO TAVARES</w:t>
      </w:r>
    </w:p>
    <w:p w14:paraId="7B52F83C" w14:textId="77777777" w:rsidR="00A44E6A" w:rsidRPr="00A44E6A" w:rsidRDefault="00A44E6A" w:rsidP="00A44E6A">
      <w:pPr>
        <w:ind w:left="709"/>
        <w:rPr>
          <w:rFonts w:ascii="Times New Roman" w:eastAsia="Calibri" w:hAnsi="Times New Roman" w:cs="Times New Roman"/>
          <w:b/>
          <w:sz w:val="24"/>
          <w:szCs w:val="24"/>
          <w:lang w:eastAsia="pt-BR"/>
        </w:rPr>
      </w:pPr>
      <w:r w:rsidRPr="00A44E6A">
        <w:rPr>
          <w:rFonts w:ascii="Times New Roman" w:eastAsia="Calibri" w:hAnsi="Times New Roman" w:cs="Times New Roman"/>
          <w:b/>
          <w:sz w:val="24"/>
          <w:szCs w:val="24"/>
          <w:lang w:eastAsia="pt-BR"/>
        </w:rPr>
        <w:t>1ª Secretário</w:t>
      </w:r>
    </w:p>
    <w:p w14:paraId="390A1028" w14:textId="77777777" w:rsidR="00A44E6A" w:rsidRPr="00A44E6A" w:rsidRDefault="00A44E6A" w:rsidP="00A44E6A">
      <w:pPr>
        <w:ind w:left="709"/>
        <w:rPr>
          <w:rFonts w:ascii="Times New Roman" w:eastAsia="Calibri" w:hAnsi="Times New Roman" w:cs="Times New Roman"/>
          <w:b/>
          <w:sz w:val="24"/>
          <w:szCs w:val="24"/>
          <w:lang w:eastAsia="pt-BR"/>
        </w:rPr>
      </w:pPr>
    </w:p>
    <w:p w14:paraId="521A99D5" w14:textId="77777777" w:rsidR="00A44E6A" w:rsidRPr="00A44E6A" w:rsidRDefault="00A44E6A" w:rsidP="00A44E6A">
      <w:pPr>
        <w:ind w:left="709"/>
        <w:rPr>
          <w:rFonts w:ascii="Times New Roman" w:eastAsia="Calibri" w:hAnsi="Times New Roman" w:cs="Times New Roman"/>
          <w:b/>
          <w:sz w:val="24"/>
          <w:szCs w:val="24"/>
          <w:lang w:eastAsia="pt-BR"/>
        </w:rPr>
      </w:pPr>
    </w:p>
    <w:p w14:paraId="618C6F45" w14:textId="77777777" w:rsidR="00A44E6A" w:rsidRPr="00A44E6A" w:rsidRDefault="00A44E6A" w:rsidP="00A44E6A">
      <w:pPr>
        <w:ind w:left="709"/>
        <w:rPr>
          <w:rFonts w:ascii="Times New Roman" w:eastAsia="Calibri" w:hAnsi="Times New Roman" w:cs="Times New Roman"/>
          <w:b/>
          <w:sz w:val="24"/>
          <w:szCs w:val="24"/>
          <w:lang w:eastAsia="pt-BR"/>
        </w:rPr>
      </w:pPr>
      <w:r w:rsidRPr="00A44E6A">
        <w:rPr>
          <w:rFonts w:ascii="Times New Roman" w:eastAsia="Calibri" w:hAnsi="Times New Roman" w:cs="Times New Roman"/>
          <w:b/>
          <w:sz w:val="24"/>
          <w:szCs w:val="24"/>
          <w:lang w:eastAsia="pt-BR"/>
        </w:rPr>
        <w:t xml:space="preserve">VEREADOR MARCOS PAULO CEGATTI </w:t>
      </w:r>
    </w:p>
    <w:p w14:paraId="6395A3AC" w14:textId="77777777" w:rsidR="00A44E6A" w:rsidRPr="00A44E6A" w:rsidRDefault="00A44E6A" w:rsidP="00A44E6A">
      <w:pPr>
        <w:ind w:left="709"/>
        <w:rPr>
          <w:rFonts w:ascii="Times New Roman" w:eastAsia="Calibri" w:hAnsi="Times New Roman" w:cs="Times New Roman"/>
          <w:b/>
          <w:sz w:val="24"/>
          <w:szCs w:val="24"/>
          <w:lang w:eastAsia="pt-BR"/>
        </w:rPr>
      </w:pPr>
      <w:r w:rsidRPr="00A44E6A">
        <w:rPr>
          <w:rFonts w:ascii="Times New Roman" w:eastAsia="Calibri" w:hAnsi="Times New Roman" w:cs="Times New Roman"/>
          <w:b/>
          <w:sz w:val="24"/>
          <w:szCs w:val="24"/>
          <w:lang w:eastAsia="pt-BR"/>
        </w:rPr>
        <w:t>2º Secretário</w:t>
      </w:r>
    </w:p>
    <w:bookmarkEnd w:id="0"/>
    <w:p w14:paraId="7EB4F61E" w14:textId="77777777" w:rsidR="00CB71B1" w:rsidRDefault="00CB71B1" w:rsidP="00A44E6A">
      <w:pPr>
        <w:rPr>
          <w:rFonts w:ascii="Times New Roman" w:eastAsia="MS Mincho" w:hAnsi="Times New Roman" w:cs="Times New Roman"/>
          <w:sz w:val="24"/>
          <w:szCs w:val="24"/>
          <w:lang w:eastAsia="pt-BR"/>
        </w:rPr>
      </w:pPr>
    </w:p>
    <w:p w14:paraId="7F52C7AB" w14:textId="77777777" w:rsidR="00A44E6A" w:rsidRDefault="00A44E6A" w:rsidP="00A44E6A">
      <w:pPr>
        <w:rPr>
          <w:rFonts w:ascii="Times New Roman" w:eastAsia="MS Mincho" w:hAnsi="Times New Roman" w:cs="Times New Roman"/>
          <w:sz w:val="24"/>
          <w:szCs w:val="24"/>
          <w:lang w:eastAsia="pt-BR"/>
        </w:rPr>
      </w:pPr>
    </w:p>
    <w:p w14:paraId="25C2E52E" w14:textId="77777777" w:rsidR="00A44E6A" w:rsidRDefault="00A44E6A" w:rsidP="00A44E6A">
      <w:pPr>
        <w:rPr>
          <w:rFonts w:ascii="Times New Roman" w:eastAsia="MS Mincho" w:hAnsi="Times New Roman" w:cs="Times New Roman"/>
          <w:sz w:val="24"/>
          <w:szCs w:val="24"/>
          <w:lang w:eastAsia="pt-BR"/>
        </w:rPr>
      </w:pPr>
    </w:p>
    <w:p w14:paraId="40DEEB81" w14:textId="77777777" w:rsidR="00A44E6A" w:rsidRDefault="00A44E6A" w:rsidP="00A44E6A">
      <w:pPr>
        <w:rPr>
          <w:rFonts w:ascii="Times New Roman" w:eastAsia="MS Mincho" w:hAnsi="Times New Roman" w:cs="Times New Roman"/>
          <w:sz w:val="24"/>
          <w:szCs w:val="24"/>
          <w:lang w:eastAsia="pt-BR"/>
        </w:rPr>
      </w:pPr>
    </w:p>
    <w:p w14:paraId="42FD8CE1" w14:textId="77777777" w:rsidR="00A44E6A" w:rsidRDefault="00A44E6A" w:rsidP="00A44E6A">
      <w:pPr>
        <w:rPr>
          <w:rFonts w:ascii="Times New Roman" w:eastAsia="MS Mincho" w:hAnsi="Times New Roman" w:cs="Times New Roman"/>
          <w:sz w:val="24"/>
          <w:szCs w:val="24"/>
          <w:lang w:eastAsia="pt-BR"/>
        </w:rPr>
      </w:pPr>
    </w:p>
    <w:p w14:paraId="1412657D" w14:textId="77777777" w:rsidR="00A44E6A" w:rsidRPr="00A44E6A" w:rsidRDefault="00A44E6A" w:rsidP="00A44E6A">
      <w:pPr>
        <w:rPr>
          <w:rFonts w:ascii="Times New Roman" w:eastAsia="MS Mincho" w:hAnsi="Times New Roman" w:cs="Times New Roman"/>
          <w:sz w:val="24"/>
          <w:szCs w:val="24"/>
          <w:lang w:eastAsia="pt-BR"/>
        </w:rPr>
      </w:pPr>
    </w:p>
    <w:p w14:paraId="20CC2668" w14:textId="77777777" w:rsidR="00CB71B1" w:rsidRPr="00A44E6A" w:rsidRDefault="00CB71B1" w:rsidP="00A44E6A">
      <w:pPr>
        <w:rPr>
          <w:rFonts w:ascii="Times New Roman" w:eastAsia="MS Mincho" w:hAnsi="Times New Roman" w:cs="Times New Roman"/>
          <w:sz w:val="24"/>
          <w:szCs w:val="24"/>
          <w:lang w:eastAsia="pt-BR"/>
        </w:rPr>
      </w:pPr>
    </w:p>
    <w:p w14:paraId="52EA2DE2" w14:textId="77777777" w:rsidR="00CB71B1" w:rsidRPr="00A44E6A" w:rsidRDefault="00000000" w:rsidP="00A44E6A">
      <w:pPr>
        <w:rPr>
          <w:rFonts w:ascii="Times New Roman" w:eastAsia="MS Mincho" w:hAnsi="Times New Roman" w:cs="Times New Roman"/>
          <w:b/>
          <w:sz w:val="20"/>
          <w:szCs w:val="20"/>
          <w:lang w:eastAsia="pt-BR"/>
        </w:rPr>
      </w:pPr>
      <w:r w:rsidRPr="00A44E6A">
        <w:rPr>
          <w:rFonts w:ascii="Times New Roman" w:eastAsia="MS Mincho" w:hAnsi="Times New Roman" w:cs="Times New Roman"/>
          <w:b/>
          <w:sz w:val="20"/>
          <w:szCs w:val="20"/>
          <w:lang w:eastAsia="pt-BR"/>
        </w:rPr>
        <w:t>Projeto de Lei nº 36 de 2025</w:t>
      </w:r>
    </w:p>
    <w:p w14:paraId="7CEF2997" w14:textId="77777777" w:rsidR="00CB71B1" w:rsidRPr="00A44E6A" w:rsidRDefault="00000000" w:rsidP="00A44E6A">
      <w:pPr>
        <w:rPr>
          <w:rFonts w:ascii="Times New Roman" w:eastAsia="MS Mincho" w:hAnsi="Times New Roman" w:cs="Times New Roman"/>
          <w:b/>
          <w:bCs/>
          <w:sz w:val="24"/>
          <w:szCs w:val="24"/>
          <w:lang w:eastAsia="pt-BR"/>
        </w:rPr>
      </w:pPr>
      <w:r w:rsidRPr="00A44E6A">
        <w:rPr>
          <w:rFonts w:ascii="Times New Roman" w:eastAsia="MS Mincho" w:hAnsi="Times New Roman" w:cs="Times New Roman"/>
          <w:b/>
          <w:sz w:val="20"/>
          <w:szCs w:val="20"/>
          <w:lang w:eastAsia="pt-BR"/>
        </w:rPr>
        <w:t>Autoria: Prefeito Municipal</w:t>
      </w:r>
    </w:p>
    <w:p w14:paraId="7E1B74AC" w14:textId="77777777" w:rsidR="00207677" w:rsidRPr="00A44E6A" w:rsidRDefault="00207677" w:rsidP="00A44E6A">
      <w:pPr>
        <w:ind w:firstLine="709"/>
        <w:jc w:val="both"/>
        <w:rPr>
          <w:rFonts w:ascii="Times New Roman" w:eastAsia="Times New Roman" w:hAnsi="Times New Roman" w:cs="Times New Roman"/>
          <w:b/>
          <w:sz w:val="24"/>
          <w:szCs w:val="24"/>
          <w:lang w:eastAsia="pt-BR"/>
        </w:rPr>
      </w:pPr>
    </w:p>
    <w:sectPr w:rsidR="00207677" w:rsidRPr="00A44E6A" w:rsidSect="00A44E6A">
      <w:headerReference w:type="default" r:id="rId6"/>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FAECC" w14:textId="77777777" w:rsidR="00DD3CCC" w:rsidRDefault="00DD3CCC">
      <w:r>
        <w:separator/>
      </w:r>
    </w:p>
  </w:endnote>
  <w:endnote w:type="continuationSeparator" w:id="0">
    <w:p w14:paraId="38126612" w14:textId="77777777" w:rsidR="00DD3CCC" w:rsidRDefault="00DD3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7F2C7" w14:textId="77777777" w:rsidR="00DD3CCC" w:rsidRDefault="00DD3CCC">
      <w:r>
        <w:separator/>
      </w:r>
    </w:p>
  </w:footnote>
  <w:footnote w:type="continuationSeparator" w:id="0">
    <w:p w14:paraId="5C0DEC91" w14:textId="77777777" w:rsidR="00DD3CCC" w:rsidRDefault="00DD3C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1BF93" w14:textId="77777777" w:rsidR="004F0784" w:rsidRDefault="00000000" w:rsidP="00A44E6A">
    <w:pPr>
      <w:framePr w:w="3130" w:h="1366" w:hRule="exact" w:hSpace="141" w:wrap="around" w:vAnchor="page" w:hAnchor="page" w:x="602" w:y="624"/>
      <w:ind w:right="360"/>
    </w:pPr>
    <w:r>
      <w:rPr>
        <w:noProof/>
        <w:lang w:eastAsia="pt-BR"/>
      </w:rPr>
      <w:t xml:space="preserve">      </w:t>
    </w:r>
    <w:r w:rsidR="0034016C">
      <w:rPr>
        <w:noProof/>
        <w:lang w:eastAsia="pt-BR"/>
      </w:rPr>
      <w:t xml:space="preserve">       </w:t>
    </w:r>
    <w:r w:rsidR="00A44E6A">
      <w:rPr>
        <w:noProof/>
        <w:lang w:eastAsia="pt-BR"/>
      </w:rPr>
      <w:t xml:space="preserve">       </w:t>
    </w:r>
    <w:r>
      <w:rPr>
        <w:noProof/>
        <w:lang w:eastAsia="pt-BR"/>
      </w:rPr>
      <w:drawing>
        <wp:inline distT="0" distB="0" distL="0" distR="0" wp14:anchorId="76AC5200" wp14:editId="4BD2B8E5">
          <wp:extent cx="1036320" cy="754380"/>
          <wp:effectExtent l="0" t="0" r="0" b="0"/>
          <wp:docPr id="10" name="Imagem 10"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991415"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320" cy="754380"/>
                  </a:xfrm>
                  <a:prstGeom prst="rect">
                    <a:avLst/>
                  </a:prstGeom>
                  <a:noFill/>
                  <a:ln>
                    <a:noFill/>
                  </a:ln>
                </pic:spPr>
              </pic:pic>
            </a:graphicData>
          </a:graphic>
        </wp:inline>
      </w:drawing>
    </w:r>
    <w:r>
      <w:rPr>
        <w:noProof/>
        <w:lang w:eastAsia="pt-BR"/>
      </w:rPr>
      <w:t xml:space="preserve"> </w:t>
    </w:r>
  </w:p>
  <w:p w14:paraId="6D3F3A80" w14:textId="77777777" w:rsidR="004F0784" w:rsidRDefault="004F0784" w:rsidP="004F0784">
    <w:pPr>
      <w:pStyle w:val="Cabealho"/>
      <w:tabs>
        <w:tab w:val="right" w:pos="7513"/>
      </w:tabs>
      <w:jc w:val="center"/>
      <w:rPr>
        <w:rFonts w:ascii="Arial" w:hAnsi="Arial"/>
        <w:b/>
        <w:sz w:val="34"/>
      </w:rPr>
    </w:pPr>
  </w:p>
  <w:p w14:paraId="2DB42102" w14:textId="77777777" w:rsidR="004F0784" w:rsidRDefault="00A44E6A" w:rsidP="00A44E6A">
    <w:pPr>
      <w:pStyle w:val="Cabealho"/>
      <w:tabs>
        <w:tab w:val="right" w:pos="7513"/>
      </w:tabs>
      <w:ind w:left="1843"/>
      <w:jc w:val="center"/>
      <w:rPr>
        <w:rFonts w:ascii="Arial" w:hAnsi="Arial"/>
        <w:b/>
        <w:sz w:val="34"/>
      </w:rPr>
    </w:pPr>
    <w:r>
      <w:rPr>
        <w:rFonts w:ascii="Arial" w:hAnsi="Arial"/>
        <w:b/>
        <w:sz w:val="34"/>
      </w:rPr>
      <w:t>CÂMA</w:t>
    </w:r>
    <w:r w:rsidR="00520F7E">
      <w:rPr>
        <w:rFonts w:ascii="Arial" w:hAnsi="Arial"/>
        <w:b/>
        <w:sz w:val="34"/>
      </w:rPr>
      <w:t>RA</w:t>
    </w:r>
    <w:r>
      <w:rPr>
        <w:rFonts w:ascii="Arial" w:hAnsi="Arial"/>
        <w:b/>
        <w:sz w:val="34"/>
      </w:rPr>
      <w:t xml:space="preserve"> MUNICIPAL DE MOGI MIRIM</w:t>
    </w:r>
  </w:p>
  <w:p w14:paraId="726321C4" w14:textId="77777777" w:rsidR="004F0784" w:rsidRDefault="00000000" w:rsidP="00A44E6A">
    <w:pPr>
      <w:pStyle w:val="Cabealho"/>
      <w:tabs>
        <w:tab w:val="right" w:pos="7513"/>
      </w:tabs>
      <w:ind w:left="1843"/>
      <w:jc w:val="center"/>
      <w:rPr>
        <w:rFonts w:ascii="Arial" w:hAnsi="Arial"/>
      </w:rPr>
    </w:pPr>
    <w:r>
      <w:rPr>
        <w:rFonts w:ascii="Arial" w:hAnsi="Arial"/>
        <w:b/>
        <w:sz w:val="24"/>
      </w:rPr>
      <w:t xml:space="preserve">     Estado de São Paulo</w:t>
    </w:r>
  </w:p>
  <w:p w14:paraId="60134673" w14:textId="77777777" w:rsidR="004F0784" w:rsidRPr="004F0784" w:rsidRDefault="004F0784" w:rsidP="004F0784">
    <w:pPr>
      <w:pStyle w:val="Cabealho"/>
      <w:ind w:left="14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F62"/>
    <w:rsid w:val="001915A3"/>
    <w:rsid w:val="00193A1F"/>
    <w:rsid w:val="001B2E8E"/>
    <w:rsid w:val="00207677"/>
    <w:rsid w:val="00214442"/>
    <w:rsid w:val="00217F62"/>
    <w:rsid w:val="0033011D"/>
    <w:rsid w:val="0034016C"/>
    <w:rsid w:val="003A54BB"/>
    <w:rsid w:val="003C0805"/>
    <w:rsid w:val="004F0784"/>
    <w:rsid w:val="004F0B04"/>
    <w:rsid w:val="004F1341"/>
    <w:rsid w:val="00520F7E"/>
    <w:rsid w:val="005755DE"/>
    <w:rsid w:val="00594412"/>
    <w:rsid w:val="005973AD"/>
    <w:rsid w:val="005D4035"/>
    <w:rsid w:val="00697F7F"/>
    <w:rsid w:val="00700224"/>
    <w:rsid w:val="007A3D91"/>
    <w:rsid w:val="007F382D"/>
    <w:rsid w:val="008460A7"/>
    <w:rsid w:val="008A3C2C"/>
    <w:rsid w:val="00A44E6A"/>
    <w:rsid w:val="00A5188F"/>
    <w:rsid w:val="00A5794C"/>
    <w:rsid w:val="00A906D8"/>
    <w:rsid w:val="00AB5A74"/>
    <w:rsid w:val="00AE7DBA"/>
    <w:rsid w:val="00C32D95"/>
    <w:rsid w:val="00C938B6"/>
    <w:rsid w:val="00CB71B1"/>
    <w:rsid w:val="00D13106"/>
    <w:rsid w:val="00DD3CCC"/>
    <w:rsid w:val="00DE5AAE"/>
    <w:rsid w:val="00DE675E"/>
    <w:rsid w:val="00F01731"/>
    <w:rsid w:val="00F071AE"/>
    <w:rsid w:val="00FB2935"/>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E026F5"/>
  <w15:docId w15:val="{27932B0D-2DB1-4803-A1CE-663A9AA75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nhideWhenUsed/>
    <w:rsid w:val="004F0784"/>
    <w:pPr>
      <w:tabs>
        <w:tab w:val="center" w:pos="4252"/>
        <w:tab w:val="right" w:pos="8504"/>
      </w:tabs>
    </w:pPr>
  </w:style>
  <w:style w:type="character" w:customStyle="1" w:styleId="CabealhoChar">
    <w:name w:val="Cabeçalho Char"/>
    <w:basedOn w:val="Fontepargpadro"/>
    <w:link w:val="Cabealho"/>
    <w:uiPriority w:val="99"/>
    <w:rsid w:val="004F0784"/>
  </w:style>
  <w:style w:type="paragraph" w:styleId="Rodap">
    <w:name w:val="footer"/>
    <w:basedOn w:val="Normal"/>
    <w:link w:val="RodapChar"/>
    <w:uiPriority w:val="99"/>
    <w:unhideWhenUsed/>
    <w:rsid w:val="004F0784"/>
    <w:pPr>
      <w:tabs>
        <w:tab w:val="center" w:pos="4252"/>
        <w:tab w:val="right" w:pos="8504"/>
      </w:tabs>
    </w:pPr>
  </w:style>
  <w:style w:type="character" w:customStyle="1" w:styleId="RodapChar">
    <w:name w:val="Rodapé Char"/>
    <w:basedOn w:val="Fontepargpadro"/>
    <w:link w:val="Rodap"/>
    <w:uiPriority w:val="99"/>
    <w:rsid w:val="004F0784"/>
  </w:style>
  <w:style w:type="paragraph" w:styleId="Textodebalo">
    <w:name w:val="Balloon Text"/>
    <w:basedOn w:val="Normal"/>
    <w:link w:val="TextodebaloChar"/>
    <w:uiPriority w:val="99"/>
    <w:semiHidden/>
    <w:unhideWhenUsed/>
    <w:rsid w:val="00A5794C"/>
    <w:rPr>
      <w:rFonts w:ascii="Tahoma" w:hAnsi="Tahoma" w:cs="Tahoma"/>
      <w:sz w:val="16"/>
      <w:szCs w:val="16"/>
    </w:rPr>
  </w:style>
  <w:style w:type="character" w:customStyle="1" w:styleId="TextodebaloChar">
    <w:name w:val="Texto de balão Char"/>
    <w:basedOn w:val="Fontepargpadro"/>
    <w:link w:val="Textodebalo"/>
    <w:uiPriority w:val="99"/>
    <w:semiHidden/>
    <w:rsid w:val="00A579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959</Words>
  <Characters>5184</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Candida</cp:lastModifiedBy>
  <cp:revision>17</cp:revision>
  <dcterms:created xsi:type="dcterms:W3CDTF">2018-10-15T14:27:00Z</dcterms:created>
  <dcterms:modified xsi:type="dcterms:W3CDTF">2025-05-27T12:41:00Z</dcterms:modified>
</cp:coreProperties>
</file>