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4996" w:rsidP="00C171E0">
      <w:pPr>
        <w:rPr>
          <w:sz w:val="24"/>
          <w:szCs w:val="24"/>
        </w:rPr>
      </w:pPr>
      <w:r>
        <w:rPr>
          <w:sz w:val="24"/>
          <w:szCs w:val="24"/>
        </w:rPr>
        <w:t>Moção Nº 176/2025</w:t>
      </w:r>
      <w:r>
        <w:rPr>
          <w:sz w:val="24"/>
          <w:szCs w:val="24"/>
        </w:rPr>
        <w:t>Moção Nº 176/2025</w:t>
      </w:r>
    </w:p>
    <w:p w:rsidR="00AA66E4" w:rsidP="00C171E0">
      <w:pPr>
        <w:rPr>
          <w:sz w:val="24"/>
          <w:szCs w:val="24"/>
        </w:rPr>
      </w:pPr>
    </w:p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6A6A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MOÇÃO </w:t>
      </w:r>
      <w:r w:rsidR="000976A6">
        <w:rPr>
          <w:b/>
          <w:bCs/>
          <w:sz w:val="24"/>
          <w:szCs w:val="24"/>
        </w:rPr>
        <w:t>DE APOIO AS AÇÕES QUE FORTALECEM PARCERIAS ENTRE OS PROGRAMAS SOCIAIS DO GOVERNO MUNICIPAL DO DR. PAULO DE OLIVEIRA E SILVA E O GOVERNO FEDERAL</w:t>
      </w:r>
      <w:r w:rsidR="006A6A3E">
        <w:rPr>
          <w:b/>
          <w:bCs/>
          <w:sz w:val="24"/>
          <w:szCs w:val="24"/>
        </w:rPr>
        <w:t>.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  <w:r w:rsidR="00852B1D">
        <w:rPr>
          <w:b/>
          <w:sz w:val="24"/>
          <w:szCs w:val="24"/>
        </w:rPr>
        <w:t xml:space="preserve"> e </w:t>
      </w: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780762" w:rsidP="00FD3A77">
      <w:pPr>
        <w:spacing w:line="360" w:lineRule="auto"/>
        <w:jc w:val="both"/>
        <w:rPr>
          <w:sz w:val="24"/>
          <w:szCs w:val="24"/>
        </w:rPr>
      </w:pPr>
      <w:r w:rsidRPr="00270BFF">
        <w:rPr>
          <w:sz w:val="24"/>
          <w:szCs w:val="24"/>
        </w:rPr>
        <w:t>Requeiro à Mesa, na forma regimental e de estilo, depois de ouvido o Douto Plenário, e de acordo com o Art. 162, combinado com o Art. 152, § 2º do Regimento Interno vigente, seja registrado em ata de nossos trabalhos</w:t>
      </w:r>
      <w:r w:rsidR="0061768B">
        <w:rPr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 xml:space="preserve">MOÇÃO </w:t>
      </w:r>
      <w:r w:rsidR="000976A6">
        <w:rPr>
          <w:b/>
          <w:bCs/>
          <w:sz w:val="24"/>
          <w:szCs w:val="24"/>
        </w:rPr>
        <w:t>DE APOIO AS AÇÕES QUE FORTALECEM PARCERIAS ENTRE OS PROGRAMAS SOCIAIS DO GOVERNO MUNICIPAL DO DR. PAULO DE OLIVEIRA E SILVA E O GOVERNO FEDERAL.</w:t>
      </w:r>
      <w:r w:rsidR="006A6A3E">
        <w:rPr>
          <w:b/>
          <w:bCs/>
          <w:sz w:val="24"/>
          <w:szCs w:val="24"/>
        </w:rPr>
        <w:t xml:space="preserve"> </w:t>
      </w:r>
    </w:p>
    <w:p w:rsidR="005561CB" w:rsidP="005561CB">
      <w:pPr>
        <w:ind w:firstLine="2835"/>
        <w:jc w:val="both"/>
        <w:rPr>
          <w:sz w:val="24"/>
          <w:szCs w:val="24"/>
        </w:rPr>
      </w:pPr>
    </w:p>
    <w:p w:rsidR="00517892" w:rsidP="00517892">
      <w:pPr>
        <w:pStyle w:val="BodyText"/>
        <w:spacing w:before="1" w:line="360" w:lineRule="auto"/>
        <w:ind w:left="140" w:right="133" w:firstLine="71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517892">
        <w:rPr>
          <w:rFonts w:ascii="Times New Roman" w:hAnsi="Times New Roman" w:cs="Times New Roman"/>
          <w:color w:val="221F1F"/>
          <w:sz w:val="24"/>
          <w:szCs w:val="24"/>
        </w:rPr>
        <w:t xml:space="preserve">Em apoio ao </w:t>
      </w:r>
      <w:r w:rsidRPr="00517892">
        <w:rPr>
          <w:rFonts w:ascii="Times New Roman" w:hAnsi="Times New Roman" w:cs="Times New Roman"/>
          <w:b/>
          <w:color w:val="221F1F"/>
          <w:sz w:val="24"/>
          <w:szCs w:val="24"/>
        </w:rPr>
        <w:t>PROGRAMA BOLSA FAMÍLIA do Governo Federal</w:t>
      </w:r>
      <w:r w:rsidRPr="00517892">
        <w:rPr>
          <w:rFonts w:ascii="Times New Roman" w:hAnsi="Times New Roman" w:cs="Times New Roman"/>
          <w:color w:val="221F1F"/>
          <w:sz w:val="24"/>
          <w:szCs w:val="24"/>
        </w:rPr>
        <w:t xml:space="preserve">, que teve um estudo publicado na revista </w:t>
      </w:r>
      <w:r w:rsidRPr="00517892">
        <w:rPr>
          <w:rFonts w:ascii="Times New Roman" w:hAnsi="Times New Roman" w:cs="Times New Roman"/>
          <w:i/>
          <w:color w:val="221F1F"/>
          <w:sz w:val="24"/>
          <w:szCs w:val="24"/>
        </w:rPr>
        <w:t xml:space="preserve">The Lancet Public Health </w:t>
      </w:r>
      <w:r w:rsidRPr="00517892">
        <w:rPr>
          <w:rFonts w:ascii="Times New Roman" w:hAnsi="Times New Roman" w:cs="Times New Roman"/>
          <w:color w:val="221F1F"/>
          <w:sz w:val="24"/>
          <w:szCs w:val="24"/>
        </w:rPr>
        <w:t>em 29 de maio de 2025, revelando os resultados alcançados no período de 2004 a 2019, que evitou mais de 700 mil mortes e oito milhões de internações hospitalares, com significativo efeito entre crianças menores de cinco anos e idosos com mais de 70 anos.</w:t>
      </w:r>
    </w:p>
    <w:p w:rsidR="00A33B11" w:rsidP="00517892">
      <w:pPr>
        <w:pStyle w:val="BodyText"/>
        <w:spacing w:before="1" w:line="360" w:lineRule="auto"/>
        <w:ind w:left="140" w:right="133" w:firstLine="710"/>
        <w:jc w:val="both"/>
        <w:rPr>
          <w:rFonts w:ascii="Times New Roman" w:hAnsi="Times New Roman" w:cs="Times New Roman"/>
          <w:color w:val="221F1F"/>
          <w:sz w:val="24"/>
          <w:szCs w:val="24"/>
        </w:rPr>
      </w:pPr>
    </w:p>
    <w:p w:rsidR="00517892" w:rsidRPr="00A33B11" w:rsidP="00A33B11">
      <w:pPr>
        <w:pStyle w:val="BodyText"/>
        <w:spacing w:before="1" w:line="360" w:lineRule="auto"/>
        <w:ind w:left="140" w:right="133" w:firstLine="212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3B11">
        <w:rPr>
          <w:rFonts w:ascii="Times New Roman" w:hAnsi="Times New Roman" w:cs="Times New Roman"/>
          <w:b/>
          <w:sz w:val="24"/>
          <w:szCs w:val="24"/>
        </w:rPr>
        <w:t>DA JUSTIFICATIVA</w:t>
      </w:r>
      <w:r w:rsidRPr="00A33B1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A33B11" w:rsidP="00517892">
      <w:pPr>
        <w:spacing w:line="360" w:lineRule="auto"/>
        <w:ind w:firstLine="851"/>
        <w:jc w:val="both"/>
        <w:rPr>
          <w:color w:val="221F1F"/>
          <w:sz w:val="24"/>
          <w:szCs w:val="24"/>
        </w:rPr>
      </w:pPr>
    </w:p>
    <w:p w:rsidR="00517892" w:rsidP="00517892">
      <w:pPr>
        <w:spacing w:line="360" w:lineRule="auto"/>
        <w:ind w:firstLine="851"/>
        <w:jc w:val="both"/>
        <w:rPr>
          <w:color w:val="221F1F"/>
          <w:spacing w:val="2"/>
          <w:sz w:val="24"/>
          <w:szCs w:val="24"/>
        </w:rPr>
      </w:pPr>
      <w:r w:rsidRPr="00517892">
        <w:rPr>
          <w:color w:val="221F1F"/>
          <w:sz w:val="24"/>
          <w:szCs w:val="24"/>
        </w:rPr>
        <w:t>Destacamos</w:t>
      </w:r>
      <w:r w:rsidRPr="00517892">
        <w:rPr>
          <w:color w:val="221F1F"/>
          <w:spacing w:val="-2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que</w:t>
      </w:r>
      <w:r w:rsidRPr="00517892">
        <w:rPr>
          <w:color w:val="221F1F"/>
          <w:spacing w:val="2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o</w:t>
      </w:r>
      <w:r w:rsidRPr="00517892">
        <w:rPr>
          <w:color w:val="221F1F"/>
          <w:spacing w:val="2"/>
          <w:sz w:val="24"/>
          <w:szCs w:val="24"/>
        </w:rPr>
        <w:t xml:space="preserve"> </w:t>
      </w:r>
      <w:r w:rsidRPr="00517892">
        <w:rPr>
          <w:b/>
          <w:color w:val="221F1F"/>
          <w:sz w:val="24"/>
          <w:szCs w:val="24"/>
        </w:rPr>
        <w:t>PROGRAMA BOLSA</w:t>
      </w:r>
      <w:r w:rsidRPr="00517892">
        <w:rPr>
          <w:b/>
          <w:color w:val="221F1F"/>
          <w:spacing w:val="1"/>
          <w:sz w:val="24"/>
          <w:szCs w:val="24"/>
        </w:rPr>
        <w:t xml:space="preserve"> </w:t>
      </w:r>
      <w:r w:rsidRPr="00517892">
        <w:rPr>
          <w:b/>
          <w:color w:val="221F1F"/>
          <w:sz w:val="24"/>
          <w:szCs w:val="24"/>
        </w:rPr>
        <w:t>FAMÍLIA do</w:t>
      </w:r>
      <w:r w:rsidRPr="00517892">
        <w:rPr>
          <w:b/>
          <w:color w:val="221F1F"/>
          <w:spacing w:val="4"/>
          <w:sz w:val="24"/>
          <w:szCs w:val="24"/>
        </w:rPr>
        <w:t xml:space="preserve"> </w:t>
      </w:r>
      <w:r w:rsidRPr="00517892">
        <w:rPr>
          <w:b/>
          <w:color w:val="221F1F"/>
          <w:sz w:val="24"/>
          <w:szCs w:val="24"/>
        </w:rPr>
        <w:t>Governo</w:t>
      </w:r>
      <w:r w:rsidRPr="00517892">
        <w:rPr>
          <w:b/>
          <w:color w:val="221F1F"/>
          <w:spacing w:val="4"/>
          <w:sz w:val="24"/>
          <w:szCs w:val="24"/>
        </w:rPr>
        <w:t xml:space="preserve"> </w:t>
      </w:r>
      <w:r w:rsidRPr="00517892">
        <w:rPr>
          <w:b/>
          <w:color w:val="221F1F"/>
          <w:sz w:val="24"/>
          <w:szCs w:val="24"/>
        </w:rPr>
        <w:t>Federal</w:t>
      </w:r>
      <w:r w:rsidRPr="00517892">
        <w:rPr>
          <w:b/>
          <w:color w:val="221F1F"/>
          <w:spacing w:val="5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atende</w:t>
      </w:r>
      <w:r w:rsidRPr="00517892">
        <w:rPr>
          <w:color w:val="221F1F"/>
          <w:spacing w:val="2"/>
          <w:sz w:val="24"/>
          <w:szCs w:val="24"/>
        </w:rPr>
        <w:t xml:space="preserve"> </w:t>
      </w:r>
    </w:p>
    <w:p w:rsidR="00517892" w:rsidP="00517892">
      <w:pPr>
        <w:spacing w:line="360" w:lineRule="auto"/>
        <w:ind w:firstLine="140"/>
        <w:jc w:val="both"/>
        <w:rPr>
          <w:color w:val="221F1F"/>
          <w:sz w:val="24"/>
          <w:szCs w:val="24"/>
        </w:rPr>
      </w:pPr>
      <w:r w:rsidRPr="00517892">
        <w:rPr>
          <w:color w:val="221F1F"/>
          <w:sz w:val="24"/>
          <w:szCs w:val="24"/>
        </w:rPr>
        <w:t>em</w:t>
      </w:r>
      <w:r w:rsidRPr="00517892">
        <w:rPr>
          <w:color w:val="221F1F"/>
          <w:spacing w:val="4"/>
          <w:sz w:val="24"/>
          <w:szCs w:val="24"/>
        </w:rPr>
        <w:t xml:space="preserve"> </w:t>
      </w:r>
      <w:r w:rsidRPr="00517892">
        <w:rPr>
          <w:b/>
          <w:color w:val="221F1F"/>
          <w:sz w:val="24"/>
          <w:szCs w:val="24"/>
        </w:rPr>
        <w:t>MOGI</w:t>
      </w:r>
      <w:r w:rsidRPr="00517892">
        <w:rPr>
          <w:b/>
          <w:color w:val="221F1F"/>
          <w:spacing w:val="2"/>
          <w:sz w:val="24"/>
          <w:szCs w:val="24"/>
        </w:rPr>
        <w:t xml:space="preserve"> </w:t>
      </w:r>
      <w:r w:rsidRPr="00517892">
        <w:rPr>
          <w:b/>
          <w:color w:val="221F1F"/>
          <w:spacing w:val="-2"/>
          <w:sz w:val="24"/>
          <w:szCs w:val="24"/>
        </w:rPr>
        <w:t>MIRIM</w:t>
      </w:r>
      <w:r w:rsidRPr="00517892">
        <w:rPr>
          <w:color w:val="221F1F"/>
          <w:spacing w:val="-2"/>
          <w:sz w:val="24"/>
          <w:szCs w:val="24"/>
        </w:rPr>
        <w:t>,</w:t>
      </w:r>
      <w:r>
        <w:rPr>
          <w:color w:val="221F1F"/>
          <w:spacing w:val="-2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2.533 famílias, beneficiando 6.911 pessoas, que recebem Benefícios de Renda de Cidadania, Benefícios Complementares, Benefícios Primeira Infância, Benefícios Extraordinários de Transição, totalizando um investimento no último mês de maio de R$ 1.633.557,00 (Um Milhão, Seiscentos e Trinta e Três Mil e Quinhentos</w:t>
      </w:r>
      <w:r w:rsidRPr="00517892">
        <w:rPr>
          <w:color w:val="221F1F"/>
          <w:spacing w:val="-6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e Cinquenta</w:t>
      </w:r>
      <w:r w:rsidRPr="00517892">
        <w:rPr>
          <w:color w:val="221F1F"/>
          <w:spacing w:val="-4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e Sete Reais),</w:t>
      </w:r>
      <w:r w:rsidRPr="00517892">
        <w:rPr>
          <w:color w:val="221F1F"/>
          <w:spacing w:val="-6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e um benefício</w:t>
      </w:r>
      <w:r w:rsidRPr="00517892">
        <w:rPr>
          <w:color w:val="221F1F"/>
          <w:spacing w:val="-4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médio de</w:t>
      </w:r>
      <w:r w:rsidRPr="00517892">
        <w:rPr>
          <w:color w:val="221F1F"/>
          <w:spacing w:val="-3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R$ 648,24 (Seiscentos</w:t>
      </w:r>
      <w:r w:rsidRPr="00517892">
        <w:rPr>
          <w:color w:val="221F1F"/>
          <w:spacing w:val="-1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e</w:t>
      </w:r>
      <w:r w:rsidRPr="00517892">
        <w:rPr>
          <w:color w:val="221F1F"/>
          <w:spacing w:val="-3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Quarenta</w:t>
      </w:r>
      <w:r w:rsidRPr="00517892">
        <w:rPr>
          <w:color w:val="221F1F"/>
          <w:spacing w:val="-4"/>
          <w:sz w:val="24"/>
          <w:szCs w:val="24"/>
        </w:rPr>
        <w:t xml:space="preserve"> </w:t>
      </w:r>
      <w:r w:rsidRPr="00517892">
        <w:rPr>
          <w:color w:val="221F1F"/>
          <w:sz w:val="24"/>
          <w:szCs w:val="24"/>
        </w:rPr>
        <w:t>e Oito Reais e Vinte e Quatro Centavos).</w:t>
      </w:r>
    </w:p>
    <w:p w:rsidR="00517892" w:rsidRPr="00517892" w:rsidP="00517892">
      <w:pPr>
        <w:spacing w:line="360" w:lineRule="auto"/>
        <w:ind w:firstLine="140"/>
        <w:jc w:val="both"/>
        <w:rPr>
          <w:sz w:val="24"/>
          <w:szCs w:val="24"/>
        </w:rPr>
      </w:pPr>
    </w:p>
    <w:p w:rsidR="00517892" w:rsidP="00517892">
      <w:pPr>
        <w:pStyle w:val="BodyText"/>
        <w:spacing w:before="3" w:line="360" w:lineRule="auto"/>
        <w:ind w:left="140" w:right="132" w:firstLine="71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517892">
        <w:rPr>
          <w:rFonts w:ascii="Times New Roman" w:hAnsi="Times New Roman" w:cs="Times New Roman"/>
          <w:color w:val="221F1F"/>
          <w:sz w:val="24"/>
          <w:szCs w:val="24"/>
        </w:rPr>
        <w:t xml:space="preserve">O município teve 658 famílias benefíciadas do </w:t>
      </w:r>
      <w:r w:rsidRPr="00517892">
        <w:rPr>
          <w:rFonts w:ascii="Times New Roman" w:hAnsi="Times New Roman" w:cs="Times New Roman"/>
          <w:b/>
          <w:color w:val="221F1F"/>
          <w:sz w:val="24"/>
          <w:szCs w:val="24"/>
        </w:rPr>
        <w:t>PROGRAMA BOLSA FAMÍLIA do Governo Federal</w:t>
      </w:r>
      <w:r w:rsidRPr="00517892">
        <w:rPr>
          <w:rFonts w:ascii="Times New Roman" w:hAnsi="Times New Roman" w:cs="Times New Roman"/>
          <w:color w:val="221F1F"/>
          <w:sz w:val="24"/>
          <w:szCs w:val="24"/>
        </w:rPr>
        <w:t>, que receberam um total de R$ 71.064,00 (Setenta e Um Mil e Sessenta e Quatro Reais) pelo Programa Auxílio Gás dos Brasileiros, no mesmo período.</w:t>
      </w:r>
    </w:p>
    <w:p w:rsidR="00517892" w:rsidRPr="00517892" w:rsidP="00517892">
      <w:pPr>
        <w:pStyle w:val="BodyText"/>
        <w:spacing w:before="3" w:line="360" w:lineRule="auto"/>
        <w:ind w:left="140" w:right="132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517892" w:rsidP="00517892">
      <w:pPr>
        <w:spacing w:line="360" w:lineRule="auto"/>
        <w:ind w:left="140" w:right="129" w:firstLine="706"/>
        <w:jc w:val="both"/>
        <w:rPr>
          <w:sz w:val="24"/>
          <w:szCs w:val="24"/>
        </w:rPr>
      </w:pPr>
      <w:r w:rsidRPr="00517892">
        <w:rPr>
          <w:sz w:val="24"/>
          <w:szCs w:val="24"/>
        </w:rPr>
        <w:t xml:space="preserve">O estudo publicado pela revista </w:t>
      </w:r>
      <w:r w:rsidRPr="00517892">
        <w:rPr>
          <w:i/>
          <w:sz w:val="24"/>
          <w:szCs w:val="24"/>
        </w:rPr>
        <w:t>The Lancet Public Health</w:t>
      </w:r>
      <w:r w:rsidRPr="00517892">
        <w:rPr>
          <w:sz w:val="24"/>
          <w:szCs w:val="24"/>
        </w:rPr>
        <w:t xml:space="preserve">, em 29/05/2025, resultado de uma pesquisa realizada pelo Centro de Estudos Estratégicos da FIOCRUZ (CEE-Fiocruz), Universidade Federal da Bahia (UFBA) e Universidade de Barcelona, intitulada </w:t>
      </w:r>
      <w:r w:rsidRPr="00517892">
        <w:rPr>
          <w:i/>
          <w:sz w:val="24"/>
          <w:szCs w:val="24"/>
        </w:rPr>
        <w:t>“Efeitos do Programa Brasileiro de</w:t>
      </w:r>
      <w:r w:rsidRPr="00517892">
        <w:rPr>
          <w:i/>
          <w:spacing w:val="40"/>
          <w:sz w:val="24"/>
          <w:szCs w:val="24"/>
        </w:rPr>
        <w:t xml:space="preserve"> </w:t>
      </w:r>
      <w:r w:rsidRPr="00517892">
        <w:rPr>
          <w:i/>
          <w:sz w:val="24"/>
          <w:szCs w:val="24"/>
        </w:rPr>
        <w:t>Transferência Condicionada de Renda na Saúde ao longo de 20 anos e projeções até 2030”</w:t>
      </w:r>
      <w:r w:rsidRPr="00517892">
        <w:rPr>
          <w:sz w:val="24"/>
          <w:szCs w:val="24"/>
        </w:rPr>
        <w:t>, é</w:t>
      </w:r>
      <w:r w:rsidRPr="00517892">
        <w:rPr>
          <w:spacing w:val="40"/>
          <w:sz w:val="24"/>
          <w:szCs w:val="24"/>
        </w:rPr>
        <w:t xml:space="preserve"> </w:t>
      </w:r>
      <w:r w:rsidRPr="00517892">
        <w:rPr>
          <w:sz w:val="24"/>
          <w:szCs w:val="24"/>
        </w:rPr>
        <w:t xml:space="preserve">considerada a primeira avaliação abrangente do impacto do </w:t>
      </w:r>
      <w:r w:rsidRPr="00517892">
        <w:rPr>
          <w:b/>
          <w:sz w:val="24"/>
          <w:szCs w:val="24"/>
        </w:rPr>
        <w:t xml:space="preserve">PROGRAMA BOLSA FAMÍLIA do Governo Federal </w:t>
      </w:r>
      <w:r w:rsidRPr="00517892">
        <w:rPr>
          <w:sz w:val="24"/>
          <w:szCs w:val="24"/>
        </w:rPr>
        <w:t>sobre mortalidade por todas as causas em todas as idades.</w:t>
      </w:r>
    </w:p>
    <w:p w:rsidR="00517892" w:rsidRPr="00517892" w:rsidP="00517892">
      <w:pPr>
        <w:spacing w:line="360" w:lineRule="auto"/>
        <w:ind w:left="140" w:right="129" w:firstLine="706"/>
        <w:jc w:val="both"/>
        <w:rPr>
          <w:sz w:val="24"/>
          <w:szCs w:val="24"/>
        </w:rPr>
      </w:pPr>
    </w:p>
    <w:p w:rsidR="00517892" w:rsidP="00517892">
      <w:pPr>
        <w:pStyle w:val="BodyText"/>
        <w:spacing w:line="362" w:lineRule="auto"/>
        <w:ind w:left="140" w:right="13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17892">
        <w:rPr>
          <w:rFonts w:ascii="Times New Roman" w:hAnsi="Times New Roman" w:cs="Times New Roman"/>
          <w:sz w:val="24"/>
          <w:szCs w:val="24"/>
        </w:rPr>
        <w:t>Foram examinados dados de 3.671 municípios, definidos pela qualidade de registro civil e das estatísticas, com foco nos indicadores de saúde, como hospitalizações e mortalidade, no período de</w:t>
      </w:r>
      <w:r w:rsidRPr="005178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2004 a 2019, representando mais de 87% da população brasileira.</w:t>
      </w:r>
    </w:p>
    <w:p w:rsidR="00517892" w:rsidRPr="00517892" w:rsidP="00517892">
      <w:pPr>
        <w:pStyle w:val="BodyText"/>
        <w:spacing w:line="362" w:lineRule="auto"/>
        <w:ind w:left="140" w:right="132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517892" w:rsidP="00517892">
      <w:pPr>
        <w:pStyle w:val="BodyText"/>
        <w:spacing w:line="360" w:lineRule="auto"/>
        <w:ind w:left="140" w:right="13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17892">
        <w:rPr>
          <w:rFonts w:ascii="Times New Roman" w:hAnsi="Times New Roman" w:cs="Times New Roman"/>
          <w:sz w:val="24"/>
          <w:szCs w:val="24"/>
        </w:rPr>
        <w:t>As estatísticas indicam que foram evitadas mais de 700 mil mortes e Oito milhões de internações hospitalares, com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efeitos</w:t>
      </w:r>
      <w:r w:rsidRPr="005178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significativos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especialmente</w:t>
      </w:r>
      <w:r w:rsidRPr="005178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entre crianças</w:t>
      </w:r>
      <w:r w:rsidRPr="005178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menores</w:t>
      </w:r>
      <w:r w:rsidRPr="005178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de Cinco anos e idosos com mais de 70 anos, o que representa um divisor de águas na proteção social brasileira, especialmente para as populações mais vulneráveis.</w:t>
      </w:r>
    </w:p>
    <w:p w:rsidR="00517892" w:rsidRPr="00517892" w:rsidP="00517892">
      <w:pPr>
        <w:pStyle w:val="BodyText"/>
        <w:spacing w:line="360" w:lineRule="auto"/>
        <w:ind w:left="140" w:right="132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517892" w:rsidP="00517892">
      <w:pPr>
        <w:pStyle w:val="BodyText"/>
        <w:spacing w:line="360" w:lineRule="auto"/>
        <w:ind w:left="140" w:right="12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17892">
        <w:rPr>
          <w:rFonts w:ascii="Times New Roman" w:hAnsi="Times New Roman" w:cs="Times New Roman"/>
          <w:sz w:val="24"/>
          <w:szCs w:val="24"/>
        </w:rPr>
        <w:t>A mortalidade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infantil teve uma</w:t>
      </w:r>
      <w:r w:rsidRPr="005178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redução</w:t>
      </w:r>
      <w:r w:rsidRPr="005178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de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33%, enquanto</w:t>
      </w:r>
      <w:r w:rsidRPr="005178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as</w:t>
      </w:r>
      <w:r w:rsidRPr="005178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internações</w:t>
      </w:r>
      <w:r w:rsidRPr="005178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de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pessoas</w:t>
      </w:r>
      <w:r w:rsidRPr="005178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com</w:t>
      </w:r>
      <w:r w:rsidRPr="005178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mais de 70 anos foram reduzidas pela metade, sendo que as populações historicamente excluídas, como crianças em extrema pobreza, famílias em áreas rurais remotas, comunidades negras e indígenas, foram as mais beneficiadas.</w:t>
      </w:r>
    </w:p>
    <w:p w:rsidR="00517892" w:rsidRPr="00517892" w:rsidP="00517892">
      <w:pPr>
        <w:pStyle w:val="BodyText"/>
        <w:spacing w:line="360" w:lineRule="auto"/>
        <w:ind w:left="140" w:right="129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517892" w:rsidP="00517892">
      <w:pPr>
        <w:pStyle w:val="BodyText"/>
        <w:spacing w:line="360" w:lineRule="auto"/>
        <w:ind w:left="140" w:right="138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17892">
        <w:rPr>
          <w:rFonts w:ascii="Times New Roman" w:hAnsi="Times New Roman" w:cs="Times New Roman"/>
          <w:sz w:val="24"/>
          <w:szCs w:val="24"/>
        </w:rPr>
        <w:t xml:space="preserve">Os resultados alcançados pelo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PROGRAMA BOLSA FAMÍLIA do Governo Federal </w:t>
      </w:r>
      <w:r w:rsidRPr="00517892">
        <w:rPr>
          <w:rFonts w:ascii="Times New Roman" w:hAnsi="Times New Roman" w:cs="Times New Roman"/>
          <w:sz w:val="24"/>
          <w:szCs w:val="24"/>
        </w:rPr>
        <w:t>demonstra</w:t>
      </w:r>
      <w:r w:rsidRPr="005178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que a transferência de renda condicionada ao acesso à educação e aos serviços de saúde, tem efeitos permanentes para o desenvolvimento humano das próximas gerações.</w:t>
      </w:r>
    </w:p>
    <w:p w:rsidR="00517892" w:rsidRPr="00517892" w:rsidP="00517892">
      <w:pPr>
        <w:pStyle w:val="BodyText"/>
        <w:spacing w:line="360" w:lineRule="auto"/>
        <w:ind w:left="140" w:right="138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517892" w:rsidP="00517892">
      <w:pPr>
        <w:pStyle w:val="BodyText"/>
        <w:spacing w:before="39" w:line="360" w:lineRule="auto"/>
        <w:ind w:left="140" w:right="136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17892">
        <w:rPr>
          <w:rFonts w:ascii="Times New Roman" w:hAnsi="Times New Roman" w:cs="Times New Roman"/>
          <w:sz w:val="24"/>
          <w:szCs w:val="24"/>
        </w:rPr>
        <w:t>O estudo também contribui diretamente para os objetivos da Aliança Global contra a Fome e</w:t>
      </w:r>
      <w:r w:rsidRPr="005178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Pobreza, uma iniciativa</w:t>
      </w:r>
      <w:r w:rsidRPr="0051789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lançada</w:t>
      </w:r>
      <w:r w:rsidRPr="0051789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pelo Brasil</w:t>
      </w:r>
      <w:r w:rsidRPr="0051789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durante</w:t>
      </w:r>
      <w:r w:rsidRPr="0051789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sua</w:t>
      </w:r>
      <w:r w:rsidRPr="005178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presidência</w:t>
      </w:r>
      <w:r w:rsidRPr="0051789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do</w:t>
      </w:r>
      <w:r w:rsidRPr="005178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G20</w:t>
      </w:r>
      <w:r w:rsidRPr="0051789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em</w:t>
      </w:r>
      <w:r w:rsidRPr="0051789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2024, como</w:t>
      </w:r>
      <w:r w:rsidRPr="0051789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forma</w:t>
      </w:r>
      <w:r w:rsidRPr="0051789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de alcançar</w:t>
      </w:r>
      <w:r w:rsidRPr="005178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os Objetivos</w:t>
      </w:r>
      <w:r w:rsidRPr="005178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de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Desenvolvimento Sustentável (ODS) 1</w:t>
      </w:r>
      <w:r w:rsidRPr="005178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e 2</w:t>
      </w:r>
      <w:r w:rsidRPr="005178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de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erradicação</w:t>
      </w:r>
      <w:r w:rsidRPr="005178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da</w:t>
      </w:r>
      <w:r w:rsidRPr="005178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pobreza</w:t>
      </w:r>
      <w:r w:rsidRPr="005178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e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 xml:space="preserve">da fome. </w:t>
      </w:r>
    </w:p>
    <w:p w:rsidR="00517892" w:rsidP="00517892">
      <w:pPr>
        <w:pStyle w:val="BodyText"/>
        <w:spacing w:before="39" w:line="360" w:lineRule="auto"/>
        <w:ind w:left="140" w:right="136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17892">
        <w:rPr>
          <w:rFonts w:ascii="Times New Roman" w:hAnsi="Times New Roman" w:cs="Times New Roman"/>
          <w:sz w:val="24"/>
          <w:szCs w:val="24"/>
        </w:rPr>
        <w:t>Cabe ainda parabenizar</w:t>
      </w:r>
      <w:r w:rsidRPr="0051789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 xml:space="preserve">a todos do </w:t>
      </w:r>
      <w:r w:rsidRPr="00517892">
        <w:rPr>
          <w:rFonts w:ascii="Times New Roman" w:hAnsi="Times New Roman" w:cs="Times New Roman"/>
          <w:b/>
          <w:sz w:val="24"/>
          <w:szCs w:val="24"/>
        </w:rPr>
        <w:t>Governo do PRESIDENTE LULA</w:t>
      </w:r>
      <w:r w:rsidRPr="00517892">
        <w:rPr>
          <w:rFonts w:ascii="Times New Roman" w:hAnsi="Times New Roman" w:cs="Times New Roman"/>
          <w:sz w:val="24"/>
          <w:szCs w:val="24"/>
        </w:rPr>
        <w:t>, em especial</w:t>
      </w:r>
      <w:r w:rsidRPr="0051789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b/>
          <w:sz w:val="24"/>
          <w:szCs w:val="24"/>
        </w:rPr>
        <w:t>WELLINGTON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DIAS </w:t>
      </w:r>
      <w:r w:rsidRPr="00517892">
        <w:rPr>
          <w:rFonts w:ascii="Times New Roman" w:hAnsi="Times New Roman" w:cs="Times New Roman"/>
          <w:sz w:val="24"/>
          <w:szCs w:val="24"/>
        </w:rPr>
        <w:t xml:space="preserve">Ministro do Desenvolvimento e Assistência Social, Família e Combate à Fome, </w:t>
      </w:r>
      <w:r w:rsidRPr="00517892">
        <w:rPr>
          <w:rFonts w:ascii="Times New Roman" w:hAnsi="Times New Roman" w:cs="Times New Roman"/>
          <w:b/>
          <w:sz w:val="24"/>
          <w:szCs w:val="24"/>
        </w:rPr>
        <w:t>FERNANDO</w:t>
      </w:r>
      <w:r w:rsidRPr="00517892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HADDAD </w:t>
      </w:r>
      <w:r w:rsidRPr="00517892">
        <w:rPr>
          <w:rFonts w:ascii="Times New Roman" w:hAnsi="Times New Roman" w:cs="Times New Roman"/>
          <w:sz w:val="24"/>
          <w:szCs w:val="24"/>
        </w:rPr>
        <w:t xml:space="preserve">Ministro da Fazenda,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CAMILO SOBREIRA DE SANTANA </w:t>
      </w:r>
      <w:r w:rsidRPr="00517892">
        <w:rPr>
          <w:rFonts w:ascii="Times New Roman" w:hAnsi="Times New Roman" w:cs="Times New Roman"/>
          <w:sz w:val="24"/>
          <w:szCs w:val="24"/>
        </w:rPr>
        <w:t xml:space="preserve">Ministro da Educação,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ALEXANDRE PADILHA </w:t>
      </w:r>
      <w:r w:rsidRPr="00517892">
        <w:rPr>
          <w:rFonts w:ascii="Times New Roman" w:hAnsi="Times New Roman" w:cs="Times New Roman"/>
          <w:sz w:val="24"/>
          <w:szCs w:val="24"/>
        </w:rPr>
        <w:t xml:space="preserve">Ministro da Saúde,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ELIANE AQUINO </w:t>
      </w:r>
      <w:r w:rsidRPr="00517892">
        <w:rPr>
          <w:rFonts w:ascii="Times New Roman" w:hAnsi="Times New Roman" w:cs="Times New Roman"/>
          <w:sz w:val="24"/>
          <w:szCs w:val="24"/>
        </w:rPr>
        <w:t xml:space="preserve">Secretária Nacional de Renda de Cidadania do Ministério do Desenvolvimento Social,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JOSÉLIA LONGATTO FUIDIO </w:t>
      </w:r>
      <w:r w:rsidRPr="00517892">
        <w:rPr>
          <w:rFonts w:ascii="Times New Roman" w:hAnsi="Times New Roman" w:cs="Times New Roman"/>
          <w:sz w:val="24"/>
          <w:szCs w:val="24"/>
        </w:rPr>
        <w:t xml:space="preserve">Secretária Municipal de Educação,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MAURO NUNES JÚNIOR </w:t>
      </w:r>
      <w:r w:rsidRPr="00517892">
        <w:rPr>
          <w:rFonts w:ascii="Times New Roman" w:hAnsi="Times New Roman" w:cs="Times New Roman"/>
          <w:sz w:val="24"/>
          <w:szCs w:val="24"/>
        </w:rPr>
        <w:t xml:space="preserve">Secretário Municipal de Saúde,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CRISTINA PULS </w:t>
      </w:r>
      <w:r w:rsidRPr="00517892">
        <w:rPr>
          <w:rFonts w:ascii="Times New Roman" w:hAnsi="Times New Roman" w:cs="Times New Roman"/>
          <w:sz w:val="24"/>
          <w:szCs w:val="24"/>
        </w:rPr>
        <w:t xml:space="preserve">Secretária Municipal de Assistência Social,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MAURO ZEURI </w:t>
      </w:r>
      <w:r w:rsidRPr="00517892">
        <w:rPr>
          <w:rFonts w:ascii="Times New Roman" w:hAnsi="Times New Roman" w:cs="Times New Roman"/>
          <w:sz w:val="24"/>
          <w:szCs w:val="24"/>
        </w:rPr>
        <w:t xml:space="preserve">Secretário Municipal de Finanças,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GERALDO VICENTE BERTANHA </w:t>
      </w:r>
      <w:r w:rsidRPr="00517892">
        <w:rPr>
          <w:rFonts w:ascii="Times New Roman" w:hAnsi="Times New Roman" w:cs="Times New Roman"/>
          <w:sz w:val="24"/>
          <w:szCs w:val="24"/>
        </w:rPr>
        <w:t xml:space="preserve">Secretário Municipal de Esporte, Juventude e Lazer,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LUIZ HENRIQUE DALBO </w:t>
      </w:r>
      <w:r w:rsidRPr="00517892">
        <w:rPr>
          <w:rFonts w:ascii="Times New Roman" w:hAnsi="Times New Roman" w:cs="Times New Roman"/>
          <w:sz w:val="24"/>
          <w:szCs w:val="24"/>
        </w:rPr>
        <w:t>Secretário Municipal de Cultura e Turismo,</w:t>
      </w:r>
      <w:r w:rsidRPr="005178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MASSAO HITO </w:t>
      </w:r>
      <w:r w:rsidRPr="00517892">
        <w:rPr>
          <w:rFonts w:ascii="Times New Roman" w:hAnsi="Times New Roman" w:cs="Times New Roman"/>
          <w:sz w:val="24"/>
          <w:szCs w:val="24"/>
        </w:rPr>
        <w:t>Secretário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Municipal de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Governo</w:t>
      </w:r>
      <w:r w:rsidRPr="005178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e</w:t>
      </w:r>
      <w:r w:rsidRPr="00517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>Desenvolvimento</w:t>
      </w:r>
      <w:r w:rsidRPr="005178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7892">
        <w:rPr>
          <w:rFonts w:ascii="Times New Roman" w:hAnsi="Times New Roman" w:cs="Times New Roman"/>
          <w:sz w:val="24"/>
          <w:szCs w:val="24"/>
        </w:rPr>
        <w:t xml:space="preserve">Econômico, pelos esforços em manter o </w:t>
      </w:r>
      <w:r w:rsidRPr="00517892">
        <w:rPr>
          <w:rFonts w:ascii="Times New Roman" w:hAnsi="Times New Roman" w:cs="Times New Roman"/>
          <w:b/>
          <w:sz w:val="24"/>
          <w:szCs w:val="24"/>
        </w:rPr>
        <w:t xml:space="preserve">PROGRAMA BOLSA FAMILIA do Governo Federal </w:t>
      </w:r>
      <w:r w:rsidRPr="00517892">
        <w:rPr>
          <w:rFonts w:ascii="Times New Roman" w:hAnsi="Times New Roman" w:cs="Times New Roman"/>
          <w:sz w:val="24"/>
          <w:szCs w:val="24"/>
        </w:rPr>
        <w:t>em nossa cidade.</w:t>
      </w:r>
    </w:p>
    <w:p w:rsidR="00832973" w:rsidRPr="00832973" w:rsidP="00832973">
      <w:pPr>
        <w:spacing w:before="240" w:line="360" w:lineRule="auto"/>
        <w:ind w:firstLine="851"/>
        <w:jc w:val="both"/>
        <w:rPr>
          <w:rFonts w:ascii="Arial" w:hAnsi="Arial" w:cs="Arial"/>
          <w:color w:val="5E5E5E"/>
          <w:sz w:val="21"/>
          <w:szCs w:val="21"/>
        </w:rPr>
      </w:pPr>
      <w:r w:rsidRPr="00844D8B">
        <w:rPr>
          <w:rFonts w:eastAsia="Calibri"/>
          <w:sz w:val="24"/>
          <w:szCs w:val="24"/>
        </w:rPr>
        <w:t>Requeiro que seja remetida cópia dessa propositura para o</w:t>
      </w:r>
      <w:r>
        <w:rPr>
          <w:rFonts w:eastAsia="Calibri"/>
          <w:sz w:val="24"/>
          <w:szCs w:val="24"/>
        </w:rPr>
        <w:t>s parabenizados, cada qual em seu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endereço </w:t>
      </w:r>
      <w:r>
        <w:rPr>
          <w:rFonts w:eastAsia="Calibri"/>
          <w:sz w:val="24"/>
          <w:szCs w:val="24"/>
        </w:rPr>
        <w:t>profissional</w:t>
      </w:r>
      <w:r w:rsidR="00FD6B30">
        <w:rPr>
          <w:rFonts w:eastAsia="Calibri"/>
          <w:sz w:val="24"/>
          <w:szCs w:val="24"/>
        </w:rPr>
        <w:t xml:space="preserve"> e para </w:t>
      </w:r>
      <w:bookmarkStart w:id="0" w:name="_GoBack"/>
      <w:bookmarkEnd w:id="0"/>
      <w:r>
        <w:rPr>
          <w:rFonts w:eastAsia="Calibri"/>
          <w:sz w:val="24"/>
          <w:szCs w:val="24"/>
        </w:rPr>
        <w:t>o</w:t>
      </w:r>
      <w:r w:rsidRPr="00A33B11">
        <w:rPr>
          <w:sz w:val="24"/>
          <w:szCs w:val="24"/>
        </w:rPr>
        <w:t xml:space="preserve"> </w:t>
      </w:r>
      <w:r w:rsidRPr="00832973">
        <w:rPr>
          <w:b/>
          <w:sz w:val="24"/>
          <w:szCs w:val="24"/>
        </w:rPr>
        <w:t>Conselho Tutelar</w:t>
      </w:r>
      <w:r w:rsidR="00C20720">
        <w:rPr>
          <w:sz w:val="24"/>
          <w:szCs w:val="24"/>
        </w:rPr>
        <w:t xml:space="preserve">, </w:t>
      </w:r>
      <w:r w:rsidRPr="00832973" w:rsidR="00C20720">
        <w:rPr>
          <w:color w:val="1F1F1F"/>
          <w:sz w:val="24"/>
          <w:szCs w:val="24"/>
          <w:shd w:val="clear" w:color="auto" w:fill="FFFFFF"/>
        </w:rPr>
        <w:t>R. Marciliano, 28 - Centro, Mogi Mirim - SP, 13800-012</w:t>
      </w:r>
      <w:r w:rsidRPr="00832973">
        <w:rPr>
          <w:b/>
          <w:sz w:val="24"/>
          <w:szCs w:val="24"/>
        </w:rPr>
        <w:t>, Conselho Municipal da Criança e Adolescente</w:t>
      </w:r>
      <w:r w:rsidRPr="00832973">
        <w:rPr>
          <w:sz w:val="24"/>
          <w:szCs w:val="24"/>
        </w:rPr>
        <w:t>,</w:t>
      </w:r>
      <w:r w:rsidRPr="00832973" w:rsidR="00C20720">
        <w:rPr>
          <w:sz w:val="24"/>
          <w:szCs w:val="24"/>
        </w:rPr>
        <w:t xml:space="preserve"> </w:t>
      </w:r>
      <w:r w:rsidRPr="00832973" w:rsidR="00C20720">
        <w:rPr>
          <w:color w:val="474747"/>
          <w:sz w:val="24"/>
          <w:szCs w:val="24"/>
          <w:shd w:val="clear" w:color="auto" w:fill="FFFFFF"/>
        </w:rPr>
        <w:t>Av. Luiz Go</w:t>
      </w:r>
      <w:r>
        <w:rPr>
          <w:color w:val="474747"/>
          <w:sz w:val="24"/>
          <w:szCs w:val="24"/>
          <w:shd w:val="clear" w:color="auto" w:fill="FFFFFF"/>
        </w:rPr>
        <w:t>n</w:t>
      </w:r>
      <w:r w:rsidRPr="00832973" w:rsidR="00C20720">
        <w:rPr>
          <w:color w:val="474747"/>
          <w:sz w:val="24"/>
          <w:szCs w:val="24"/>
          <w:shd w:val="clear" w:color="auto" w:fill="FFFFFF"/>
        </w:rPr>
        <w:t>zaga de Amoedo Campos, 275 - Nova </w:t>
      </w:r>
      <w:r w:rsidRPr="00832973" w:rsidR="00C20720">
        <w:rPr>
          <w:rStyle w:val="Emphasis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Mogi</w:t>
      </w:r>
      <w:r>
        <w:rPr>
          <w:rStyle w:val="Emphasis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;</w:t>
      </w:r>
      <w:r w:rsidRPr="00832973">
        <w:rPr>
          <w:sz w:val="24"/>
          <w:szCs w:val="24"/>
        </w:rPr>
        <w:t xml:space="preserve"> </w:t>
      </w:r>
      <w:r w:rsidRPr="00832973">
        <w:rPr>
          <w:b/>
          <w:sz w:val="24"/>
          <w:szCs w:val="24"/>
        </w:rPr>
        <w:t>Conselho Municipal de Educação</w:t>
      </w:r>
      <w:r w:rsidRPr="00832973" w:rsidR="00C20720">
        <w:rPr>
          <w:sz w:val="24"/>
          <w:szCs w:val="24"/>
        </w:rPr>
        <w:t xml:space="preserve">, </w:t>
      </w:r>
      <w:r w:rsidRPr="00832973" w:rsidR="00C20720">
        <w:rPr>
          <w:color w:val="474747"/>
          <w:sz w:val="24"/>
          <w:szCs w:val="24"/>
          <w:shd w:val="clear" w:color="auto" w:fill="FFFFFF"/>
        </w:rPr>
        <w:t>Av. Luiz Go</w:t>
      </w:r>
      <w:r>
        <w:rPr>
          <w:color w:val="474747"/>
          <w:sz w:val="24"/>
          <w:szCs w:val="24"/>
          <w:shd w:val="clear" w:color="auto" w:fill="FFFFFF"/>
        </w:rPr>
        <w:t>n</w:t>
      </w:r>
      <w:r w:rsidRPr="00832973" w:rsidR="00C20720">
        <w:rPr>
          <w:color w:val="474747"/>
          <w:sz w:val="24"/>
          <w:szCs w:val="24"/>
          <w:shd w:val="clear" w:color="auto" w:fill="FFFFFF"/>
        </w:rPr>
        <w:t>zaga de Amoedo Campos, 275 - Nova </w:t>
      </w:r>
      <w:r w:rsidRPr="00832973" w:rsidR="00C20720">
        <w:rPr>
          <w:rStyle w:val="Emphasis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Mogi</w:t>
      </w:r>
      <w:r>
        <w:rPr>
          <w:rStyle w:val="Emphasis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;</w:t>
      </w:r>
      <w:r w:rsidRPr="00832973">
        <w:rPr>
          <w:sz w:val="24"/>
          <w:szCs w:val="24"/>
        </w:rPr>
        <w:t xml:space="preserve"> e as Entidade Assistenciais, </w:t>
      </w:r>
      <w:r w:rsidRPr="00832973">
        <w:rPr>
          <w:b/>
          <w:sz w:val="24"/>
          <w:szCs w:val="24"/>
        </w:rPr>
        <w:t>Educandário</w:t>
      </w:r>
      <w:r w:rsidRPr="00832973">
        <w:rPr>
          <w:b/>
          <w:sz w:val="24"/>
          <w:szCs w:val="24"/>
        </w:rPr>
        <w:t xml:space="preserve"> Nossa Senhora do Carmo</w:t>
      </w:r>
      <w:r>
        <w:rPr>
          <w:sz w:val="24"/>
          <w:szCs w:val="24"/>
        </w:rPr>
        <w:t>,</w:t>
      </w:r>
      <w:r w:rsidRPr="00832973" w:rsidR="00C20720">
        <w:rPr>
          <w:sz w:val="24"/>
          <w:szCs w:val="24"/>
        </w:rPr>
        <w:t xml:space="preserve"> </w:t>
      </w:r>
      <w:r w:rsidRPr="00832973" w:rsidR="00C20720">
        <w:rPr>
          <w:color w:val="1F1F1F"/>
          <w:sz w:val="24"/>
          <w:szCs w:val="24"/>
        </w:rPr>
        <w:t>R. Marciliano, 120 - Centro, Mogi Mirim - SP, 13800-012</w:t>
      </w:r>
      <w:r>
        <w:rPr>
          <w:color w:val="1F1F1F"/>
          <w:sz w:val="24"/>
          <w:szCs w:val="24"/>
        </w:rPr>
        <w:t>;</w:t>
      </w:r>
      <w:r w:rsidRPr="00A33B11">
        <w:rPr>
          <w:sz w:val="24"/>
          <w:szCs w:val="24"/>
        </w:rPr>
        <w:t xml:space="preserve"> </w:t>
      </w:r>
      <w:r w:rsidRPr="00832973">
        <w:rPr>
          <w:b/>
          <w:sz w:val="24"/>
          <w:szCs w:val="24"/>
        </w:rPr>
        <w:t>Casa das Crianças</w:t>
      </w:r>
      <w:r w:rsidR="00C20720">
        <w:rPr>
          <w:sz w:val="24"/>
          <w:szCs w:val="24"/>
        </w:rPr>
        <w:t>,</w:t>
      </w:r>
      <w:r w:rsidRPr="00832973">
        <w:rPr>
          <w:rFonts w:ascii="Arial" w:hAnsi="Arial" w:cs="Arial"/>
          <w:color w:val="1F1F1F"/>
          <w:sz w:val="48"/>
          <w:szCs w:val="48"/>
          <w:shd w:val="clear" w:color="auto" w:fill="FFFFFF"/>
        </w:rPr>
        <w:t xml:space="preserve"> </w:t>
      </w:r>
      <w:r w:rsidRPr="00832973">
        <w:rPr>
          <w:color w:val="1F1F1F"/>
          <w:sz w:val="24"/>
          <w:szCs w:val="24"/>
          <w:shd w:val="clear" w:color="auto" w:fill="FFFFFF"/>
        </w:rPr>
        <w:t>R. Marciliano, 159 - Centro, Mogi Mirim - SP, 13800-002</w:t>
      </w:r>
      <w:r w:rsidRPr="00832973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r w:rsidRPr="00832973">
        <w:rPr>
          <w:sz w:val="24"/>
          <w:szCs w:val="24"/>
        </w:rPr>
        <w:t xml:space="preserve"> </w:t>
      </w:r>
      <w:r w:rsidRPr="00832973">
        <w:rPr>
          <w:b/>
          <w:sz w:val="24"/>
          <w:szCs w:val="24"/>
        </w:rPr>
        <w:t>Projeto Maguila</w:t>
      </w:r>
      <w:r w:rsidRPr="00832973">
        <w:rPr>
          <w:sz w:val="24"/>
          <w:szCs w:val="24"/>
        </w:rPr>
        <w:t>,</w:t>
      </w:r>
      <w:r w:rsidRPr="00832973">
        <w:rPr>
          <w:sz w:val="24"/>
          <w:szCs w:val="24"/>
        </w:rPr>
        <w:t xml:space="preserve"> </w:t>
      </w:r>
      <w:r w:rsidRPr="00832973">
        <w:rPr>
          <w:color w:val="1F1F1F"/>
          <w:sz w:val="24"/>
          <w:szCs w:val="24"/>
          <w:shd w:val="clear" w:color="auto" w:fill="FFFFFF"/>
        </w:rPr>
        <w:t>Rua: José Rezende da Mota, 895 - Parque das Laranjeiras, Mogi Mirim - SP, 13802-356</w:t>
      </w:r>
      <w:r>
        <w:rPr>
          <w:color w:val="1F1F1F"/>
          <w:sz w:val="24"/>
          <w:szCs w:val="24"/>
          <w:shd w:val="clear" w:color="auto" w:fill="FFFFFF"/>
        </w:rPr>
        <w:t xml:space="preserve">; </w:t>
      </w:r>
      <w:r w:rsidRPr="00832973">
        <w:rPr>
          <w:sz w:val="24"/>
          <w:szCs w:val="24"/>
        </w:rPr>
        <w:t xml:space="preserve"> </w:t>
      </w:r>
      <w:r w:rsidRPr="00832973">
        <w:rPr>
          <w:b/>
          <w:sz w:val="24"/>
          <w:szCs w:val="24"/>
        </w:rPr>
        <w:t>C</w:t>
      </w:r>
      <w:r w:rsidRPr="00832973">
        <w:rPr>
          <w:b/>
          <w:sz w:val="24"/>
          <w:szCs w:val="24"/>
        </w:rPr>
        <w:t xml:space="preserve">entro de </w:t>
      </w:r>
      <w:r w:rsidRPr="00832973">
        <w:rPr>
          <w:b/>
          <w:sz w:val="24"/>
          <w:szCs w:val="24"/>
        </w:rPr>
        <w:t>C</w:t>
      </w:r>
      <w:r w:rsidRPr="00832973">
        <w:rPr>
          <w:b/>
          <w:sz w:val="24"/>
          <w:szCs w:val="24"/>
        </w:rPr>
        <w:t xml:space="preserve">onvivência </w:t>
      </w:r>
      <w:r w:rsidRPr="00832973">
        <w:rPr>
          <w:b/>
          <w:sz w:val="24"/>
          <w:szCs w:val="24"/>
        </w:rPr>
        <w:t>I</w:t>
      </w:r>
      <w:r w:rsidRPr="00832973">
        <w:rPr>
          <w:b/>
          <w:sz w:val="24"/>
          <w:szCs w:val="24"/>
        </w:rPr>
        <w:t>nfantil</w:t>
      </w:r>
      <w:r w:rsidRPr="00832973">
        <w:rPr>
          <w:sz w:val="24"/>
          <w:szCs w:val="24"/>
        </w:rPr>
        <w:t xml:space="preserve">, </w:t>
      </w:r>
      <w:r w:rsidRPr="00832973">
        <w:rPr>
          <w:color w:val="1F1F1F"/>
          <w:sz w:val="24"/>
          <w:szCs w:val="24"/>
          <w:shd w:val="clear" w:color="auto" w:fill="FFFFFF"/>
        </w:rPr>
        <w:t>Rua Francisco Parra Hernandes, 1111 - Jardim Silvania, Mogi Mirim - SP, 13806-620</w:t>
      </w:r>
      <w:r>
        <w:rPr>
          <w:color w:val="1F1F1F"/>
          <w:sz w:val="24"/>
          <w:szCs w:val="24"/>
          <w:shd w:val="clear" w:color="auto" w:fill="FFFFFF"/>
        </w:rPr>
        <w:t xml:space="preserve">; </w:t>
      </w:r>
      <w:r w:rsidRPr="00832973">
        <w:rPr>
          <w:b/>
          <w:sz w:val="24"/>
          <w:szCs w:val="24"/>
        </w:rPr>
        <w:t>Equipotência</w:t>
      </w:r>
      <w:r w:rsidRPr="00832973">
        <w:rPr>
          <w:b/>
          <w:sz w:val="24"/>
          <w:szCs w:val="24"/>
        </w:rPr>
        <w:t xml:space="preserve"> Entidade </w:t>
      </w:r>
      <w:r w:rsidRPr="00832973" w:rsidR="00C61710">
        <w:rPr>
          <w:b/>
          <w:sz w:val="24"/>
          <w:szCs w:val="24"/>
        </w:rPr>
        <w:t>Filantrópica</w:t>
      </w:r>
      <w:r w:rsidRPr="00832973">
        <w:rPr>
          <w:b/>
          <w:sz w:val="24"/>
          <w:szCs w:val="24"/>
        </w:rPr>
        <w:t xml:space="preserve"> e Assistencial</w:t>
      </w:r>
      <w:r>
        <w:rPr>
          <w:sz w:val="24"/>
          <w:szCs w:val="24"/>
        </w:rPr>
        <w:t xml:space="preserve">, </w:t>
      </w:r>
      <w:r w:rsidRPr="00832973">
        <w:rPr>
          <w:color w:val="1F1F1F"/>
          <w:sz w:val="24"/>
          <w:szCs w:val="24"/>
        </w:rPr>
        <w:t>R. Nelson Vital do Prado, 108 - Jardim Helena, Mogi Mirim - SP, 13807-534</w:t>
      </w:r>
      <w:r>
        <w:rPr>
          <w:color w:val="1F1F1F"/>
          <w:sz w:val="24"/>
          <w:szCs w:val="24"/>
        </w:rPr>
        <w:t>.</w:t>
      </w:r>
    </w:p>
    <w:p w:rsidR="00780762" w:rsidRPr="00832973" w:rsidP="00A33B11">
      <w:pPr>
        <w:spacing w:before="24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 </w:t>
      </w:r>
      <w:r w:rsidRPr="00832973">
        <w:rPr>
          <w:b/>
          <w:sz w:val="24"/>
          <w:szCs w:val="24"/>
        </w:rPr>
        <w:t>Lar Aninha</w:t>
      </w:r>
      <w:r w:rsidR="00832973">
        <w:rPr>
          <w:b/>
          <w:sz w:val="24"/>
          <w:szCs w:val="24"/>
        </w:rPr>
        <w:t>,</w:t>
      </w:r>
      <w:r w:rsidR="00832973">
        <w:rPr>
          <w:sz w:val="24"/>
          <w:szCs w:val="24"/>
        </w:rPr>
        <w:t xml:space="preserve"> </w:t>
      </w:r>
      <w:r w:rsidRPr="00832973" w:rsidR="00832973">
        <w:rPr>
          <w:color w:val="1F1F1F"/>
          <w:sz w:val="24"/>
          <w:szCs w:val="24"/>
          <w:shd w:val="clear" w:color="auto" w:fill="FFFFFF"/>
        </w:rPr>
        <w:t xml:space="preserve">Rua </w:t>
      </w:r>
      <w:r w:rsidRPr="00832973" w:rsidR="00C61710">
        <w:rPr>
          <w:color w:val="1F1F1F"/>
          <w:sz w:val="24"/>
          <w:szCs w:val="24"/>
          <w:shd w:val="clear" w:color="auto" w:fill="FFFFFF"/>
        </w:rPr>
        <w:t>Basílio</w:t>
      </w:r>
      <w:r w:rsidRPr="00832973" w:rsidR="00832973">
        <w:rPr>
          <w:color w:val="1F1F1F"/>
          <w:sz w:val="24"/>
          <w:szCs w:val="24"/>
          <w:shd w:val="clear" w:color="auto" w:fill="FFFFFF"/>
        </w:rPr>
        <w:t>, Rua Maria G. Zorzetto, Mogi Mirim - SP, 13807-523</w:t>
      </w:r>
      <w:r w:rsidR="00832973">
        <w:rPr>
          <w:color w:val="1F1F1F"/>
          <w:sz w:val="24"/>
          <w:szCs w:val="24"/>
          <w:shd w:val="clear" w:color="auto" w:fill="FFFFFF"/>
        </w:rPr>
        <w:t>.</w:t>
      </w:r>
    </w:p>
    <w:p w:rsidR="00780762" w:rsidRPr="00517892" w:rsidP="00517892">
      <w:pPr>
        <w:spacing w:line="360" w:lineRule="auto"/>
        <w:ind w:left="2835"/>
        <w:jc w:val="both"/>
        <w:rPr>
          <w:sz w:val="24"/>
          <w:szCs w:val="24"/>
        </w:rPr>
      </w:pPr>
    </w:p>
    <w:p w:rsidR="00780762" w:rsidRPr="00517892" w:rsidP="00517892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D439ED">
        <w:rPr>
          <w:sz w:val="24"/>
          <w:szCs w:val="24"/>
        </w:rPr>
        <w:t>05</w:t>
      </w:r>
      <w:r w:rsidR="00EC7202">
        <w:rPr>
          <w:sz w:val="24"/>
          <w:szCs w:val="24"/>
        </w:rPr>
        <w:t xml:space="preserve"> </w:t>
      </w:r>
      <w:r w:rsidR="00895152">
        <w:rPr>
          <w:sz w:val="24"/>
          <w:szCs w:val="24"/>
        </w:rPr>
        <w:t xml:space="preserve">de </w:t>
      </w:r>
      <w:r w:rsidR="00D439ED">
        <w:rPr>
          <w:sz w:val="24"/>
          <w:szCs w:val="24"/>
        </w:rPr>
        <w:t>Junho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1768B" w:rsidP="00341754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ERNANI LUIZ DONATTI GRAGNANELLO</w:t>
      </w:r>
    </w:p>
    <w:p w:rsidR="00A01768" w:rsidP="00EC7202">
      <w:pPr>
        <w:spacing w:before="240" w:line="360" w:lineRule="auto"/>
        <w:ind w:firstLine="2835"/>
        <w:jc w:val="both"/>
        <w:rPr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40BC5"/>
    <w:multiLevelType w:val="multilevel"/>
    <w:tmpl w:val="7154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E6861"/>
    <w:multiLevelType w:val="multilevel"/>
    <w:tmpl w:val="4CD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10842"/>
    <w:rsid w:val="00022770"/>
    <w:rsid w:val="00026714"/>
    <w:rsid w:val="00034148"/>
    <w:rsid w:val="00037CCA"/>
    <w:rsid w:val="00040937"/>
    <w:rsid w:val="0004317F"/>
    <w:rsid w:val="00046342"/>
    <w:rsid w:val="00046B20"/>
    <w:rsid w:val="00057359"/>
    <w:rsid w:val="00061134"/>
    <w:rsid w:val="00070073"/>
    <w:rsid w:val="00096CB2"/>
    <w:rsid w:val="00096FE6"/>
    <w:rsid w:val="000976A6"/>
    <w:rsid w:val="000A2C73"/>
    <w:rsid w:val="000B3048"/>
    <w:rsid w:val="000B57FF"/>
    <w:rsid w:val="000C0AB6"/>
    <w:rsid w:val="000C6B58"/>
    <w:rsid w:val="000D2AE5"/>
    <w:rsid w:val="000E2832"/>
    <w:rsid w:val="000F3E85"/>
    <w:rsid w:val="000F48DB"/>
    <w:rsid w:val="000F5CDB"/>
    <w:rsid w:val="000F7FB9"/>
    <w:rsid w:val="00102F76"/>
    <w:rsid w:val="00110D6B"/>
    <w:rsid w:val="00121869"/>
    <w:rsid w:val="00133845"/>
    <w:rsid w:val="0013729E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B7D87"/>
    <w:rsid w:val="001D2313"/>
    <w:rsid w:val="001E037C"/>
    <w:rsid w:val="001F2B68"/>
    <w:rsid w:val="00203905"/>
    <w:rsid w:val="002245A2"/>
    <w:rsid w:val="00246937"/>
    <w:rsid w:val="00247C40"/>
    <w:rsid w:val="00270422"/>
    <w:rsid w:val="00270BFF"/>
    <w:rsid w:val="0027519D"/>
    <w:rsid w:val="00276292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15B0"/>
    <w:rsid w:val="002D21B2"/>
    <w:rsid w:val="002E00CF"/>
    <w:rsid w:val="002E08AB"/>
    <w:rsid w:val="002E14C8"/>
    <w:rsid w:val="002E4764"/>
    <w:rsid w:val="00300642"/>
    <w:rsid w:val="00306170"/>
    <w:rsid w:val="003135B5"/>
    <w:rsid w:val="00322FA8"/>
    <w:rsid w:val="00324E37"/>
    <w:rsid w:val="00327226"/>
    <w:rsid w:val="003348D9"/>
    <w:rsid w:val="00341754"/>
    <w:rsid w:val="00343579"/>
    <w:rsid w:val="00345557"/>
    <w:rsid w:val="003528FE"/>
    <w:rsid w:val="00353B2B"/>
    <w:rsid w:val="00355A14"/>
    <w:rsid w:val="0036072E"/>
    <w:rsid w:val="003707CB"/>
    <w:rsid w:val="0037177E"/>
    <w:rsid w:val="00373262"/>
    <w:rsid w:val="00375181"/>
    <w:rsid w:val="003815E5"/>
    <w:rsid w:val="003875D9"/>
    <w:rsid w:val="0039075D"/>
    <w:rsid w:val="00393EDD"/>
    <w:rsid w:val="003A6BCC"/>
    <w:rsid w:val="003B55E3"/>
    <w:rsid w:val="003C6BEA"/>
    <w:rsid w:val="003D4996"/>
    <w:rsid w:val="003D4CF0"/>
    <w:rsid w:val="003E2FF3"/>
    <w:rsid w:val="003E43D6"/>
    <w:rsid w:val="003F4815"/>
    <w:rsid w:val="00403DA9"/>
    <w:rsid w:val="00421001"/>
    <w:rsid w:val="00421B07"/>
    <w:rsid w:val="00444372"/>
    <w:rsid w:val="00450A6E"/>
    <w:rsid w:val="00463357"/>
    <w:rsid w:val="004646F9"/>
    <w:rsid w:val="00467570"/>
    <w:rsid w:val="00470B91"/>
    <w:rsid w:val="004710EA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E7F24"/>
    <w:rsid w:val="004F252E"/>
    <w:rsid w:val="00511B7F"/>
    <w:rsid w:val="00517892"/>
    <w:rsid w:val="00520B81"/>
    <w:rsid w:val="00521F4A"/>
    <w:rsid w:val="00522A34"/>
    <w:rsid w:val="005561CB"/>
    <w:rsid w:val="005624DE"/>
    <w:rsid w:val="005678E1"/>
    <w:rsid w:val="0057282A"/>
    <w:rsid w:val="00573839"/>
    <w:rsid w:val="0057477E"/>
    <w:rsid w:val="005765CD"/>
    <w:rsid w:val="005829C9"/>
    <w:rsid w:val="00583C4D"/>
    <w:rsid w:val="0059240C"/>
    <w:rsid w:val="005977BE"/>
    <w:rsid w:val="005D4731"/>
    <w:rsid w:val="005D707D"/>
    <w:rsid w:val="005F72DC"/>
    <w:rsid w:val="005F7FDE"/>
    <w:rsid w:val="00601B7D"/>
    <w:rsid w:val="00606E59"/>
    <w:rsid w:val="0061019F"/>
    <w:rsid w:val="0061768B"/>
    <w:rsid w:val="00617FB4"/>
    <w:rsid w:val="006277A5"/>
    <w:rsid w:val="006423BD"/>
    <w:rsid w:val="0064382A"/>
    <w:rsid w:val="006447D7"/>
    <w:rsid w:val="00650D2A"/>
    <w:rsid w:val="00653FE6"/>
    <w:rsid w:val="00662D72"/>
    <w:rsid w:val="00692011"/>
    <w:rsid w:val="00695876"/>
    <w:rsid w:val="006A0CFA"/>
    <w:rsid w:val="006A1667"/>
    <w:rsid w:val="006A30E9"/>
    <w:rsid w:val="006A659B"/>
    <w:rsid w:val="006A6816"/>
    <w:rsid w:val="006A6A3E"/>
    <w:rsid w:val="006B2BB9"/>
    <w:rsid w:val="006C108C"/>
    <w:rsid w:val="006D698D"/>
    <w:rsid w:val="006E534D"/>
    <w:rsid w:val="006F0B4B"/>
    <w:rsid w:val="006F675E"/>
    <w:rsid w:val="00701661"/>
    <w:rsid w:val="007051BE"/>
    <w:rsid w:val="00713C38"/>
    <w:rsid w:val="00714378"/>
    <w:rsid w:val="007224B1"/>
    <w:rsid w:val="00726350"/>
    <w:rsid w:val="00730DCE"/>
    <w:rsid w:val="00733DB3"/>
    <w:rsid w:val="00740F73"/>
    <w:rsid w:val="0074559C"/>
    <w:rsid w:val="007471B1"/>
    <w:rsid w:val="007756E0"/>
    <w:rsid w:val="00780762"/>
    <w:rsid w:val="00785995"/>
    <w:rsid w:val="00797B0B"/>
    <w:rsid w:val="007A633B"/>
    <w:rsid w:val="007B031C"/>
    <w:rsid w:val="007B2DAF"/>
    <w:rsid w:val="007B36A6"/>
    <w:rsid w:val="007B641A"/>
    <w:rsid w:val="007C05A6"/>
    <w:rsid w:val="007C2781"/>
    <w:rsid w:val="008244FD"/>
    <w:rsid w:val="008272F8"/>
    <w:rsid w:val="00832973"/>
    <w:rsid w:val="008403A7"/>
    <w:rsid w:val="008407E7"/>
    <w:rsid w:val="00843820"/>
    <w:rsid w:val="00843AE4"/>
    <w:rsid w:val="00844D8B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E6235"/>
    <w:rsid w:val="008F0438"/>
    <w:rsid w:val="00901157"/>
    <w:rsid w:val="00901EC0"/>
    <w:rsid w:val="00903A23"/>
    <w:rsid w:val="00912432"/>
    <w:rsid w:val="009263D3"/>
    <w:rsid w:val="0093395A"/>
    <w:rsid w:val="00934783"/>
    <w:rsid w:val="009468D3"/>
    <w:rsid w:val="00992D71"/>
    <w:rsid w:val="009A22D2"/>
    <w:rsid w:val="009C37A0"/>
    <w:rsid w:val="009C6FC8"/>
    <w:rsid w:val="009C7EB6"/>
    <w:rsid w:val="009D0C77"/>
    <w:rsid w:val="00A01768"/>
    <w:rsid w:val="00A33B11"/>
    <w:rsid w:val="00A4193C"/>
    <w:rsid w:val="00A53012"/>
    <w:rsid w:val="00A860E9"/>
    <w:rsid w:val="00A87ED6"/>
    <w:rsid w:val="00A9554F"/>
    <w:rsid w:val="00AA1318"/>
    <w:rsid w:val="00AA66E4"/>
    <w:rsid w:val="00AB62C5"/>
    <w:rsid w:val="00AC0754"/>
    <w:rsid w:val="00AC65E6"/>
    <w:rsid w:val="00AC73F5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33C3"/>
    <w:rsid w:val="00B86CB9"/>
    <w:rsid w:val="00B92160"/>
    <w:rsid w:val="00B92BFE"/>
    <w:rsid w:val="00B96E44"/>
    <w:rsid w:val="00B97DCE"/>
    <w:rsid w:val="00BA1843"/>
    <w:rsid w:val="00BD2C2A"/>
    <w:rsid w:val="00BE4C60"/>
    <w:rsid w:val="00BE7E8A"/>
    <w:rsid w:val="00BF7B62"/>
    <w:rsid w:val="00C171E0"/>
    <w:rsid w:val="00C172EB"/>
    <w:rsid w:val="00C20720"/>
    <w:rsid w:val="00C21050"/>
    <w:rsid w:val="00C2669F"/>
    <w:rsid w:val="00C34B34"/>
    <w:rsid w:val="00C37145"/>
    <w:rsid w:val="00C4743B"/>
    <w:rsid w:val="00C5643A"/>
    <w:rsid w:val="00C61710"/>
    <w:rsid w:val="00C700FD"/>
    <w:rsid w:val="00C72157"/>
    <w:rsid w:val="00C84689"/>
    <w:rsid w:val="00C8615E"/>
    <w:rsid w:val="00C87667"/>
    <w:rsid w:val="00C93CE3"/>
    <w:rsid w:val="00CA5A72"/>
    <w:rsid w:val="00CA5A98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E36D5"/>
    <w:rsid w:val="00CF5746"/>
    <w:rsid w:val="00CF70DC"/>
    <w:rsid w:val="00D12971"/>
    <w:rsid w:val="00D22678"/>
    <w:rsid w:val="00D325F3"/>
    <w:rsid w:val="00D439ED"/>
    <w:rsid w:val="00D456C3"/>
    <w:rsid w:val="00D50988"/>
    <w:rsid w:val="00D74F96"/>
    <w:rsid w:val="00D919C7"/>
    <w:rsid w:val="00DA0CB6"/>
    <w:rsid w:val="00DA1C79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07BD8"/>
    <w:rsid w:val="00E4014C"/>
    <w:rsid w:val="00E40F31"/>
    <w:rsid w:val="00E532DE"/>
    <w:rsid w:val="00E547C6"/>
    <w:rsid w:val="00E56322"/>
    <w:rsid w:val="00E73105"/>
    <w:rsid w:val="00E73505"/>
    <w:rsid w:val="00E77AF6"/>
    <w:rsid w:val="00E77D29"/>
    <w:rsid w:val="00E81FC4"/>
    <w:rsid w:val="00E82D70"/>
    <w:rsid w:val="00E85FDA"/>
    <w:rsid w:val="00E8786D"/>
    <w:rsid w:val="00E93852"/>
    <w:rsid w:val="00EA6A58"/>
    <w:rsid w:val="00EB1832"/>
    <w:rsid w:val="00EB22C5"/>
    <w:rsid w:val="00EB55F5"/>
    <w:rsid w:val="00EB7305"/>
    <w:rsid w:val="00EC4E88"/>
    <w:rsid w:val="00EC7202"/>
    <w:rsid w:val="00ED058A"/>
    <w:rsid w:val="00ED68FD"/>
    <w:rsid w:val="00EE0A73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5A89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3A77"/>
    <w:rsid w:val="00FD4F09"/>
    <w:rsid w:val="00FD505D"/>
    <w:rsid w:val="00FD6B30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4D8B"/>
    <w:rPr>
      <w:i/>
      <w:iCs/>
    </w:rPr>
  </w:style>
  <w:style w:type="paragraph" w:styleId="BodyText">
    <w:name w:val="Body Text"/>
    <w:basedOn w:val="Normal"/>
    <w:link w:val="CorpodetextoChar"/>
    <w:uiPriority w:val="1"/>
    <w:qFormat/>
    <w:rsid w:val="00517892"/>
    <w:pPr>
      <w:widowControl w:val="0"/>
      <w:autoSpaceDE w:val="0"/>
      <w:autoSpaceDN w:val="0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517892"/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3CCB-F1F0-4885-98A4-FD941E6C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41</cp:revision>
  <cp:lastPrinted>2025-06-06T15:28:40Z</cp:lastPrinted>
  <dcterms:created xsi:type="dcterms:W3CDTF">2025-03-13T15:40:00Z</dcterms:created>
  <dcterms:modified xsi:type="dcterms:W3CDTF">2025-06-06T15:21:00Z</dcterms:modified>
</cp:coreProperties>
</file>