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7539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7539A">
                              <w:rPr>
                                <w:b/>
                                <w:bCs/>
                                <w:lang w:val="pt-BR"/>
                              </w:rPr>
                              <w:t xml:space="preserve"> 23/09/2025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7539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7539A">
                        <w:rPr>
                          <w:b/>
                          <w:bCs/>
                          <w:lang w:val="pt-BR"/>
                        </w:rPr>
                        <w:t xml:space="preserve"> 23/09/2025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7539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7539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7539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7539A" w:rsidRPr="00B75701">
                        <w:rPr>
                          <w:b/>
                          <w:bCs/>
                          <w:lang w:val="pt-BR"/>
                        </w:rPr>
                        <w:t>PROJETO DE LEI Nº 60/2025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7539A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DO MUNICÍPIO, O DIA MUNICIPAL DA MERENDEIRA ESCOLAR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7539A" w:rsidRPr="00B75701">
                        <w:rPr>
                          <w:b/>
                          <w:bCs/>
                          <w:lang w:val="pt-BR"/>
                        </w:rPr>
                        <w:t>INSTITUI NO CALENDÁRIO OFICIAL DO MUNICÍPIO, O DIA MUNICIPAL DA MERENDEIRA ESCOLAR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CF2" w:rsidRDefault="00A14CF2">
      <w:r>
        <w:separator/>
      </w:r>
    </w:p>
  </w:endnote>
  <w:endnote w:type="continuationSeparator" w:id="0">
    <w:p w:rsidR="00A14CF2" w:rsidRDefault="00A1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CF2" w:rsidRDefault="00A14CF2">
      <w:r>
        <w:separator/>
      </w:r>
    </w:p>
  </w:footnote>
  <w:footnote w:type="continuationSeparator" w:id="0">
    <w:p w:rsidR="00A14CF2" w:rsidRDefault="00A1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14CF2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0E9E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7539A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2F9D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2025-06-09T13:30:00Z</cp:lastPrinted>
  <dcterms:created xsi:type="dcterms:W3CDTF">2023-08-25T16:52:00Z</dcterms:created>
  <dcterms:modified xsi:type="dcterms:W3CDTF">2025-06-09T13:35:00Z</dcterms:modified>
</cp:coreProperties>
</file>