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5D5E" w14:textId="3DDD3852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B94D8E">
        <w:rPr>
          <w:sz w:val="24"/>
          <w:szCs w:val="24"/>
          <w:u w:val="single"/>
        </w:rPr>
        <w:t xml:space="preserve"> VIGÉSIMA SEGUNDA</w:t>
      </w:r>
      <w:r>
        <w:rPr>
          <w:sz w:val="24"/>
          <w:szCs w:val="24"/>
          <w:u w:val="single"/>
        </w:rPr>
        <w:t xml:space="preserve"> (</w:t>
      </w:r>
      <w:r w:rsidR="00B94D8E">
        <w:rPr>
          <w:sz w:val="24"/>
          <w:szCs w:val="24"/>
          <w:u w:val="single"/>
        </w:rPr>
        <w:t>22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 </w:t>
      </w:r>
      <w:r w:rsidR="00B94D8E">
        <w:rPr>
          <w:sz w:val="24"/>
          <w:szCs w:val="24"/>
          <w:u w:val="single"/>
        </w:rPr>
        <w:t xml:space="preserve">30 DE JUNHO DE </w:t>
      </w:r>
      <w:r>
        <w:rPr>
          <w:sz w:val="24"/>
          <w:szCs w:val="24"/>
          <w:u w:val="single"/>
        </w:rPr>
        <w:t>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FC7CD11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F12F0EC" w14:textId="77777777" w:rsidR="003A092B" w:rsidRPr="00650842" w:rsidRDefault="003A092B" w:rsidP="003A092B">
      <w:pPr>
        <w:rPr>
          <w:sz w:val="24"/>
          <w:szCs w:val="24"/>
        </w:rPr>
      </w:pPr>
    </w:p>
    <w:p w14:paraId="579A54D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6B69AC5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365C5467" w14:textId="36F4AAA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bookmarkStart w:id="0" w:name="_Hlk201844350"/>
      <w:r w:rsidRPr="00650842">
        <w:rPr>
          <w:b/>
          <w:sz w:val="24"/>
          <w:szCs w:val="24"/>
        </w:rPr>
        <w:t>“ex-vi” do disposto no inciso I, do Artigo 172 do Regimento Interno</w:t>
      </w:r>
      <w:r w:rsidR="00B94D8E">
        <w:rPr>
          <w:b/>
          <w:sz w:val="24"/>
          <w:szCs w:val="24"/>
        </w:rPr>
        <w:t>.</w:t>
      </w:r>
    </w:p>
    <w:bookmarkEnd w:id="0"/>
    <w:p w14:paraId="0F1ECF4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07D6CE7" w14:textId="5C295027" w:rsidR="00B94D8E" w:rsidRDefault="00B94D8E" w:rsidP="00B94D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55/2025,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>
        <w:rPr>
          <w:sz w:val="24"/>
          <w:szCs w:val="24"/>
        </w:rPr>
        <w:t>"DISPÕE SOBRE AS DOAÇÕES EM EVENTOS DE ADOÇÃO DE CÃES E GATOS, NO MUNICÍPIO DE MOGI MIRIM E DÁ OUTRAS PROVIDÊNCIAS".</w:t>
      </w:r>
    </w:p>
    <w:p w14:paraId="1FB19DDD" w14:textId="77777777" w:rsidR="00B94D8E" w:rsidRPr="00650842" w:rsidRDefault="00B94D8E" w:rsidP="00B94D8E">
      <w:pPr>
        <w:ind w:firstLine="709"/>
        <w:jc w:val="both"/>
        <w:rPr>
          <w:sz w:val="24"/>
          <w:szCs w:val="24"/>
        </w:rPr>
      </w:pPr>
    </w:p>
    <w:p w14:paraId="19724826" w14:textId="63439FF5" w:rsidR="00B94D8E" w:rsidRPr="00650842" w:rsidRDefault="00B94D8E" w:rsidP="00B94D8E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16C7D0C2" w14:textId="77777777" w:rsidR="00B94D8E" w:rsidRDefault="00B94D8E" w:rsidP="00B94D8E">
      <w:pPr>
        <w:ind w:firstLine="709"/>
        <w:jc w:val="both"/>
        <w:rPr>
          <w:sz w:val="24"/>
          <w:szCs w:val="24"/>
        </w:rPr>
      </w:pPr>
    </w:p>
    <w:p w14:paraId="0AA05941" w14:textId="68A483FA" w:rsidR="00B94D8E" w:rsidRDefault="00B94D8E" w:rsidP="00B94D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9/2025, de autoria PREFEITO MUNICIPAL, "DISPÕE SOBRE O PAGAMENTO DE OBRIGAÇÕES DO MUNICÍPIO DE PEQUENO VALOR, ATENDENDO AO DISPOSTO NOS §§ 3º E 4º, DO ART. 100, DA CONSTITUIÇÃO FEDERAL, E DETERMINA OUTRAS PROVIDÊNCIAS"</w:t>
      </w:r>
      <w:r>
        <w:rPr>
          <w:sz w:val="24"/>
          <w:szCs w:val="24"/>
        </w:rPr>
        <w:t>.</w:t>
      </w:r>
    </w:p>
    <w:p w14:paraId="2C02CB2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2389AB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095435D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946268D" w14:textId="7180431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94D8E">
        <w:rPr>
          <w:b/>
          <w:sz w:val="24"/>
          <w:szCs w:val="24"/>
        </w:rPr>
        <w:t>.</w:t>
      </w:r>
    </w:p>
    <w:p w14:paraId="0A6E9519" w14:textId="77777777" w:rsidR="00D07A00" w:rsidRDefault="00D07A00" w:rsidP="00157050">
      <w:pPr>
        <w:ind w:firstLine="709"/>
        <w:jc w:val="both"/>
        <w:rPr>
          <w:sz w:val="24"/>
          <w:szCs w:val="24"/>
        </w:rPr>
      </w:pPr>
    </w:p>
    <w:p w14:paraId="62C170C3" w14:textId="3D7E4178" w:rsidR="00D07A00" w:rsidRDefault="00000000" w:rsidP="00B94D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4D8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33/2025, de autoria do </w:t>
      </w:r>
      <w:r w:rsidR="00B94D8E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</w:t>
      </w:r>
      <w:r w:rsidR="00B94D8E">
        <w:rPr>
          <w:sz w:val="24"/>
          <w:szCs w:val="24"/>
        </w:rPr>
        <w:t xml:space="preserve">DISPÕE SOBRE A DIVULGAÇÃO E INCENTIVO AO USO DO SINAL INTERNACIONAL DE PEDIDO DE AJUDA ‘GESTO NÃO VERBAL EM TRÊS ETAPAS’, COMO ESTRATÉGIA DE COMBATE À VIOLÊNCIA CONTRA A MULHER, E DÁ OUTRAS PROVIDÊNCIAS". Com </w:t>
      </w:r>
      <w:r w:rsidR="00B94D8E" w:rsidRPr="00B94D8E">
        <w:rPr>
          <w:b/>
          <w:bCs/>
          <w:sz w:val="24"/>
          <w:szCs w:val="24"/>
        </w:rPr>
        <w:t>01 emenda substitutiva</w:t>
      </w:r>
      <w:r w:rsidR="00B94D8E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 w:rsidR="00B94D8E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0159EA5B" w14:textId="77777777" w:rsidR="00B94D8E" w:rsidRDefault="00B94D8E" w:rsidP="00B94D8E">
      <w:pPr>
        <w:ind w:firstLine="709"/>
        <w:jc w:val="both"/>
        <w:rPr>
          <w:sz w:val="24"/>
          <w:szCs w:val="24"/>
        </w:rPr>
      </w:pPr>
    </w:p>
    <w:p w14:paraId="320FE2A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677C7AA" w14:textId="03947A74" w:rsidR="00C339DB" w:rsidRPr="00C339DB" w:rsidRDefault="00000000" w:rsidP="00B94D8E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26 de junho de 2025</w:t>
      </w:r>
      <w:r w:rsidR="000B51CB">
        <w:rPr>
          <w:sz w:val="24"/>
          <w:szCs w:val="24"/>
        </w:rPr>
        <w:t>.</w:t>
      </w:r>
    </w:p>
    <w:p w14:paraId="5C337CC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E47BF95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18D7B5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BC09125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758CED30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A7445D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9A84F9B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902A281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DEE2" w14:textId="77777777" w:rsidR="004A4BC9" w:rsidRDefault="004A4BC9">
      <w:r>
        <w:separator/>
      </w:r>
    </w:p>
  </w:endnote>
  <w:endnote w:type="continuationSeparator" w:id="0">
    <w:p w14:paraId="2AF271C2" w14:textId="77777777" w:rsidR="004A4BC9" w:rsidRDefault="004A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9141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7DC3" w14:textId="77777777" w:rsidR="004A4BC9" w:rsidRDefault="004A4BC9">
      <w:r>
        <w:separator/>
      </w:r>
    </w:p>
  </w:footnote>
  <w:footnote w:type="continuationSeparator" w:id="0">
    <w:p w14:paraId="6003E2A0" w14:textId="77777777" w:rsidR="004A4BC9" w:rsidRDefault="004A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076C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6879B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3D6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8A7705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AA6F960" wp14:editId="62B9963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5456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D894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2D75FA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4BC9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94D8E"/>
    <w:rsid w:val="00BA33C7"/>
    <w:rsid w:val="00BA4270"/>
    <w:rsid w:val="00BE746D"/>
    <w:rsid w:val="00C00F6D"/>
    <w:rsid w:val="00C15482"/>
    <w:rsid w:val="00C339DB"/>
    <w:rsid w:val="00D023B7"/>
    <w:rsid w:val="00D07A00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C62B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94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2025-06-26T18:37:00Z</dcterms:modified>
</cp:coreProperties>
</file>