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04D1C" w:rsidP="00864B97" w14:paraId="18444064" w14:textId="77777777">
      <w:pPr>
        <w:spacing w:line="360" w:lineRule="auto"/>
        <w:jc w:val="both"/>
        <w:rPr>
          <w:rFonts w:ascii="Times New Roman" w:eastAsia="Times New Roman" w:hAnsi="Times New Roman" w:cs="Times New Roman"/>
          <w:b/>
          <w:sz w:val="24"/>
          <w:szCs w:val="20"/>
          <w:lang w:eastAsia="pt-BR"/>
        </w:rPr>
      </w:pPr>
      <w:r>
        <w:rPr>
          <w:rFonts w:ascii="Times New Roman" w:eastAsia="Times New Roman" w:hAnsi="Times New Roman" w:cs="Times New Roman"/>
          <w:b/>
          <w:sz w:val="24"/>
          <w:szCs w:val="20"/>
          <w:lang w:eastAsia="pt-BR"/>
        </w:rPr>
        <w:t>Projeto de Lei Nº 67/2025</w:t>
      </w:r>
      <w:r>
        <w:rPr>
          <w:rFonts w:ascii="Times New Roman" w:eastAsia="Times New Roman" w:hAnsi="Times New Roman" w:cs="Times New Roman"/>
          <w:b/>
          <w:sz w:val="24"/>
          <w:szCs w:val="20"/>
          <w:lang w:eastAsia="pt-BR"/>
        </w:rPr>
        <w:t>Projeto de Lei Nº 67/2025</w:t>
      </w:r>
    </w:p>
    <w:p w:rsidR="00B74677" w:rsidP="00864B97" w14:paraId="525FEE2E" w14:textId="4C7A68CB">
      <w:pPr>
        <w:spacing w:line="360" w:lineRule="auto"/>
        <w:rPr>
          <w:rFonts w:ascii="Times New Roman" w:eastAsia="Times New Roman" w:hAnsi="Times New Roman" w:cs="Times New Roman"/>
          <w:b/>
          <w:sz w:val="24"/>
          <w:szCs w:val="20"/>
          <w:lang w:eastAsia="pt-BR"/>
        </w:rPr>
      </w:pPr>
    </w:p>
    <w:p w:rsidR="00D37305" w:rsidP="00864B97" w14:paraId="13D0A325" w14:textId="77777777">
      <w:pPr>
        <w:spacing w:line="360" w:lineRule="auto"/>
      </w:pPr>
    </w:p>
    <w:p w:rsidR="00B74677" w:rsidP="00864B97" w14:paraId="6F2ED83E" w14:textId="7811A8F6">
      <w:pPr>
        <w:spacing w:line="360" w:lineRule="auto"/>
      </w:pPr>
      <w:r>
        <w:tab/>
      </w:r>
      <w:r>
        <w:tab/>
      </w:r>
      <w:r>
        <w:tab/>
      </w:r>
    </w:p>
    <w:p w:rsidR="00D37305" w:rsidRPr="00D37305" w:rsidP="00864B97" w14:paraId="64F74B7A" w14:textId="0159FC56">
      <w:pPr>
        <w:pStyle w:val="PlainText"/>
        <w:spacing w:line="360" w:lineRule="auto"/>
        <w:ind w:left="3969"/>
        <w:jc w:val="both"/>
        <w:rPr>
          <w:rFonts w:ascii="Times New Roman" w:hAnsi="Times New Roman"/>
          <w:b/>
          <w:sz w:val="24"/>
        </w:rPr>
      </w:pPr>
      <w:r w:rsidRPr="00D37305">
        <w:rPr>
          <w:rFonts w:ascii="Times New Roman" w:hAnsi="Times New Roman"/>
          <w:b/>
          <w:sz w:val="24"/>
        </w:rPr>
        <w:t xml:space="preserve">DÁ DENOMINAÇÃO OFICIAL À RUA </w:t>
      </w:r>
      <w:r w:rsidR="00F40D86">
        <w:rPr>
          <w:rFonts w:ascii="Times New Roman" w:hAnsi="Times New Roman"/>
          <w:b/>
          <w:sz w:val="24"/>
        </w:rPr>
        <w:t>22</w:t>
      </w:r>
      <w:r w:rsidRPr="00D37305">
        <w:rPr>
          <w:rFonts w:ascii="Times New Roman" w:hAnsi="Times New Roman"/>
          <w:b/>
          <w:sz w:val="24"/>
        </w:rPr>
        <w:t xml:space="preserve">, LOCALIZADA NO </w:t>
      </w:r>
      <w:r>
        <w:rPr>
          <w:rFonts w:ascii="Times New Roman" w:hAnsi="Times New Roman"/>
          <w:b/>
          <w:sz w:val="24"/>
        </w:rPr>
        <w:t xml:space="preserve">LOTEAMENTO </w:t>
      </w:r>
      <w:r w:rsidR="00F40D86">
        <w:rPr>
          <w:rFonts w:ascii="Times New Roman" w:hAnsi="Times New Roman"/>
          <w:b/>
          <w:sz w:val="24"/>
        </w:rPr>
        <w:t>JARDIM AEROCLUBE II</w:t>
      </w:r>
      <w:r>
        <w:rPr>
          <w:rFonts w:ascii="Times New Roman" w:hAnsi="Times New Roman"/>
          <w:b/>
          <w:sz w:val="24"/>
        </w:rPr>
        <w:t xml:space="preserve">, </w:t>
      </w:r>
      <w:r w:rsidRPr="00D37305">
        <w:rPr>
          <w:rFonts w:ascii="Times New Roman" w:hAnsi="Times New Roman"/>
          <w:b/>
          <w:sz w:val="24"/>
        </w:rPr>
        <w:t xml:space="preserve">DE </w:t>
      </w:r>
      <w:r w:rsidR="00F40D86">
        <w:rPr>
          <w:rFonts w:ascii="Times New Roman" w:hAnsi="Times New Roman"/>
          <w:b/>
          <w:sz w:val="24"/>
        </w:rPr>
        <w:t xml:space="preserve">“RUA </w:t>
      </w:r>
      <w:r w:rsidRPr="00F40D86" w:rsidR="00F40D86">
        <w:rPr>
          <w:rFonts w:ascii="Times New Roman" w:hAnsi="Times New Roman"/>
          <w:b/>
          <w:sz w:val="24"/>
        </w:rPr>
        <w:t>DR. EDGARD JOSÉ FRANCO MELLO</w:t>
      </w:r>
      <w:r w:rsidR="00F40D86">
        <w:rPr>
          <w:rFonts w:ascii="Times New Roman" w:hAnsi="Times New Roman"/>
          <w:b/>
          <w:sz w:val="24"/>
        </w:rPr>
        <w:t>”</w:t>
      </w:r>
      <w:r w:rsidRPr="00D37305">
        <w:rPr>
          <w:rFonts w:ascii="Times New Roman" w:hAnsi="Times New Roman"/>
          <w:b/>
          <w:sz w:val="24"/>
        </w:rPr>
        <w:t>.</w:t>
      </w:r>
    </w:p>
    <w:p w:rsidR="00D37305" w:rsidRPr="00D37305" w:rsidP="00864B97" w14:paraId="7E17679A" w14:textId="77777777">
      <w:pPr>
        <w:pStyle w:val="PlainText"/>
        <w:spacing w:line="360" w:lineRule="auto"/>
        <w:ind w:firstLine="709"/>
        <w:rPr>
          <w:rFonts w:ascii="Times New Roman" w:hAnsi="Times New Roman"/>
          <w:b/>
          <w:sz w:val="24"/>
        </w:rPr>
      </w:pPr>
    </w:p>
    <w:p w:rsidR="00D37305" w:rsidRPr="00D37305" w:rsidP="00864B97" w14:paraId="62EE6871" w14:textId="77777777">
      <w:pPr>
        <w:pStyle w:val="PlainText"/>
        <w:spacing w:line="360" w:lineRule="auto"/>
        <w:ind w:firstLine="709"/>
        <w:rPr>
          <w:rFonts w:ascii="Times New Roman" w:hAnsi="Times New Roman"/>
          <w:sz w:val="24"/>
        </w:rPr>
      </w:pPr>
    </w:p>
    <w:p w:rsidR="00D37305" w:rsidRPr="00D37305" w:rsidP="00864B97" w14:paraId="6F29ADA9" w14:textId="77777777">
      <w:pPr>
        <w:pStyle w:val="PlainText"/>
        <w:spacing w:line="360" w:lineRule="auto"/>
        <w:ind w:firstLine="709"/>
        <w:rPr>
          <w:rFonts w:ascii="Times New Roman" w:hAnsi="Times New Roman"/>
          <w:sz w:val="24"/>
        </w:rPr>
      </w:pPr>
      <w:r w:rsidRPr="00D37305">
        <w:rPr>
          <w:rFonts w:ascii="Times New Roman" w:hAnsi="Times New Roman"/>
          <w:sz w:val="24"/>
        </w:rPr>
        <w:t xml:space="preserve">A </w:t>
      </w:r>
      <w:r w:rsidRPr="00D37305">
        <w:rPr>
          <w:rFonts w:ascii="Times New Roman" w:hAnsi="Times New Roman"/>
          <w:b/>
          <w:bCs/>
          <w:sz w:val="24"/>
        </w:rPr>
        <w:t>Câmara Municipal de Mogi Mirim</w:t>
      </w:r>
      <w:r w:rsidRPr="00D37305">
        <w:rPr>
          <w:rFonts w:ascii="Times New Roman" w:hAnsi="Times New Roman"/>
          <w:sz w:val="24"/>
        </w:rPr>
        <w:t xml:space="preserve"> aprova:</w:t>
      </w:r>
    </w:p>
    <w:p w:rsidR="00D37305" w:rsidRPr="00D37305" w:rsidP="00864B97" w14:paraId="2CF81AD7" w14:textId="77777777">
      <w:pPr>
        <w:pStyle w:val="PlainText"/>
        <w:spacing w:line="360" w:lineRule="auto"/>
        <w:ind w:firstLine="709"/>
        <w:rPr>
          <w:rFonts w:ascii="Times New Roman" w:hAnsi="Times New Roman"/>
          <w:sz w:val="24"/>
        </w:rPr>
      </w:pPr>
    </w:p>
    <w:p w:rsidR="00D37305" w:rsidRPr="00D37305" w:rsidP="00864B97" w14:paraId="452A7A0E" w14:textId="298814F9">
      <w:pPr>
        <w:pStyle w:val="PlainText"/>
        <w:spacing w:line="360" w:lineRule="auto"/>
        <w:ind w:firstLine="709"/>
        <w:jc w:val="both"/>
        <w:rPr>
          <w:rFonts w:ascii="Times New Roman" w:hAnsi="Times New Roman"/>
          <w:sz w:val="24"/>
        </w:rPr>
      </w:pPr>
      <w:r w:rsidRPr="00D37305">
        <w:rPr>
          <w:rFonts w:ascii="Times New Roman" w:hAnsi="Times New Roman"/>
          <w:b/>
          <w:bCs/>
          <w:sz w:val="24"/>
        </w:rPr>
        <w:t>Art. 1º</w:t>
      </w:r>
      <w:r w:rsidRPr="00D37305">
        <w:rPr>
          <w:rFonts w:ascii="Times New Roman" w:hAnsi="Times New Roman"/>
          <w:sz w:val="24"/>
        </w:rPr>
        <w:t xml:space="preserve"> A Rua</w:t>
      </w:r>
      <w:r w:rsidR="00E62438">
        <w:rPr>
          <w:rFonts w:ascii="Times New Roman" w:hAnsi="Times New Roman"/>
          <w:sz w:val="24"/>
        </w:rPr>
        <w:t xml:space="preserve"> 22</w:t>
      </w:r>
      <w:r w:rsidRPr="00D37305">
        <w:rPr>
          <w:rFonts w:ascii="Times New Roman" w:hAnsi="Times New Roman"/>
          <w:sz w:val="24"/>
        </w:rPr>
        <w:t xml:space="preserve">, localizada no Loteamento </w:t>
      </w:r>
      <w:r w:rsidR="00E62438">
        <w:rPr>
          <w:rFonts w:ascii="Times New Roman" w:hAnsi="Times New Roman"/>
          <w:sz w:val="24"/>
        </w:rPr>
        <w:t>Jardim Aeroclube II</w:t>
      </w:r>
      <w:r w:rsidRPr="00D37305">
        <w:rPr>
          <w:rFonts w:ascii="Times New Roman" w:hAnsi="Times New Roman"/>
          <w:sz w:val="24"/>
        </w:rPr>
        <w:t>, passa a denominar-se “R</w:t>
      </w:r>
      <w:r>
        <w:rPr>
          <w:rFonts w:ascii="Times New Roman" w:hAnsi="Times New Roman"/>
          <w:sz w:val="24"/>
        </w:rPr>
        <w:t xml:space="preserve">ua </w:t>
      </w:r>
      <w:r w:rsidR="00E62438">
        <w:rPr>
          <w:rFonts w:ascii="Times New Roman" w:hAnsi="Times New Roman"/>
          <w:sz w:val="24"/>
        </w:rPr>
        <w:t>Dr. Edgard José Franco Mello</w:t>
      </w:r>
      <w:r w:rsidRPr="00D37305">
        <w:rPr>
          <w:rFonts w:ascii="Times New Roman" w:hAnsi="Times New Roman"/>
          <w:sz w:val="24"/>
        </w:rPr>
        <w:t>”.</w:t>
      </w:r>
    </w:p>
    <w:p w:rsidR="00D37305" w:rsidRPr="00D37305" w:rsidP="00864B97" w14:paraId="09993DA9" w14:textId="77777777">
      <w:pPr>
        <w:pStyle w:val="PlainText"/>
        <w:spacing w:line="360" w:lineRule="auto"/>
        <w:ind w:firstLine="709"/>
        <w:rPr>
          <w:rFonts w:ascii="Times New Roman" w:hAnsi="Times New Roman"/>
          <w:sz w:val="24"/>
        </w:rPr>
      </w:pPr>
    </w:p>
    <w:p w:rsidR="00D37305" w:rsidRPr="00D37305" w:rsidP="00864B97" w14:paraId="56DF3650" w14:textId="77777777">
      <w:pPr>
        <w:pStyle w:val="PlainText"/>
        <w:spacing w:line="360" w:lineRule="auto"/>
        <w:ind w:firstLine="709"/>
        <w:rPr>
          <w:rFonts w:ascii="Times New Roman" w:hAnsi="Times New Roman"/>
          <w:sz w:val="24"/>
        </w:rPr>
      </w:pPr>
      <w:r w:rsidRPr="00D37305">
        <w:rPr>
          <w:rFonts w:ascii="Times New Roman" w:hAnsi="Times New Roman"/>
          <w:b/>
          <w:bCs/>
          <w:sz w:val="24"/>
        </w:rPr>
        <w:t>Art. 2º</w:t>
      </w:r>
      <w:r w:rsidRPr="00D37305">
        <w:rPr>
          <w:rFonts w:ascii="Times New Roman" w:hAnsi="Times New Roman"/>
          <w:sz w:val="24"/>
        </w:rPr>
        <w:t xml:space="preserve"> Esta Lei entrará em vigor na data de sua publicação.</w:t>
      </w:r>
    </w:p>
    <w:p w:rsidR="00D37305" w:rsidRPr="00D37305" w:rsidP="00864B97" w14:paraId="4C338490" w14:textId="77777777">
      <w:pPr>
        <w:pStyle w:val="PlainText"/>
        <w:spacing w:line="360" w:lineRule="auto"/>
        <w:ind w:firstLine="709"/>
        <w:rPr>
          <w:rFonts w:ascii="Times New Roman" w:hAnsi="Times New Roman"/>
          <w:sz w:val="24"/>
        </w:rPr>
      </w:pPr>
    </w:p>
    <w:p w:rsidR="00B74677" w:rsidRPr="00B74677" w:rsidP="00864B97" w14:paraId="58584AD2" w14:textId="31758AA5">
      <w:pPr>
        <w:pStyle w:val="PlainText"/>
        <w:spacing w:line="360" w:lineRule="auto"/>
        <w:jc w:val="both"/>
        <w:rPr>
          <w:rFonts w:ascii="Times New Roman" w:hAnsi="Times New Roman"/>
          <w:sz w:val="24"/>
        </w:rPr>
      </w:pPr>
    </w:p>
    <w:p w:rsidR="00B74677" w:rsidRPr="00B74677" w:rsidP="00864B97" w14:paraId="4E3B2DAF" w14:textId="77777777">
      <w:pPr>
        <w:pStyle w:val="PlainText"/>
        <w:spacing w:line="360" w:lineRule="auto"/>
        <w:ind w:firstLine="709"/>
        <w:jc w:val="both"/>
        <w:rPr>
          <w:rFonts w:ascii="Times New Roman" w:hAnsi="Times New Roman"/>
          <w:sz w:val="24"/>
        </w:rPr>
      </w:pPr>
    </w:p>
    <w:p w:rsidR="00CB657A" w:rsidP="00864B97" w14:paraId="4F5472C8" w14:textId="137B55CB">
      <w:pPr>
        <w:pStyle w:val="PlainText"/>
        <w:spacing w:line="360" w:lineRule="auto"/>
        <w:ind w:firstLine="709"/>
        <w:jc w:val="center"/>
        <w:rPr>
          <w:rFonts w:ascii="Times New Roman" w:hAnsi="Times New Roman"/>
          <w:sz w:val="24"/>
        </w:rPr>
      </w:pPr>
      <w:r w:rsidRPr="00B74677">
        <w:rPr>
          <w:rFonts w:ascii="Times New Roman" w:hAnsi="Times New Roman"/>
          <w:sz w:val="24"/>
        </w:rPr>
        <w:t>Sala das Sessões “Vereador Santo Róttoli”, em</w:t>
      </w:r>
      <w:r w:rsidR="00220FF3">
        <w:rPr>
          <w:rFonts w:ascii="Times New Roman" w:hAnsi="Times New Roman"/>
          <w:sz w:val="24"/>
        </w:rPr>
        <w:t xml:space="preserve"> </w:t>
      </w:r>
      <w:r w:rsidR="00E62438">
        <w:rPr>
          <w:rFonts w:ascii="Times New Roman" w:hAnsi="Times New Roman"/>
          <w:sz w:val="24"/>
        </w:rPr>
        <w:t>24</w:t>
      </w:r>
      <w:r w:rsidR="00D37305">
        <w:rPr>
          <w:rFonts w:ascii="Times New Roman" w:hAnsi="Times New Roman"/>
          <w:sz w:val="24"/>
        </w:rPr>
        <w:t xml:space="preserve"> de </w:t>
      </w:r>
      <w:r w:rsidR="00E62438">
        <w:rPr>
          <w:rFonts w:ascii="Times New Roman" w:hAnsi="Times New Roman"/>
          <w:sz w:val="24"/>
        </w:rPr>
        <w:t>junho</w:t>
      </w:r>
      <w:r w:rsidR="00D37305">
        <w:rPr>
          <w:rFonts w:ascii="Times New Roman" w:hAnsi="Times New Roman"/>
          <w:sz w:val="24"/>
        </w:rPr>
        <w:t xml:space="preserve"> de 20</w:t>
      </w:r>
      <w:r w:rsidR="00E62438">
        <w:rPr>
          <w:rFonts w:ascii="Times New Roman" w:hAnsi="Times New Roman"/>
          <w:sz w:val="24"/>
        </w:rPr>
        <w:t>25.</w:t>
      </w:r>
    </w:p>
    <w:p w:rsidR="00B74677" w:rsidP="00864B97" w14:paraId="75C4452F" w14:textId="77777777">
      <w:pPr>
        <w:pStyle w:val="PlainText"/>
        <w:spacing w:line="360" w:lineRule="auto"/>
        <w:ind w:firstLine="709"/>
        <w:jc w:val="center"/>
        <w:rPr>
          <w:rFonts w:ascii="Times New Roman" w:hAnsi="Times New Roman"/>
          <w:sz w:val="24"/>
        </w:rPr>
      </w:pPr>
    </w:p>
    <w:p w:rsidR="00B74677" w:rsidP="00864B97" w14:paraId="059F16D0" w14:textId="77777777">
      <w:pPr>
        <w:pStyle w:val="PlainText"/>
        <w:spacing w:line="360" w:lineRule="auto"/>
        <w:ind w:firstLine="709"/>
        <w:jc w:val="center"/>
        <w:rPr>
          <w:rFonts w:ascii="Times New Roman" w:hAnsi="Times New Roman"/>
          <w:sz w:val="24"/>
        </w:rPr>
      </w:pPr>
    </w:p>
    <w:p w:rsidR="00B74677" w:rsidP="00864B97" w14:paraId="433ACB0E" w14:textId="77777777">
      <w:pPr>
        <w:pStyle w:val="PlainText"/>
        <w:spacing w:line="360" w:lineRule="auto"/>
        <w:ind w:firstLine="709"/>
        <w:jc w:val="center"/>
        <w:rPr>
          <w:rFonts w:ascii="Times New Roman" w:hAnsi="Times New Roman"/>
          <w:sz w:val="24"/>
        </w:rPr>
      </w:pPr>
    </w:p>
    <w:p w:rsidR="00D37305" w:rsidP="00864B97" w14:paraId="56B11927" w14:textId="67422DD8">
      <w:pPr>
        <w:pStyle w:val="PlainText"/>
        <w:spacing w:line="360" w:lineRule="auto"/>
        <w:jc w:val="center"/>
        <w:rPr>
          <w:rFonts w:ascii="Times New Roman" w:hAnsi="Times New Roman"/>
          <w:sz w:val="24"/>
        </w:rPr>
      </w:pPr>
    </w:p>
    <w:p w:rsidR="00630597" w:rsidP="00864B97" w14:paraId="25234306" w14:textId="77777777">
      <w:pPr>
        <w:pStyle w:val="PlainText"/>
        <w:spacing w:line="360" w:lineRule="auto"/>
        <w:jc w:val="center"/>
        <w:rPr>
          <w:rFonts w:ascii="Times New Roman" w:hAnsi="Times New Roman"/>
          <w:i/>
          <w:iCs/>
          <w:sz w:val="24"/>
        </w:rPr>
      </w:pPr>
      <w:r>
        <w:rPr>
          <w:rFonts w:ascii="Times New Roman" w:hAnsi="Times New Roman"/>
          <w:i/>
          <w:iCs/>
          <w:sz w:val="24"/>
        </w:rPr>
        <w:t>(assinado digitalmente)</w:t>
      </w:r>
    </w:p>
    <w:p w:rsidR="00630597" w:rsidP="00864B97" w14:paraId="54CF0615" w14:textId="1E91DA2D">
      <w:pPr>
        <w:pStyle w:val="PlainText"/>
        <w:spacing w:line="360" w:lineRule="auto"/>
        <w:jc w:val="center"/>
        <w:rPr>
          <w:rFonts w:ascii="Times New Roman" w:hAnsi="Times New Roman"/>
          <w:b/>
          <w:bCs/>
          <w:sz w:val="24"/>
        </w:rPr>
      </w:pPr>
      <w:r>
        <w:rPr>
          <w:rFonts w:ascii="Times New Roman" w:hAnsi="Times New Roman"/>
          <w:b/>
          <w:bCs/>
          <w:sz w:val="24"/>
        </w:rPr>
        <w:t xml:space="preserve">VEREADOR </w:t>
      </w:r>
      <w:r w:rsidR="00B86FCA">
        <w:rPr>
          <w:rFonts w:ascii="Times New Roman" w:hAnsi="Times New Roman"/>
          <w:b/>
          <w:bCs/>
          <w:sz w:val="24"/>
        </w:rPr>
        <w:t>JOÃO VICTOR GASPARINI</w:t>
      </w:r>
    </w:p>
    <w:p w:rsidR="002800AF" w:rsidP="00864B97" w14:paraId="6D6ED94E" w14:textId="77777777">
      <w:pPr>
        <w:pStyle w:val="PlainText"/>
        <w:spacing w:line="360" w:lineRule="auto"/>
        <w:jc w:val="center"/>
        <w:rPr>
          <w:rFonts w:ascii="Times New Roman" w:hAnsi="Times New Roman"/>
          <w:b/>
          <w:bCs/>
          <w:sz w:val="24"/>
        </w:rPr>
      </w:pPr>
    </w:p>
    <w:p w:rsidR="002800AF" w:rsidP="00864B97" w14:paraId="443ACA8A" w14:textId="77777777">
      <w:pPr>
        <w:pStyle w:val="PlainText"/>
        <w:spacing w:line="360" w:lineRule="auto"/>
        <w:jc w:val="center"/>
        <w:rPr>
          <w:rFonts w:ascii="Times New Roman" w:hAnsi="Times New Roman"/>
          <w:b/>
          <w:bCs/>
          <w:sz w:val="24"/>
        </w:rPr>
      </w:pPr>
    </w:p>
    <w:p w:rsidR="002800AF" w:rsidP="00864B97" w14:paraId="2747815D" w14:textId="77777777">
      <w:pPr>
        <w:pStyle w:val="PlainText"/>
        <w:spacing w:line="360" w:lineRule="auto"/>
        <w:jc w:val="center"/>
        <w:rPr>
          <w:rFonts w:ascii="Times New Roman" w:hAnsi="Times New Roman"/>
          <w:b/>
          <w:bCs/>
          <w:sz w:val="24"/>
        </w:rPr>
      </w:pPr>
    </w:p>
    <w:p w:rsidR="00864B97" w:rsidP="00864B97" w14:paraId="3059A302" w14:textId="77777777">
      <w:pPr>
        <w:spacing w:line="360" w:lineRule="auto"/>
        <w:rPr>
          <w:rFonts w:ascii="Times New Roman" w:eastAsia="Times New Roman" w:hAnsi="Times New Roman" w:cs="Times New Roman"/>
          <w:b/>
          <w:bCs/>
          <w:sz w:val="24"/>
          <w:szCs w:val="20"/>
          <w:u w:val="single"/>
          <w:lang w:eastAsia="pt-BR"/>
        </w:rPr>
      </w:pPr>
      <w:r>
        <w:rPr>
          <w:rFonts w:ascii="Times New Roman" w:hAnsi="Times New Roman"/>
          <w:b/>
          <w:bCs/>
          <w:sz w:val="24"/>
          <w:u w:val="single"/>
        </w:rPr>
        <w:br w:type="page"/>
      </w:r>
    </w:p>
    <w:p w:rsidR="002800AF" w:rsidRPr="002800AF" w:rsidP="00864B97" w14:paraId="72420318" w14:textId="22D06905">
      <w:pPr>
        <w:pStyle w:val="PlainText"/>
        <w:spacing w:line="360" w:lineRule="auto"/>
        <w:jc w:val="center"/>
        <w:rPr>
          <w:rFonts w:ascii="Times New Roman" w:hAnsi="Times New Roman"/>
          <w:b/>
          <w:bCs/>
          <w:sz w:val="24"/>
          <w:u w:val="single"/>
        </w:rPr>
      </w:pPr>
      <w:r w:rsidRPr="002800AF">
        <w:rPr>
          <w:rFonts w:ascii="Times New Roman" w:hAnsi="Times New Roman"/>
          <w:b/>
          <w:bCs/>
          <w:sz w:val="24"/>
          <w:u w:val="single"/>
        </w:rPr>
        <w:t>JUSTIFICA</w:t>
      </w:r>
      <w:r w:rsidR="00B86FCA">
        <w:rPr>
          <w:rFonts w:ascii="Times New Roman" w:hAnsi="Times New Roman"/>
          <w:b/>
          <w:bCs/>
          <w:sz w:val="24"/>
          <w:u w:val="single"/>
        </w:rPr>
        <w:t>ÇÃO</w:t>
      </w:r>
    </w:p>
    <w:p w:rsidR="002800AF" w:rsidP="00864B97" w14:paraId="21CE4EF2" w14:textId="77777777">
      <w:pPr>
        <w:pStyle w:val="PlainText"/>
        <w:spacing w:line="360" w:lineRule="auto"/>
        <w:jc w:val="center"/>
        <w:rPr>
          <w:rFonts w:ascii="Times New Roman" w:hAnsi="Times New Roman"/>
          <w:b/>
          <w:bCs/>
          <w:sz w:val="24"/>
        </w:rPr>
      </w:pPr>
    </w:p>
    <w:p w:rsidR="00864B97" w:rsidP="00864B97" w14:paraId="2F20E390" w14:textId="766EEEEF">
      <w:pPr>
        <w:pStyle w:val="NormalWeb"/>
        <w:spacing w:line="360" w:lineRule="auto"/>
        <w:jc w:val="both"/>
      </w:pPr>
      <w:r>
        <w:tab/>
        <w:t>Dr.</w:t>
      </w:r>
      <w:r w:rsidR="009C37B5">
        <w:rPr>
          <w:b/>
        </w:rPr>
        <w:t xml:space="preserve"> </w:t>
      </w:r>
      <w:r w:rsidRPr="009C37B5" w:rsidR="009C37B5">
        <w:t>Edgard José Franco Mello</w:t>
      </w:r>
      <w:r>
        <w:t>, carinhosamente conhecido como “Edgard da Caixa Federal”, nasceu em Mogi Mirim, no dia 25 de julho de 1942, filho de Francisco de Carvalho Mello e Maria de Lourdes Franco Mello. Sua vida foi marcada por uma trajetória de dedicação, profissionalismo e amor incondicional por sua cidade natal.</w:t>
      </w:r>
    </w:p>
    <w:p w:rsidR="00864B97" w:rsidP="00864B97" w14:paraId="1BC6CB9A" w14:textId="5C119F03">
      <w:pPr>
        <w:pStyle w:val="NormalWeb"/>
        <w:spacing w:line="360" w:lineRule="auto"/>
        <w:jc w:val="both"/>
      </w:pPr>
      <w:r>
        <w:tab/>
        <w:t xml:space="preserve">Na década de 1960, Dr. Edgard mudou-se para São Paulo, onde deu início à sua carreira na Caixa Econômica Federal, ocupando o cargo de tesoureiro. Sua competência logo se destacou, e, ao retornar a Mogi Mirim nos anos 1970, assumiu funções na agência da Caixa localizada na Praça Floriano Peixoto, no coração do Jardim Velho. Com um trabalho impecável, Dr. Edgard galgou posições até se tornar gerente adjunto da agência </w:t>
      </w:r>
      <w:r>
        <w:t>mogimiriana</w:t>
      </w:r>
      <w:r>
        <w:t>.</w:t>
      </w:r>
    </w:p>
    <w:p w:rsidR="00864B97" w:rsidP="00864B97" w14:paraId="347DA6F1" w14:textId="2B0E2463">
      <w:pPr>
        <w:pStyle w:val="NormalWeb"/>
        <w:spacing w:line="360" w:lineRule="auto"/>
        <w:jc w:val="both"/>
      </w:pPr>
      <w:r>
        <w:tab/>
        <w:t>Em 1985, sua habilidade e comprometimento o levaram ao cargo de gerente geral da Caixa na cidade de Socorro. Apenas um ano depois, Dr. Edgard voltou a Mogi Mirim como gerente geral da agência do Jardim Velho, reforçando sua reputação de profissional íntegro e respeitado, que deixava portas abertas por onde passava. Sua paixão por Mogi Mirim era tamanha que Dr. Edgard recusou promoções que o levariam de volta à capital paulista, preferindo permanecer na cidade que tanto amava.</w:t>
      </w:r>
    </w:p>
    <w:p w:rsidR="00864B97" w:rsidP="00864B97" w14:paraId="537A36C7" w14:textId="5896ABD3">
      <w:pPr>
        <w:pStyle w:val="NormalWeb"/>
        <w:spacing w:line="360" w:lineRule="auto"/>
        <w:jc w:val="both"/>
      </w:pPr>
      <w:r>
        <w:tab/>
        <w:t>Dr. Edgard aposentou-se na década de 1990, ainda como gerente geral da Caixa do Jardim Velho, deixando um legado de excelência e um apelido que ecoava entre os moradores da cidade. Formado em Direito, após a aposentadoria, Dr. Edgard exerceu a advocacia ao lado de seu grande amigo, o ex-prefeito de Mogi Mirim, Dr. Antônio Ferreira Alves.</w:t>
      </w:r>
    </w:p>
    <w:p w:rsidR="00864B97" w:rsidP="00864B97" w14:paraId="12945839" w14:textId="43E3CE26">
      <w:pPr>
        <w:pStyle w:val="NormalWeb"/>
        <w:spacing w:line="360" w:lineRule="auto"/>
        <w:jc w:val="both"/>
      </w:pPr>
      <w:r>
        <w:tab/>
        <w:t>Dr. Edgard faleceu em 8 de agosto de 2024, em sua amada Mogi Mirim, deixando saudades e um exemplo de vida dedicado à comunidade. Em reconhecimento à sua trajetória e ao impacto que teve na cidade, propõe-se a denominação de uma rua em homenagem a</w:t>
      </w:r>
      <w:r w:rsidR="005F5F8D">
        <w:t>o</w:t>
      </w:r>
      <w:r>
        <w:t xml:space="preserve"> </w:t>
      </w:r>
      <w:r w:rsidR="009C37B5">
        <w:t>Dr.</w:t>
      </w:r>
      <w:r w:rsidR="009C37B5">
        <w:rPr>
          <w:b/>
        </w:rPr>
        <w:t xml:space="preserve"> </w:t>
      </w:r>
      <w:r w:rsidRPr="009C37B5" w:rsidR="009C37B5">
        <w:t>Edgard José Franco Mello</w:t>
      </w:r>
      <w:r>
        <w:t>, para que seu nome continue a inspirar as futuras gerações.</w:t>
      </w:r>
    </w:p>
    <w:p w:rsidR="002800AF" w:rsidRPr="00D37305" w:rsidP="00864B97" w14:paraId="524DEB61" w14:textId="77777777">
      <w:pPr>
        <w:pStyle w:val="PlainText"/>
        <w:spacing w:line="360" w:lineRule="auto"/>
        <w:jc w:val="center"/>
        <w:rPr>
          <w:rFonts w:ascii="Times New Roman" w:hAnsi="Times New Roman"/>
          <w:b/>
          <w:bCs/>
          <w:sz w:val="24"/>
        </w:rPr>
      </w:pPr>
      <w:bookmarkStart w:id="0" w:name="_GoBack"/>
      <w:bookmarkEnd w:id="0"/>
    </w:p>
    <w:sectPr w:rsidSect="00D37305">
      <w:headerReference w:type="default" r:id="rId5"/>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C51134" w14:paraId="385D4590" w14:textId="7C9F2BE3">
    <w:pPr>
      <w:framePr w:w="2893" w:h="1381" w:hRule="exact" w:hSpace="141" w:wrap="around" w:vAnchor="page" w:hAnchor="page" w:x="981" w:y="725"/>
      <w:ind w:right="360"/>
    </w:pPr>
    <w:r>
      <w:rPr>
        <w:noProof/>
        <w:lang w:eastAsia="pt-BR"/>
      </w:rPr>
      <w:t xml:space="preserve">      </w:t>
    </w:r>
    <w:r w:rsidR="00C51134">
      <w:rPr>
        <w:noProof/>
        <w:lang w:eastAsia="pt-BR"/>
      </w:rPr>
      <w:t xml:space="preserve">            </w:t>
    </w: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41565"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14:paraId="6D426FB7" w14:textId="77777777">
    <w:pPr>
      <w:pStyle w:val="Header"/>
      <w:tabs>
        <w:tab w:val="right" w:pos="7513"/>
      </w:tabs>
      <w:jc w:val="center"/>
      <w:rPr>
        <w:rFonts w:ascii="Arial" w:hAnsi="Arial"/>
        <w:b/>
        <w:sz w:val="34"/>
      </w:rPr>
    </w:pPr>
  </w:p>
  <w:p w:rsidR="00B74677" w:rsidP="00C51134" w14:paraId="28C4A77C" w14:textId="3B4A2552">
    <w:pPr>
      <w:pStyle w:val="Header"/>
      <w:tabs>
        <w:tab w:val="right" w:pos="7513"/>
      </w:tabs>
      <w:ind w:left="1843"/>
      <w:jc w:val="center"/>
      <w:rPr>
        <w:rFonts w:ascii="Arial" w:hAnsi="Arial"/>
        <w:b/>
        <w:sz w:val="34"/>
      </w:rPr>
    </w:pPr>
    <w:r>
      <w:rPr>
        <w:rFonts w:ascii="Arial" w:hAnsi="Arial"/>
        <w:b/>
        <w:sz w:val="34"/>
      </w:rPr>
      <w:t>CÂMARA MUNICIPAL DE MOGI MIRIM</w:t>
    </w:r>
  </w:p>
  <w:p w:rsidR="00B74677" w:rsidP="00C51134" w14:paraId="1B59F805" w14:textId="3BA4B742">
    <w:pPr>
      <w:pStyle w:val="Header"/>
      <w:tabs>
        <w:tab w:val="right" w:pos="7513"/>
      </w:tabs>
      <w:ind w:left="1843"/>
      <w:rPr>
        <w:rFonts w:ascii="Arial" w:hAnsi="Arial"/>
      </w:rPr>
    </w:pPr>
    <w:r>
      <w:rPr>
        <w:rFonts w:ascii="Arial" w:hAnsi="Arial"/>
        <w:b/>
        <w:sz w:val="24"/>
      </w:rPr>
      <w:t xml:space="preserve">                                </w:t>
    </w:r>
    <w:r w:rsidR="00DB1B02">
      <w:rPr>
        <w:rFonts w:ascii="Arial" w:hAnsi="Arial"/>
        <w:b/>
        <w:sz w:val="24"/>
      </w:rPr>
      <w:t xml:space="preserve"> </w:t>
    </w:r>
    <w:r>
      <w:rPr>
        <w:rFonts w:ascii="Arial" w:hAnsi="Arial"/>
        <w:b/>
        <w:sz w:val="24"/>
      </w:rPr>
      <w:t>Estado de São Paulo</w:t>
    </w:r>
  </w:p>
  <w:p w:rsidR="00B74677" w14:paraId="658CA597" w14:textId="77777777">
    <w:pPr>
      <w:pStyle w:val="Header"/>
    </w:pPr>
  </w:p>
  <w:p w:rsidR="00B74677" w14:paraId="5FB980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11561"/>
    <w:rsid w:val="001536DE"/>
    <w:rsid w:val="001915A3"/>
    <w:rsid w:val="001A6067"/>
    <w:rsid w:val="001B334F"/>
    <w:rsid w:val="001C413C"/>
    <w:rsid w:val="001F178F"/>
    <w:rsid w:val="002167D0"/>
    <w:rsid w:val="00217F62"/>
    <w:rsid w:val="00220FF3"/>
    <w:rsid w:val="0025595B"/>
    <w:rsid w:val="002800AF"/>
    <w:rsid w:val="002F4F02"/>
    <w:rsid w:val="003249FD"/>
    <w:rsid w:val="003A0FD7"/>
    <w:rsid w:val="00415159"/>
    <w:rsid w:val="004A3FBC"/>
    <w:rsid w:val="004B027A"/>
    <w:rsid w:val="00581078"/>
    <w:rsid w:val="005F5F8D"/>
    <w:rsid w:val="00630597"/>
    <w:rsid w:val="006E30EE"/>
    <w:rsid w:val="007055A6"/>
    <w:rsid w:val="00864B97"/>
    <w:rsid w:val="008B362B"/>
    <w:rsid w:val="008B6F44"/>
    <w:rsid w:val="00920C58"/>
    <w:rsid w:val="009C37B5"/>
    <w:rsid w:val="00A5012F"/>
    <w:rsid w:val="00A906D8"/>
    <w:rsid w:val="00AB5A74"/>
    <w:rsid w:val="00B04D1C"/>
    <w:rsid w:val="00B74677"/>
    <w:rsid w:val="00B86FCA"/>
    <w:rsid w:val="00B93F19"/>
    <w:rsid w:val="00C51134"/>
    <w:rsid w:val="00CB657A"/>
    <w:rsid w:val="00D37305"/>
    <w:rsid w:val="00DB1B02"/>
    <w:rsid w:val="00E17FF1"/>
    <w:rsid w:val="00E62438"/>
    <w:rsid w:val="00F071AE"/>
    <w:rsid w:val="00F40D86"/>
    <w:rsid w:val="00F81241"/>
    <w:rsid w:val="00FD1CF7"/>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paragraph" w:styleId="NormalWeb">
    <w:name w:val="Normal (Web)"/>
    <w:basedOn w:val="Normal"/>
    <w:uiPriority w:val="99"/>
    <w:semiHidden/>
    <w:unhideWhenUsed/>
    <w:rsid w:val="00864B97"/>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18BD-30E7-42ED-9338-217C30AE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377</Words>
  <Characters>2042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 Gasparini</dc:creator>
  <cp:lastModifiedBy>JV Gasparini</cp:lastModifiedBy>
  <cp:revision>5</cp:revision>
  <cp:lastPrinted>2025-06-27T13:21:00Z</cp:lastPrinted>
  <dcterms:created xsi:type="dcterms:W3CDTF">2025-06-24T20:00:00Z</dcterms:created>
  <dcterms:modified xsi:type="dcterms:W3CDTF">2025-06-27T13:18:00Z</dcterms:modified>
</cp:coreProperties>
</file>