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7B89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449/2025</w:t>
      </w:r>
      <w:r>
        <w:rPr>
          <w:rFonts w:ascii="Arial" w:hAnsi="Arial" w:cs="Arial"/>
          <w:b/>
          <w:sz w:val="24"/>
          <w:szCs w:val="24"/>
        </w:rPr>
        <w:t>Requerimento Nº 449/2025</w:t>
      </w:r>
    </w:p>
    <w:p w:rsidR="005F6D2B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F6D2B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228B4" w:rsidRPr="00F50CCE" w:rsidP="00F2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 xml:space="preserve">ASSUNTO:. </w:t>
      </w:r>
      <w:r w:rsidR="00810141">
        <w:rPr>
          <w:rFonts w:ascii="Arial" w:hAnsi="Arial" w:cs="Arial"/>
          <w:b/>
          <w:sz w:val="24"/>
          <w:szCs w:val="24"/>
        </w:rPr>
        <w:t>REQUE</w:t>
      </w:r>
      <w:r w:rsidRPr="003B5656" w:rsidR="003B5656">
        <w:rPr>
          <w:rFonts w:ascii="Arial" w:hAnsi="Arial" w:cs="Arial"/>
          <w:b/>
          <w:sz w:val="24"/>
          <w:szCs w:val="24"/>
        </w:rPr>
        <w:t>IRO INFORMAÇÕES SOBRE</w:t>
      </w:r>
      <w:r w:rsidRPr="00810141" w:rsidR="00810141">
        <w:rPr>
          <w:rFonts w:ascii="Arial" w:hAnsi="Arial" w:cs="Arial"/>
          <w:b/>
          <w:sz w:val="24"/>
          <w:szCs w:val="24"/>
        </w:rPr>
        <w:t xml:space="preserve"> A FISCALIZAÇÃO DO USO E COMERCIALIZAÇÃO DE CEROL</w:t>
      </w:r>
      <w:r w:rsidRPr="003B5656" w:rsidR="003B5656">
        <w:rPr>
          <w:rFonts w:ascii="Arial" w:hAnsi="Arial" w:cs="Arial"/>
          <w:b/>
          <w:sz w:val="24"/>
          <w:szCs w:val="24"/>
        </w:rPr>
        <w:t>.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 xml:space="preserve">          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 PRESIDENTE,</w:t>
      </w:r>
    </w:p>
    <w:p w:rsidR="003228B4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SENHORES VEREADORES,</w:t>
      </w:r>
    </w:p>
    <w:p w:rsidR="003B5656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B5656" w:rsidRPr="003B5656" w:rsidP="003B5656">
      <w:pPr>
        <w:pStyle w:val="ListBulle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B5656">
        <w:rPr>
          <w:rFonts w:ascii="Arial" w:hAnsi="Arial" w:cs="Arial"/>
          <w:sz w:val="24"/>
          <w:szCs w:val="24"/>
        </w:rPr>
        <w:t xml:space="preserve">Considerando </w:t>
      </w:r>
      <w:r w:rsidR="00810141">
        <w:rPr>
          <w:rFonts w:ascii="Arial" w:hAnsi="Arial" w:cs="Arial"/>
          <w:sz w:val="24"/>
          <w:szCs w:val="24"/>
        </w:rPr>
        <w:t>que existe legislação especifica que proíbe o comercio e utilização do CEROL e Linha Chilena no Município.</w:t>
      </w:r>
    </w:p>
    <w:p w:rsidR="003B5656" w:rsidRPr="003B5656" w:rsidP="003B5656">
      <w:pPr>
        <w:pStyle w:val="ListBullet"/>
        <w:numPr>
          <w:ilvl w:val="0"/>
          <w:numId w:val="0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B5656" w:rsidP="003B5656">
      <w:pPr>
        <w:pStyle w:val="ListBulle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B5656">
        <w:rPr>
          <w:rFonts w:ascii="Arial" w:hAnsi="Arial" w:cs="Arial"/>
          <w:sz w:val="24"/>
          <w:szCs w:val="24"/>
        </w:rPr>
        <w:t xml:space="preserve">Considerando </w:t>
      </w:r>
      <w:r w:rsidR="00810141">
        <w:rPr>
          <w:rFonts w:ascii="Arial" w:hAnsi="Arial" w:cs="Arial"/>
          <w:sz w:val="24"/>
          <w:szCs w:val="24"/>
        </w:rPr>
        <w:t>que além do perigo do contato deste tipo de material com a rede elétrica do município existe ainda a preocupação dessas linhas atingirem motociclistas podendo causar acidentes por vezes fatais.</w:t>
      </w:r>
      <w:r w:rsidRPr="003B5656">
        <w:rPr>
          <w:rFonts w:ascii="Arial" w:hAnsi="Arial" w:cs="Arial"/>
          <w:sz w:val="24"/>
          <w:szCs w:val="24"/>
        </w:rPr>
        <w:t xml:space="preserve"> </w:t>
      </w:r>
    </w:p>
    <w:p w:rsidR="003B5656" w:rsidRPr="003B5656" w:rsidP="003B5656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9774FA" w:rsidP="003B5656">
      <w:pPr>
        <w:pStyle w:val="ListBulle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B5656">
        <w:rPr>
          <w:rFonts w:ascii="Arial" w:hAnsi="Arial" w:cs="Arial"/>
          <w:sz w:val="24"/>
          <w:szCs w:val="24"/>
        </w:rPr>
        <w:t xml:space="preserve">Considerando ainda que, </w:t>
      </w:r>
      <w:r w:rsidR="00810141">
        <w:rPr>
          <w:rFonts w:ascii="Arial" w:hAnsi="Arial" w:cs="Arial"/>
          <w:sz w:val="24"/>
          <w:szCs w:val="24"/>
        </w:rPr>
        <w:t>em uma volta rápida, sobretudo nos bairros da Zona Leste é possível averiguar a utilização e comercio discriminado de linhas cortantes, principalmente a Linha Chilena que é mais resistente que a linha normal, portanto traz mais preocupação</w:t>
      </w:r>
      <w:r w:rsidRPr="003B5656">
        <w:rPr>
          <w:rFonts w:ascii="Arial" w:hAnsi="Arial" w:cs="Arial"/>
          <w:sz w:val="24"/>
          <w:szCs w:val="24"/>
        </w:rPr>
        <w:t>.</w:t>
      </w:r>
    </w:p>
    <w:p w:rsidR="003B5656" w:rsidRPr="00F50CCE" w:rsidP="003B5656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51D1" w:rsidP="003B565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0CCE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F50CCE" w:rsidR="00F50CCE">
        <w:rPr>
          <w:rFonts w:ascii="Arial" w:hAnsi="Arial" w:cs="Arial"/>
          <w:sz w:val="24"/>
          <w:szCs w:val="24"/>
        </w:rPr>
        <w:t xml:space="preserve">ao Exmo. Sr. Prefeito </w:t>
      </w:r>
      <w:r w:rsidR="00692C9E">
        <w:rPr>
          <w:rFonts w:ascii="Arial" w:hAnsi="Arial" w:cs="Arial"/>
          <w:sz w:val="24"/>
          <w:szCs w:val="24"/>
        </w:rPr>
        <w:t>para enviar a esta casa</w:t>
      </w:r>
      <w:r w:rsidRPr="00692C9E" w:rsidR="00692C9E">
        <w:rPr>
          <w:rFonts w:ascii="Arial" w:hAnsi="Arial" w:cs="Arial"/>
          <w:sz w:val="24"/>
          <w:szCs w:val="24"/>
        </w:rPr>
        <w:t xml:space="preserve"> </w:t>
      </w:r>
      <w:r w:rsidRPr="00BE70E1" w:rsidR="00BE70E1">
        <w:rPr>
          <w:rFonts w:ascii="Arial" w:hAnsi="Arial" w:cs="Arial"/>
          <w:sz w:val="24"/>
          <w:szCs w:val="24"/>
        </w:rPr>
        <w:t xml:space="preserve">informações </w:t>
      </w:r>
      <w:r w:rsidRPr="00810141" w:rsidR="00810141">
        <w:rPr>
          <w:rFonts w:ascii="Arial" w:hAnsi="Arial" w:cs="Arial"/>
          <w:sz w:val="24"/>
          <w:szCs w:val="24"/>
        </w:rPr>
        <w:t>sobre a fiscalização do uso e comercialização de CEROL</w:t>
      </w:r>
      <w:r w:rsidR="00810141">
        <w:rPr>
          <w:rFonts w:ascii="Arial" w:hAnsi="Arial" w:cs="Arial"/>
          <w:sz w:val="24"/>
          <w:szCs w:val="24"/>
        </w:rPr>
        <w:t xml:space="preserve"> e afins.</w:t>
      </w:r>
    </w:p>
    <w:p w:rsidR="003B5656" w:rsidP="003B56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B5656" w:rsidP="008101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0141">
        <w:rPr>
          <w:rFonts w:ascii="Arial" w:hAnsi="Arial" w:cs="Arial"/>
          <w:sz w:val="24"/>
          <w:szCs w:val="24"/>
        </w:rPr>
        <w:t>Requeiro ainda que envie também</w:t>
      </w:r>
      <w:r w:rsidR="00235DDC">
        <w:rPr>
          <w:rFonts w:ascii="Arial" w:hAnsi="Arial" w:cs="Arial"/>
          <w:sz w:val="24"/>
          <w:szCs w:val="24"/>
        </w:rPr>
        <w:t>,</w:t>
      </w:r>
      <w:r w:rsidRPr="00810141">
        <w:rPr>
          <w:rFonts w:ascii="Arial" w:hAnsi="Arial" w:cs="Arial"/>
          <w:sz w:val="24"/>
          <w:szCs w:val="24"/>
        </w:rPr>
        <w:t xml:space="preserve"> relatório contendo informações sobre </w:t>
      </w:r>
      <w:r w:rsidR="00235DDC">
        <w:rPr>
          <w:rFonts w:ascii="Arial" w:hAnsi="Arial" w:cs="Arial"/>
          <w:sz w:val="24"/>
          <w:szCs w:val="24"/>
        </w:rPr>
        <w:t>montante</w:t>
      </w:r>
      <w:r w:rsidRPr="00810141">
        <w:rPr>
          <w:rFonts w:ascii="Arial" w:hAnsi="Arial" w:cs="Arial"/>
          <w:sz w:val="24"/>
          <w:szCs w:val="24"/>
        </w:rPr>
        <w:t xml:space="preserve"> de material apreendido e </w:t>
      </w:r>
      <w:r w:rsidR="00235DDC">
        <w:rPr>
          <w:rFonts w:ascii="Arial" w:hAnsi="Arial" w:cs="Arial"/>
          <w:sz w:val="24"/>
          <w:szCs w:val="24"/>
        </w:rPr>
        <w:t>o total arrecadado com</w:t>
      </w:r>
      <w:r w:rsidRPr="00810141">
        <w:rPr>
          <w:rFonts w:ascii="Arial" w:hAnsi="Arial" w:cs="Arial"/>
          <w:sz w:val="24"/>
          <w:szCs w:val="24"/>
        </w:rPr>
        <w:t xml:space="preserve"> multas aplicadas</w:t>
      </w:r>
      <w:r>
        <w:rPr>
          <w:rFonts w:ascii="Arial" w:hAnsi="Arial" w:cs="Arial"/>
          <w:sz w:val="24"/>
          <w:szCs w:val="24"/>
        </w:rPr>
        <w:t xml:space="preserve"> de acordo com a Lei Municipal 3662/2002.</w:t>
      </w:r>
    </w:p>
    <w:p w:rsidR="00810141" w:rsidRPr="00810141" w:rsidP="00810141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28B4" w:rsidRPr="00C255B5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C255B5">
        <w:rPr>
          <w:rFonts w:ascii="Arial" w:hAnsi="Arial" w:cs="Arial"/>
          <w:sz w:val="22"/>
          <w:szCs w:val="24"/>
        </w:rPr>
        <w:t xml:space="preserve">SALA DAS SESSÕES </w:t>
      </w:r>
      <w:r w:rsidRPr="00C255B5" w:rsidR="00C255B5">
        <w:rPr>
          <w:rFonts w:ascii="Arial" w:hAnsi="Arial" w:cs="Arial"/>
          <w:sz w:val="22"/>
          <w:szCs w:val="24"/>
        </w:rPr>
        <w:t>“VEREADOR SANTO RÓTOLLI”, ao</w:t>
      </w:r>
      <w:r w:rsidR="003E564F">
        <w:rPr>
          <w:rFonts w:ascii="Arial" w:hAnsi="Arial" w:cs="Arial"/>
          <w:sz w:val="22"/>
          <w:szCs w:val="24"/>
        </w:rPr>
        <w:t xml:space="preserve">s </w:t>
      </w:r>
      <w:r w:rsidR="00810141">
        <w:rPr>
          <w:rFonts w:ascii="Arial" w:hAnsi="Arial" w:cs="Arial"/>
          <w:sz w:val="22"/>
          <w:szCs w:val="24"/>
        </w:rPr>
        <w:t>11</w:t>
      </w:r>
      <w:r w:rsidRPr="00C255B5" w:rsidR="00614FC0">
        <w:rPr>
          <w:rFonts w:ascii="Arial" w:hAnsi="Arial" w:cs="Arial"/>
          <w:sz w:val="22"/>
          <w:szCs w:val="24"/>
        </w:rPr>
        <w:t xml:space="preserve"> de </w:t>
      </w:r>
      <w:r w:rsidR="007751D1">
        <w:rPr>
          <w:rFonts w:ascii="Arial" w:hAnsi="Arial" w:cs="Arial"/>
          <w:sz w:val="22"/>
          <w:szCs w:val="24"/>
        </w:rPr>
        <w:t>julh</w:t>
      </w:r>
      <w:r w:rsidR="005F6D2B">
        <w:rPr>
          <w:rFonts w:ascii="Arial" w:hAnsi="Arial" w:cs="Arial"/>
          <w:sz w:val="22"/>
          <w:szCs w:val="24"/>
        </w:rPr>
        <w:t>o</w:t>
      </w:r>
      <w:r w:rsidRPr="00C255B5">
        <w:rPr>
          <w:rFonts w:ascii="Arial" w:hAnsi="Arial" w:cs="Arial"/>
          <w:sz w:val="22"/>
          <w:szCs w:val="24"/>
        </w:rPr>
        <w:t xml:space="preserve"> de 202</w:t>
      </w:r>
      <w:r w:rsidR="003B5656">
        <w:rPr>
          <w:rFonts w:ascii="Arial" w:hAnsi="Arial" w:cs="Arial"/>
          <w:sz w:val="22"/>
          <w:szCs w:val="24"/>
        </w:rPr>
        <w:t>5</w:t>
      </w:r>
      <w:r w:rsidRPr="00C255B5">
        <w:rPr>
          <w:rFonts w:ascii="Arial" w:hAnsi="Arial" w:cs="Arial"/>
          <w:sz w:val="22"/>
          <w:szCs w:val="24"/>
        </w:rPr>
        <w:t>.</w:t>
      </w:r>
    </w:p>
    <w:p w:rsidR="00A067C2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B5656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0495E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F50CCE" w:rsidR="003C77B2">
        <w:rPr>
          <w:rFonts w:ascii="Arial" w:hAnsi="Arial" w:cs="Arial"/>
          <w:b/>
          <w:sz w:val="24"/>
          <w:szCs w:val="24"/>
        </w:rPr>
        <w:t>EREADOR LUIS ROBERTO TAVARES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7470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3950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A77E0F"/>
    <w:multiLevelType w:val="hybridMultilevel"/>
    <w:tmpl w:val="8D3CB3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7698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2A0F67D0"/>
    <w:multiLevelType w:val="hybridMulti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F0073FB"/>
    <w:multiLevelType w:val="hybridMultilevel"/>
    <w:tmpl w:val="5A6EA3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B4"/>
    <w:rsid w:val="000629E2"/>
    <w:rsid w:val="00072E18"/>
    <w:rsid w:val="000B6115"/>
    <w:rsid w:val="00235DDC"/>
    <w:rsid w:val="003228B4"/>
    <w:rsid w:val="0038705C"/>
    <w:rsid w:val="003B5656"/>
    <w:rsid w:val="003C77B2"/>
    <w:rsid w:val="003E1BD5"/>
    <w:rsid w:val="003E564F"/>
    <w:rsid w:val="00406E40"/>
    <w:rsid w:val="005431F6"/>
    <w:rsid w:val="00564E0D"/>
    <w:rsid w:val="005A07E2"/>
    <w:rsid w:val="005A37BB"/>
    <w:rsid w:val="005B2FC3"/>
    <w:rsid w:val="005C48F4"/>
    <w:rsid w:val="005F6D2B"/>
    <w:rsid w:val="00614FC0"/>
    <w:rsid w:val="00652DCF"/>
    <w:rsid w:val="00692C9E"/>
    <w:rsid w:val="00730E1F"/>
    <w:rsid w:val="0076341D"/>
    <w:rsid w:val="007751D1"/>
    <w:rsid w:val="00810141"/>
    <w:rsid w:val="0081529D"/>
    <w:rsid w:val="008F33F8"/>
    <w:rsid w:val="008F4626"/>
    <w:rsid w:val="00911D55"/>
    <w:rsid w:val="0091221B"/>
    <w:rsid w:val="009774FA"/>
    <w:rsid w:val="009C1BAB"/>
    <w:rsid w:val="00A067C2"/>
    <w:rsid w:val="00A65512"/>
    <w:rsid w:val="00A65818"/>
    <w:rsid w:val="00B0495E"/>
    <w:rsid w:val="00B54ED6"/>
    <w:rsid w:val="00BE70E1"/>
    <w:rsid w:val="00C255B5"/>
    <w:rsid w:val="00CF6F32"/>
    <w:rsid w:val="00D23BEC"/>
    <w:rsid w:val="00E24EC9"/>
    <w:rsid w:val="00EA350D"/>
    <w:rsid w:val="00EA4BFA"/>
    <w:rsid w:val="00EE6A0B"/>
    <w:rsid w:val="00F27B89"/>
    <w:rsid w:val="00F451D1"/>
    <w:rsid w:val="00F50CCE"/>
    <w:rsid w:val="00F938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D578B-AEED-47AE-B84A-2601FF06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numId w:val="1"/>
      </w:numPr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Normal"/>
    <w:link w:val="RodapChar"/>
    <w:rsid w:val="00EA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EA350D"/>
  </w:style>
  <w:style w:type="paragraph" w:styleId="ListParagraph">
    <w:name w:val="List Paragraph"/>
    <w:basedOn w:val="Normal"/>
    <w:uiPriority w:val="34"/>
    <w:qFormat/>
    <w:rsid w:val="003B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22</cp:revision>
  <cp:lastPrinted>2025-07-11T16:32:17Z</cp:lastPrinted>
  <dcterms:created xsi:type="dcterms:W3CDTF">2024-04-19T18:20:00Z</dcterms:created>
  <dcterms:modified xsi:type="dcterms:W3CDTF">2025-07-11T16:31:00Z</dcterms:modified>
  <dc:language>pt-BR</dc:language>
</cp:coreProperties>
</file>