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248/2025</w:t>
      </w:r>
      <w:r>
        <w:rPr>
          <w:rFonts w:ascii="Arial" w:hAnsi="Arial" w:cs="Arial"/>
          <w:b/>
          <w:sz w:val="24"/>
          <w:szCs w:val="24"/>
        </w:rPr>
        <w:t>Moção Nº 248/2025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3D5EF39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C709DD">
        <w:rPr>
          <w:rFonts w:ascii="Calibri" w:hAnsi="Calibri" w:cs="Calibri"/>
          <w:color w:val="000000"/>
          <w:sz w:val="24"/>
          <w:szCs w:val="24"/>
        </w:rPr>
        <w:t>ELIAS ANTÔNIO DA SILVA NETO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C709DD">
        <w:rPr>
          <w:rFonts w:ascii="Calibri" w:hAnsi="Calibri" w:cs="Calibri"/>
          <w:color w:val="000000"/>
          <w:sz w:val="24"/>
          <w:szCs w:val="24"/>
        </w:rPr>
        <w:t xml:space="preserve"> 30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C709DD">
        <w:rPr>
          <w:rFonts w:ascii="Calibri" w:hAnsi="Calibri" w:cs="Calibri"/>
          <w:color w:val="000000"/>
          <w:sz w:val="24"/>
          <w:szCs w:val="24"/>
        </w:rPr>
        <w:t>JULHO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1F31BEC0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Pr="00C709DD" w:rsidR="00C709DD">
        <w:rPr>
          <w:rFonts w:ascii="Calibri" w:hAnsi="Calibri" w:cs="Calibri"/>
          <w:b/>
          <w:sz w:val="24"/>
          <w:szCs w:val="24"/>
        </w:rPr>
        <w:t>ELIAS ANTÔNIO DA SILVA NETO, OCORRIDO EM 30 DE JULHO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:rsidP="008C07E8" w14:paraId="4696DCB5" w14:textId="68C8E9A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</w:t>
      </w:r>
      <w:r w:rsidRPr="008C07E8">
        <w:rPr>
          <w:rFonts w:ascii="Calibri" w:hAnsi="Calibri" w:cs="Calibri"/>
          <w:sz w:val="24"/>
          <w:szCs w:val="24"/>
        </w:rPr>
        <w:t xml:space="preserve">ua </w:t>
      </w:r>
      <w:r w:rsidR="00C709DD">
        <w:rPr>
          <w:rFonts w:ascii="Calibri" w:hAnsi="Calibri" w:cs="Calibri"/>
          <w:sz w:val="24"/>
          <w:szCs w:val="24"/>
        </w:rPr>
        <w:t xml:space="preserve">Domingos </w:t>
      </w:r>
      <w:r w:rsidR="00C709DD">
        <w:rPr>
          <w:rFonts w:ascii="Calibri" w:hAnsi="Calibri" w:cs="Calibri"/>
          <w:sz w:val="24"/>
          <w:szCs w:val="24"/>
        </w:rPr>
        <w:t>Quaglio</w:t>
      </w:r>
      <w:r w:rsidR="00C709DD">
        <w:rPr>
          <w:rFonts w:ascii="Calibri" w:hAnsi="Calibri" w:cs="Calibri"/>
          <w:sz w:val="24"/>
          <w:szCs w:val="24"/>
        </w:rPr>
        <w:t>, nº 78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54DA5C37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C709DD">
        <w:rPr>
          <w:rFonts w:ascii="Calibri" w:hAnsi="Calibri" w:cs="Arial"/>
          <w:b/>
          <w:sz w:val="24"/>
          <w:szCs w:val="24"/>
          <w:u w:val="single"/>
        </w:rPr>
        <w:t>31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C709DD">
        <w:rPr>
          <w:rFonts w:ascii="Calibri" w:hAnsi="Calibri" w:cs="Arial"/>
          <w:b/>
          <w:sz w:val="24"/>
          <w:szCs w:val="24"/>
          <w:u w:val="single"/>
        </w:rPr>
        <w:t>julho</w:t>
      </w:r>
      <w:bookmarkStart w:id="0" w:name="_GoBack"/>
      <w:bookmarkEnd w:id="0"/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0B6DA912" w14:textId="465263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CINOÊ DUZO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67609B2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EVERTON BOMBARDA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8921877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71233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3641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B3FD9"/>
    <w:rsid w:val="00B953B7"/>
    <w:rsid w:val="00BB655B"/>
    <w:rsid w:val="00BE2D13"/>
    <w:rsid w:val="00C31B27"/>
    <w:rsid w:val="00C35475"/>
    <w:rsid w:val="00C709DD"/>
    <w:rsid w:val="00C76CB9"/>
    <w:rsid w:val="00D04820"/>
    <w:rsid w:val="00D5173A"/>
    <w:rsid w:val="00D604C1"/>
    <w:rsid w:val="00D87DB3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2025-07-31T14:09:12Z</cp:lastPrinted>
  <dcterms:created xsi:type="dcterms:W3CDTF">2025-07-31T13:16:00Z</dcterms:created>
  <dcterms:modified xsi:type="dcterms:W3CDTF">2025-07-31T13:16:00Z</dcterms:modified>
  <dc:language>pt-BR</dc:language>
</cp:coreProperties>
</file>