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171E0" w:rsidRPr="00270BFF" w:rsidP="00C171E0">
      <w:pPr>
        <w:rPr>
          <w:sz w:val="24"/>
          <w:szCs w:val="24"/>
        </w:rPr>
      </w:pPr>
      <w:r w:rsidRPr="00270BFF">
        <w:rPr>
          <w:sz w:val="24"/>
          <w:szCs w:val="24"/>
        </w:rPr>
        <w:t>Moção Nº 256/2025</w:t>
      </w:r>
      <w:r w:rsidRPr="00270BFF">
        <w:rPr>
          <w:sz w:val="24"/>
          <w:szCs w:val="24"/>
        </w:rPr>
        <w:t>Moção Nº 256/2025</w:t>
      </w:r>
      <w:r w:rsidRPr="00270BFF">
        <w:rPr>
          <w:sz w:val="24"/>
          <w:szCs w:val="24"/>
        </w:rPr>
        <w:t xml:space="preserve">                                                                                                                                                                                                                                                                   </w:t>
      </w:r>
    </w:p>
    <w:p w:rsidR="00C171E0" w:rsidRPr="00F02B1F" w:rsidP="00F02B1F">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sidRPr="00F02B1F">
        <w:rPr>
          <w:b/>
          <w:bCs/>
          <w:sz w:val="24"/>
          <w:szCs w:val="24"/>
        </w:rPr>
        <w:t>EMENTA:</w:t>
      </w:r>
      <w:r w:rsidRPr="00F02B1F" w:rsidR="00C700FD">
        <w:rPr>
          <w:b/>
          <w:bCs/>
          <w:sz w:val="24"/>
          <w:szCs w:val="24"/>
        </w:rPr>
        <w:t xml:space="preserve"> </w:t>
      </w:r>
      <w:r w:rsidRPr="00F02B1F" w:rsidR="002A3CB4">
        <w:rPr>
          <w:b/>
          <w:bCs/>
          <w:sz w:val="24"/>
          <w:szCs w:val="24"/>
        </w:rPr>
        <w:t xml:space="preserve">MOÇÃO DE APOIO AO CONGRESSO </w:t>
      </w:r>
      <w:r w:rsidRPr="00F02B1F" w:rsidR="00F02B1F">
        <w:rPr>
          <w:b/>
          <w:bCs/>
          <w:sz w:val="24"/>
          <w:szCs w:val="24"/>
        </w:rPr>
        <w:t>NACIONAL AO</w:t>
      </w:r>
      <w:r w:rsidRPr="00F02B1F" w:rsidR="002A3CB4">
        <w:rPr>
          <w:b/>
          <w:bCs/>
          <w:sz w:val="24"/>
          <w:szCs w:val="24"/>
        </w:rPr>
        <w:t xml:space="preserve"> PROJETO DE LEI Nº </w:t>
      </w:r>
      <w:r w:rsidRPr="00F02B1F" w:rsidR="00C77897">
        <w:rPr>
          <w:b/>
          <w:bCs/>
          <w:sz w:val="24"/>
          <w:szCs w:val="24"/>
        </w:rPr>
        <w:t>1.225</w:t>
      </w:r>
      <w:r w:rsidRPr="00F02B1F" w:rsidR="002A3CB4">
        <w:rPr>
          <w:b/>
          <w:bCs/>
          <w:sz w:val="24"/>
          <w:szCs w:val="24"/>
        </w:rPr>
        <w:t>, DE 202</w:t>
      </w:r>
      <w:r w:rsidRPr="00F02B1F" w:rsidR="00C77897">
        <w:rPr>
          <w:b/>
          <w:bCs/>
          <w:sz w:val="24"/>
          <w:szCs w:val="24"/>
        </w:rPr>
        <w:t>4</w:t>
      </w:r>
      <w:r w:rsidRPr="00F02B1F" w:rsidR="002A3CB4">
        <w:rPr>
          <w:b/>
          <w:bCs/>
          <w:sz w:val="24"/>
          <w:szCs w:val="24"/>
        </w:rPr>
        <w:t xml:space="preserve">, QUE </w:t>
      </w:r>
      <w:r w:rsidRPr="00F02B1F" w:rsidR="00C77897">
        <w:rPr>
          <w:b/>
          <w:bCs/>
          <w:sz w:val="24"/>
          <w:szCs w:val="24"/>
        </w:rPr>
        <w:t>ESTABELECE O DIREITO À APOSENTADORIA ESPECIAL PARA MÃES ATÍPICAS E RESPONSÁVEIS LEGAIS DE CRIANÇAS E ADOLESCENTES COM DEFICIÊNCIA OU CONDIÇÕES QUE EXIJAM CUIDADOS DIFERENCIADOS.</w:t>
      </w:r>
    </w:p>
    <w:p w:rsidR="007C05A6" w:rsidRPr="00F02B1F" w:rsidP="00F02B1F">
      <w:pPr>
        <w:overflowPunct w:val="0"/>
        <w:adjustRightInd w:val="0"/>
        <w:spacing w:line="360" w:lineRule="auto"/>
        <w:jc w:val="both"/>
        <w:rPr>
          <w:b/>
          <w:sz w:val="24"/>
          <w:szCs w:val="24"/>
        </w:rPr>
      </w:pPr>
    </w:p>
    <w:p w:rsidR="00244F90" w:rsidRPr="00F02B1F" w:rsidP="00F02B1F">
      <w:pPr>
        <w:overflowPunct w:val="0"/>
        <w:adjustRightInd w:val="0"/>
        <w:spacing w:line="360" w:lineRule="auto"/>
        <w:jc w:val="both"/>
        <w:rPr>
          <w:b/>
          <w:sz w:val="24"/>
          <w:szCs w:val="24"/>
        </w:rPr>
      </w:pPr>
      <w:r w:rsidRPr="00F02B1F">
        <w:rPr>
          <w:b/>
          <w:sz w:val="24"/>
          <w:szCs w:val="24"/>
        </w:rPr>
        <w:t>S</w:t>
      </w:r>
      <w:r w:rsidRPr="00F02B1F">
        <w:rPr>
          <w:b/>
          <w:sz w:val="24"/>
          <w:szCs w:val="24"/>
        </w:rPr>
        <w:t xml:space="preserve">ENHOR PRESIDENTE, </w:t>
      </w:r>
      <w:bookmarkStart w:id="0" w:name="_GoBack"/>
      <w:bookmarkEnd w:id="0"/>
    </w:p>
    <w:p w:rsidR="00C171E0" w:rsidRPr="00F02B1F" w:rsidP="00F02B1F">
      <w:pPr>
        <w:overflowPunct w:val="0"/>
        <w:adjustRightInd w:val="0"/>
        <w:spacing w:line="360" w:lineRule="auto"/>
        <w:jc w:val="both"/>
        <w:rPr>
          <w:b/>
          <w:sz w:val="24"/>
          <w:szCs w:val="24"/>
        </w:rPr>
      </w:pPr>
      <w:r w:rsidRPr="00F02B1F">
        <w:rPr>
          <w:b/>
          <w:sz w:val="24"/>
          <w:szCs w:val="24"/>
        </w:rPr>
        <w:t>S</w:t>
      </w:r>
      <w:r w:rsidRPr="00F02B1F" w:rsidR="00244F90">
        <w:rPr>
          <w:b/>
          <w:sz w:val="24"/>
          <w:szCs w:val="24"/>
        </w:rPr>
        <w:t>ENHORAS E SENHORES VEREADORES,</w:t>
      </w:r>
    </w:p>
    <w:p w:rsidR="00244F90" w:rsidRPr="00F02B1F" w:rsidP="00F02B1F">
      <w:pPr>
        <w:overflowPunct w:val="0"/>
        <w:adjustRightInd w:val="0"/>
        <w:spacing w:line="360" w:lineRule="auto"/>
        <w:jc w:val="both"/>
        <w:rPr>
          <w:b/>
          <w:sz w:val="24"/>
          <w:szCs w:val="24"/>
        </w:rPr>
      </w:pPr>
    </w:p>
    <w:p w:rsidR="00244F90" w:rsidRPr="00F02B1F" w:rsidP="00F02B1F">
      <w:pPr>
        <w:overflowPunct w:val="0"/>
        <w:adjustRightInd w:val="0"/>
        <w:spacing w:line="360" w:lineRule="auto"/>
        <w:jc w:val="both"/>
        <w:rPr>
          <w:b/>
          <w:sz w:val="24"/>
          <w:szCs w:val="24"/>
        </w:rPr>
      </w:pPr>
      <w:r w:rsidRPr="00F02B1F">
        <w:rPr>
          <w:b/>
          <w:sz w:val="24"/>
          <w:szCs w:val="24"/>
        </w:rPr>
        <w:tab/>
      </w:r>
    </w:p>
    <w:p w:rsidR="00C77897" w:rsidRPr="00F02B1F" w:rsidP="00F02B1F">
      <w:pPr>
        <w:overflowPunct w:val="0"/>
        <w:adjustRightInd w:val="0"/>
        <w:spacing w:line="360" w:lineRule="auto"/>
        <w:jc w:val="both"/>
        <w:rPr>
          <w:b/>
          <w:bCs/>
          <w:sz w:val="24"/>
          <w:szCs w:val="24"/>
        </w:rPr>
      </w:pPr>
      <w:r w:rsidRPr="00F02B1F">
        <w:rPr>
          <w:b/>
          <w:sz w:val="24"/>
          <w:szCs w:val="24"/>
        </w:rPr>
        <w:tab/>
      </w:r>
      <w:r w:rsidRPr="00F02B1F" w:rsidR="00F418EB">
        <w:rPr>
          <w:sz w:val="24"/>
          <w:szCs w:val="24"/>
        </w:rPr>
        <w:t xml:space="preserve">Requeiro à Mesa, na forma regimental e de estilo, depois de ouvido o Douto Plenário, e de acordo com o Art. 162, combinado com o Art. 152, § 2º do Regimento Interno vigente, seja registrado em ata de nossos trabalhos </w:t>
      </w:r>
      <w:r w:rsidRPr="00F02B1F" w:rsidR="002A3CB4">
        <w:rPr>
          <w:b/>
          <w:bCs/>
          <w:sz w:val="24"/>
          <w:szCs w:val="24"/>
        </w:rPr>
        <w:t xml:space="preserve">MOÇÃO DE APOIO AO CONGRESSO NACIONAL </w:t>
      </w:r>
      <w:r w:rsidRPr="00F02B1F">
        <w:rPr>
          <w:b/>
          <w:bCs/>
          <w:sz w:val="24"/>
          <w:szCs w:val="24"/>
        </w:rPr>
        <w:t>AO PROJETO DE LEI Nº 1.225, DE 2024, QUE ESTABELECE O DIREITO À APOSENTADORIA ESPECIAL PARA MÃES ATÍPICAS E RESPONSÁVEIS LEGAIS DE CRIANÇAS E ADOLESCENTES COM DEFICIÊNCIA OU CONDIÇÕES QUE EXIJAM CUIDADOS DIFERENCIADOS.</w:t>
      </w:r>
    </w:p>
    <w:p w:rsidR="00852B1D" w:rsidRPr="00F02B1F" w:rsidP="00F02B1F">
      <w:pPr>
        <w:overflowPunct w:val="0"/>
        <w:adjustRightInd w:val="0"/>
        <w:spacing w:line="360" w:lineRule="auto"/>
        <w:jc w:val="both"/>
        <w:rPr>
          <w:sz w:val="24"/>
          <w:szCs w:val="24"/>
        </w:rPr>
      </w:pPr>
    </w:p>
    <w:p w:rsidR="006C108C" w:rsidRPr="00F02B1F" w:rsidP="00F02B1F">
      <w:pPr>
        <w:overflowPunct w:val="0"/>
        <w:adjustRightInd w:val="0"/>
        <w:spacing w:line="360" w:lineRule="auto"/>
        <w:ind w:firstLine="708"/>
        <w:jc w:val="both"/>
        <w:rPr>
          <w:sz w:val="24"/>
          <w:szCs w:val="24"/>
        </w:rPr>
      </w:pPr>
      <w:r w:rsidRPr="00F02B1F">
        <w:rPr>
          <w:sz w:val="24"/>
          <w:szCs w:val="24"/>
        </w:rPr>
        <w:t xml:space="preserve">Sala das Sessões “Vereador Santo Rótolli” aos </w:t>
      </w:r>
      <w:r w:rsidRPr="00F02B1F" w:rsidR="00C77897">
        <w:rPr>
          <w:sz w:val="24"/>
          <w:szCs w:val="24"/>
        </w:rPr>
        <w:t>01</w:t>
      </w:r>
      <w:r w:rsidRPr="00F02B1F" w:rsidR="00895152">
        <w:rPr>
          <w:sz w:val="24"/>
          <w:szCs w:val="24"/>
        </w:rPr>
        <w:t xml:space="preserve"> de </w:t>
      </w:r>
      <w:r w:rsidRPr="00F02B1F" w:rsidR="00C77897">
        <w:rPr>
          <w:sz w:val="24"/>
          <w:szCs w:val="24"/>
        </w:rPr>
        <w:t>agosto</w:t>
      </w:r>
      <w:r w:rsidRPr="00F02B1F" w:rsidR="00895152">
        <w:rPr>
          <w:sz w:val="24"/>
          <w:szCs w:val="24"/>
        </w:rPr>
        <w:t xml:space="preserve"> de 2025</w:t>
      </w:r>
      <w:r w:rsidRPr="00F02B1F">
        <w:rPr>
          <w:sz w:val="24"/>
          <w:szCs w:val="24"/>
        </w:rPr>
        <w:t>.</w:t>
      </w:r>
    </w:p>
    <w:p w:rsidR="00852B1D" w:rsidRPr="00F02B1F" w:rsidP="00F02B1F">
      <w:pPr>
        <w:overflowPunct w:val="0"/>
        <w:adjustRightInd w:val="0"/>
        <w:spacing w:line="360" w:lineRule="auto"/>
        <w:ind w:firstLine="708"/>
        <w:jc w:val="both"/>
        <w:rPr>
          <w:sz w:val="24"/>
          <w:szCs w:val="24"/>
        </w:rPr>
      </w:pPr>
    </w:p>
    <w:p w:rsidR="00244F90" w:rsidRPr="00F02B1F" w:rsidP="00F02B1F">
      <w:pPr>
        <w:overflowPunct w:val="0"/>
        <w:adjustRightInd w:val="0"/>
        <w:spacing w:line="360" w:lineRule="auto"/>
        <w:ind w:firstLine="708"/>
        <w:jc w:val="both"/>
        <w:rPr>
          <w:sz w:val="24"/>
          <w:szCs w:val="24"/>
        </w:rPr>
      </w:pPr>
    </w:p>
    <w:p w:rsidR="00C171E0" w:rsidRPr="00F02B1F" w:rsidP="00F02B1F">
      <w:pPr>
        <w:overflowPunct w:val="0"/>
        <w:adjustRightInd w:val="0"/>
        <w:spacing w:line="360" w:lineRule="auto"/>
        <w:jc w:val="both"/>
        <w:rPr>
          <w:sz w:val="24"/>
          <w:szCs w:val="24"/>
        </w:rPr>
      </w:pPr>
      <w:r w:rsidRPr="00F02B1F">
        <w:rPr>
          <w:sz w:val="24"/>
          <w:szCs w:val="24"/>
        </w:rPr>
        <w:tab/>
      </w:r>
      <w:r w:rsidRPr="00F02B1F">
        <w:rPr>
          <w:sz w:val="24"/>
          <w:szCs w:val="24"/>
        </w:rPr>
        <w:tab/>
      </w:r>
      <w:r w:rsidRPr="00F02B1F">
        <w:rPr>
          <w:sz w:val="24"/>
          <w:szCs w:val="24"/>
        </w:rPr>
        <w:tab/>
      </w:r>
      <w:r w:rsidRPr="00F02B1F">
        <w:rPr>
          <w:sz w:val="24"/>
          <w:szCs w:val="24"/>
        </w:rPr>
        <w:tab/>
        <w:t>(assinado digitalmente)</w:t>
      </w:r>
    </w:p>
    <w:p w:rsidR="00C171E0" w:rsidRPr="00F02B1F" w:rsidP="00F02B1F">
      <w:pPr>
        <w:spacing w:line="360" w:lineRule="auto"/>
        <w:jc w:val="center"/>
        <w:rPr>
          <w:b/>
          <w:sz w:val="24"/>
          <w:szCs w:val="24"/>
        </w:rPr>
      </w:pPr>
      <w:r w:rsidRPr="00F02B1F">
        <w:rPr>
          <w:b/>
          <w:sz w:val="24"/>
          <w:szCs w:val="24"/>
        </w:rPr>
        <w:t xml:space="preserve">VEREADOR </w:t>
      </w:r>
      <w:r w:rsidRPr="00F02B1F" w:rsidR="00852B1D">
        <w:rPr>
          <w:b/>
          <w:sz w:val="24"/>
          <w:szCs w:val="24"/>
        </w:rPr>
        <w:t xml:space="preserve">MANOEL EDUARDO P.DA CRUZ </w:t>
      </w:r>
      <w:r w:rsidRPr="00F02B1F" w:rsidR="00F02B1F">
        <w:rPr>
          <w:b/>
          <w:sz w:val="24"/>
          <w:szCs w:val="24"/>
        </w:rPr>
        <w:t>PALOMINO</w:t>
      </w:r>
    </w:p>
    <w:p w:rsidR="00C77897" w:rsidRPr="00F02B1F" w:rsidP="00F02B1F">
      <w:pPr>
        <w:spacing w:line="360" w:lineRule="auto"/>
        <w:rPr>
          <w:b/>
          <w:sz w:val="24"/>
          <w:szCs w:val="24"/>
        </w:rPr>
      </w:pPr>
      <w:r w:rsidRPr="00F02B1F">
        <w:rPr>
          <w:b/>
          <w:sz w:val="24"/>
          <w:szCs w:val="24"/>
        </w:rPr>
        <w:tab/>
      </w:r>
      <w:r w:rsidRPr="00F02B1F">
        <w:rPr>
          <w:b/>
          <w:sz w:val="24"/>
          <w:szCs w:val="24"/>
        </w:rPr>
        <w:tab/>
      </w:r>
      <w:r w:rsidRPr="00F02B1F">
        <w:rPr>
          <w:b/>
          <w:sz w:val="24"/>
          <w:szCs w:val="24"/>
        </w:rPr>
        <w:tab/>
      </w:r>
      <w:r w:rsidRPr="00F02B1F">
        <w:rPr>
          <w:b/>
          <w:sz w:val="24"/>
          <w:szCs w:val="24"/>
        </w:rPr>
        <w:tab/>
      </w:r>
      <w:r w:rsidRPr="00F02B1F">
        <w:rPr>
          <w:noProof/>
          <w:sz w:val="24"/>
          <w:szCs w:val="24"/>
        </w:rPr>
        <w:drawing>
          <wp:inline distT="0" distB="0" distL="0" distR="0">
            <wp:extent cx="1562100" cy="561975"/>
            <wp:effectExtent l="0" t="0" r="0" b="9525"/>
            <wp:docPr id="1" name="Imagem 1" descr="Logotipo PSD - Partido Social Democr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38993" name="Imagem 3" descr="Logotipo PSD - Partido Social Democrátic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100" cy="561975"/>
                    </a:xfrm>
                    <a:prstGeom prst="rect">
                      <a:avLst/>
                    </a:prstGeom>
                    <a:noFill/>
                    <a:ln>
                      <a:noFill/>
                    </a:ln>
                  </pic:spPr>
                </pic:pic>
              </a:graphicData>
            </a:graphic>
          </wp:inline>
        </w:drawing>
      </w:r>
    </w:p>
    <w:p w:rsidR="00C77897" w:rsidRPr="00F02B1F" w:rsidP="00F02B1F">
      <w:pPr>
        <w:spacing w:line="360" w:lineRule="auto"/>
        <w:jc w:val="center"/>
        <w:rPr>
          <w:b/>
          <w:sz w:val="24"/>
          <w:szCs w:val="24"/>
        </w:rPr>
      </w:pPr>
    </w:p>
    <w:p w:rsidR="00C77897" w:rsidRPr="00F02B1F" w:rsidP="00F02B1F">
      <w:pPr>
        <w:spacing w:line="360" w:lineRule="auto"/>
        <w:jc w:val="center"/>
        <w:rPr>
          <w:b/>
          <w:sz w:val="24"/>
          <w:szCs w:val="24"/>
        </w:rPr>
      </w:pPr>
    </w:p>
    <w:p w:rsidR="00C77897" w:rsidRPr="00F02B1F" w:rsidP="00F02B1F">
      <w:pPr>
        <w:spacing w:line="360" w:lineRule="auto"/>
        <w:jc w:val="center"/>
        <w:rPr>
          <w:b/>
          <w:sz w:val="24"/>
          <w:szCs w:val="24"/>
        </w:rPr>
      </w:pPr>
    </w:p>
    <w:p w:rsidR="00C77897" w:rsidRPr="00F02B1F" w:rsidP="00F02B1F">
      <w:pPr>
        <w:spacing w:line="360" w:lineRule="auto"/>
        <w:jc w:val="center"/>
        <w:rPr>
          <w:b/>
          <w:sz w:val="24"/>
          <w:szCs w:val="24"/>
        </w:rPr>
      </w:pPr>
    </w:p>
    <w:p w:rsidR="00C171E0" w:rsidRPr="00F02B1F" w:rsidP="00F02B1F">
      <w:pPr>
        <w:spacing w:line="360" w:lineRule="auto"/>
        <w:jc w:val="center"/>
        <w:rPr>
          <w:b/>
          <w:sz w:val="24"/>
          <w:szCs w:val="24"/>
        </w:rPr>
      </w:pPr>
      <w:r w:rsidRPr="00F02B1F">
        <w:rPr>
          <w:b/>
          <w:sz w:val="24"/>
          <w:szCs w:val="24"/>
        </w:rPr>
        <w:t>JUSTIFICAÇÃO</w:t>
      </w:r>
    </w:p>
    <w:p w:rsidR="00C171E0" w:rsidRPr="00F02B1F" w:rsidP="00F02B1F">
      <w:pPr>
        <w:spacing w:line="360" w:lineRule="auto"/>
        <w:jc w:val="both"/>
        <w:rPr>
          <w:b/>
          <w:sz w:val="24"/>
          <w:szCs w:val="24"/>
        </w:rPr>
      </w:pPr>
    </w:p>
    <w:p w:rsidR="00E25704" w:rsidRPr="00F02B1F" w:rsidP="00F02B1F">
      <w:pPr>
        <w:pStyle w:val="NormalWeb"/>
        <w:spacing w:line="360" w:lineRule="auto"/>
        <w:jc w:val="both"/>
      </w:pPr>
      <w:r w:rsidRPr="00F02B1F">
        <w:tab/>
        <w:t>A Câmara Municipal de Mogi Mirim apresenta, nos termos regimentais, esta Moção</w:t>
      </w:r>
      <w:r w:rsidRPr="00F02B1F" w:rsidR="00852B1D">
        <w:t xml:space="preserve"> de </w:t>
      </w:r>
      <w:r w:rsidRPr="00F02B1F" w:rsidR="002A3CB4">
        <w:rPr>
          <w:color w:val="111111"/>
          <w:shd w:val="clear" w:color="auto" w:fill="FFFFFF"/>
        </w:rPr>
        <w:t xml:space="preserve">apoio ao Congresso Nacional </w:t>
      </w:r>
      <w:r w:rsidRPr="00F02B1F" w:rsidR="00C77897">
        <w:rPr>
          <w:rStyle w:val="titulo-principal"/>
        </w:rPr>
        <w:t>ao Projeto de Lei (PL) 1.225/2024, que estabelece o direito à aposentadoria especial para mães atípicas e responsáveis legais de crianças e adolescentes com deficiência ou condições que exijam cuidados diferenciados.</w:t>
      </w:r>
      <w:r w:rsidRPr="00F02B1F" w:rsidR="00300642">
        <w:tab/>
      </w:r>
    </w:p>
    <w:p w:rsidR="00C77897" w:rsidRPr="00F02B1F" w:rsidP="00F02B1F">
      <w:pPr>
        <w:spacing w:after="240" w:line="360" w:lineRule="auto"/>
        <w:jc w:val="both"/>
        <w:rPr>
          <w:sz w:val="24"/>
          <w:szCs w:val="24"/>
        </w:rPr>
      </w:pPr>
      <w:r w:rsidRPr="00F02B1F">
        <w:rPr>
          <w:sz w:val="24"/>
          <w:szCs w:val="24"/>
        </w:rPr>
        <w:tab/>
      </w:r>
      <w:r w:rsidRPr="00F02B1F">
        <w:rPr>
          <w:sz w:val="24"/>
          <w:szCs w:val="24"/>
        </w:rPr>
        <w:t xml:space="preserve">Este projeto, apresentado pelo Deputado Glaustin da Fokus (Pode-GO) e já aprovado na Comissão de Defesa dos Direitos das Pessoas com Deficiência da Câmara dos Deputados, representa um avanço significativo na proteção dos direitos das famílias que enfrentam desafios diários na prestação de cuidados a seus filhos com necessidades especiais. </w:t>
      </w:r>
    </w:p>
    <w:p w:rsidR="00C77897" w:rsidRPr="00F02B1F" w:rsidP="00F02B1F">
      <w:pPr>
        <w:spacing w:after="240" w:line="360" w:lineRule="auto"/>
        <w:jc w:val="both"/>
        <w:rPr>
          <w:sz w:val="24"/>
          <w:szCs w:val="24"/>
        </w:rPr>
      </w:pPr>
      <w:r w:rsidRPr="00F02B1F">
        <w:rPr>
          <w:sz w:val="24"/>
          <w:szCs w:val="24"/>
        </w:rPr>
        <w:tab/>
      </w:r>
      <w:r w:rsidRPr="00F02B1F">
        <w:rPr>
          <w:b/>
          <w:sz w:val="24"/>
          <w:szCs w:val="24"/>
        </w:rPr>
        <w:t>A aprovação deste projeto é fundamental para garantir que essas mães, que muitas vezes abdicam de suas carreiras e de sua vida social para se dedicarem integralmente aos cuidados de seus filhos, tenham assegurados direitos previdenciários adequados</w:t>
      </w:r>
      <w:r w:rsidRPr="00F02B1F">
        <w:rPr>
          <w:sz w:val="24"/>
          <w:szCs w:val="24"/>
        </w:rPr>
        <w:t>.</w:t>
      </w:r>
    </w:p>
    <w:p w:rsidR="00F02B1F" w:rsidRPr="00F02B1F" w:rsidP="00F02B1F">
      <w:pPr>
        <w:spacing w:after="240" w:line="360" w:lineRule="auto"/>
        <w:jc w:val="both"/>
        <w:rPr>
          <w:sz w:val="24"/>
          <w:szCs w:val="24"/>
        </w:rPr>
      </w:pPr>
      <w:r w:rsidRPr="00F02B1F">
        <w:rPr>
          <w:sz w:val="24"/>
          <w:szCs w:val="24"/>
        </w:rPr>
        <w:tab/>
        <w:t xml:space="preserve">Desta forma, a aprovação deste projeto de lei - </w:t>
      </w:r>
      <w:r w:rsidRPr="00F02B1F">
        <w:rPr>
          <w:bCs/>
          <w:sz w:val="24"/>
          <w:szCs w:val="24"/>
        </w:rPr>
        <w:t>PL 1.225/</w:t>
      </w:r>
      <w:r w:rsidRPr="00F02B1F">
        <w:rPr>
          <w:bCs/>
          <w:sz w:val="24"/>
          <w:szCs w:val="24"/>
        </w:rPr>
        <w:t>2024,</w:t>
      </w:r>
      <w:r w:rsidRPr="00F02B1F">
        <w:rPr>
          <w:b/>
          <w:bCs/>
          <w:sz w:val="24"/>
          <w:szCs w:val="24"/>
        </w:rPr>
        <w:t xml:space="preserve"> </w:t>
      </w:r>
      <w:r w:rsidRPr="00F02B1F">
        <w:rPr>
          <w:sz w:val="24"/>
          <w:szCs w:val="24"/>
        </w:rPr>
        <w:t>garantirá:</w:t>
      </w:r>
    </w:p>
    <w:p w:rsidR="00C77897" w:rsidRPr="00F02B1F" w:rsidP="00F02B1F">
      <w:pPr>
        <w:numPr>
          <w:ilvl w:val="0"/>
          <w:numId w:val="1"/>
        </w:numPr>
        <w:spacing w:before="100" w:beforeAutospacing="1" w:after="100" w:afterAutospacing="1" w:line="360" w:lineRule="auto"/>
        <w:jc w:val="both"/>
        <w:rPr>
          <w:sz w:val="24"/>
          <w:szCs w:val="24"/>
        </w:rPr>
      </w:pPr>
      <w:r w:rsidRPr="00C77897">
        <w:rPr>
          <w:b/>
          <w:bCs/>
          <w:sz w:val="24"/>
          <w:szCs w:val="24"/>
        </w:rPr>
        <w:t>Reconhecimento da Dedicação</w:t>
      </w:r>
      <w:r w:rsidRPr="00C77897">
        <w:rPr>
          <w:sz w:val="24"/>
          <w:szCs w:val="24"/>
        </w:rPr>
        <w:t>: As mães atípicas dedicam-se a tempo integral ao cuidado de seus filhos, muitas vezes enfrentando dificuldades financeiras, emocionais e sociais. Este projeto de lei valida essa dedicação e permite que elas tenham acesso a benefícios previdenciários justos.</w:t>
      </w:r>
    </w:p>
    <w:p w:rsidR="00C77897" w:rsidRPr="00C77897" w:rsidP="00F02B1F">
      <w:pPr>
        <w:numPr>
          <w:ilvl w:val="0"/>
          <w:numId w:val="2"/>
        </w:numPr>
        <w:spacing w:before="100" w:beforeAutospacing="1" w:after="100" w:afterAutospacing="1" w:line="360" w:lineRule="auto"/>
        <w:jc w:val="both"/>
        <w:rPr>
          <w:sz w:val="24"/>
          <w:szCs w:val="24"/>
        </w:rPr>
      </w:pPr>
      <w:r w:rsidRPr="00C77897">
        <w:rPr>
          <w:b/>
          <w:bCs/>
          <w:sz w:val="24"/>
          <w:szCs w:val="24"/>
        </w:rPr>
        <w:t>Apoio à Qualidade de Vida</w:t>
      </w:r>
      <w:r w:rsidRPr="00C77897">
        <w:rPr>
          <w:sz w:val="24"/>
          <w:szCs w:val="24"/>
        </w:rPr>
        <w:t>: A aposentadoria especial proporcionará um alívio financeiro e psicológico, possibilitando que essas mães tenham uma qualidade de vida melhor, garantindo, assim, que possam continuar a cuidar de seus filhos com a atenção e o carinho que eles merecem.</w:t>
      </w:r>
    </w:p>
    <w:p w:rsidR="00C77897" w:rsidP="00F02B1F">
      <w:pPr>
        <w:numPr>
          <w:ilvl w:val="0"/>
          <w:numId w:val="3"/>
        </w:numPr>
        <w:spacing w:before="100" w:beforeAutospacing="1" w:after="100" w:afterAutospacing="1" w:line="360" w:lineRule="auto"/>
        <w:jc w:val="both"/>
        <w:rPr>
          <w:sz w:val="24"/>
          <w:szCs w:val="24"/>
        </w:rPr>
      </w:pPr>
      <w:r w:rsidRPr="00C77897">
        <w:rPr>
          <w:b/>
          <w:bCs/>
          <w:sz w:val="24"/>
          <w:szCs w:val="24"/>
        </w:rPr>
        <w:t>Inclusão e Equidade</w:t>
      </w:r>
      <w:r w:rsidRPr="00C77897">
        <w:rPr>
          <w:sz w:val="24"/>
          <w:szCs w:val="24"/>
        </w:rPr>
        <w:t>: Este projeto representa um passo importante na promoção da inclusão social e da equidade. Ao retirar a exigência de comprovação de baixa renda para o acesso ao benefício, amplia-se o alcance da proteção a mais famílias, independentemente de sua situação econômica.</w:t>
      </w:r>
    </w:p>
    <w:p w:rsidR="00F02B1F" w:rsidP="00F02B1F">
      <w:pPr>
        <w:spacing w:before="100" w:beforeAutospacing="1" w:after="100" w:afterAutospacing="1" w:line="360" w:lineRule="auto"/>
        <w:jc w:val="both"/>
        <w:rPr>
          <w:sz w:val="24"/>
          <w:szCs w:val="24"/>
        </w:rPr>
      </w:pPr>
    </w:p>
    <w:p w:rsidR="00C77897" w:rsidRPr="00F02B1F" w:rsidP="00F02B1F">
      <w:pPr>
        <w:spacing w:before="100" w:beforeAutospacing="1" w:after="100" w:afterAutospacing="1" w:line="360" w:lineRule="auto"/>
        <w:ind w:firstLine="360"/>
        <w:jc w:val="both"/>
        <w:rPr>
          <w:sz w:val="24"/>
          <w:szCs w:val="24"/>
        </w:rPr>
      </w:pPr>
      <w:r w:rsidRPr="00F02B1F">
        <w:rPr>
          <w:sz w:val="24"/>
          <w:szCs w:val="24"/>
        </w:rPr>
        <w:t xml:space="preserve">Salienta-se que </w:t>
      </w:r>
      <w:r w:rsidRPr="00C77897">
        <w:rPr>
          <w:sz w:val="24"/>
          <w:szCs w:val="24"/>
        </w:rPr>
        <w:t>a proposta já recebeu parecer favorável da relatora, deputada Katia Dias (Republicanos-MG), e ainda passará por outras comissões, como a de Previdência, Assistência Social, Infância, Adolescência e Família; de Finanças e Tributação; e de Constituição e Justiça e de Cidadania.</w:t>
      </w:r>
    </w:p>
    <w:p w:rsidR="00F02B1F" w:rsidRPr="00F02B1F" w:rsidP="00F02B1F">
      <w:pPr>
        <w:spacing w:before="100" w:beforeAutospacing="1" w:after="100" w:afterAutospacing="1" w:line="360" w:lineRule="auto"/>
        <w:ind w:firstLine="360"/>
        <w:jc w:val="both"/>
        <w:rPr>
          <w:sz w:val="24"/>
          <w:szCs w:val="24"/>
        </w:rPr>
      </w:pPr>
      <w:r w:rsidRPr="00F02B1F">
        <w:rPr>
          <w:sz w:val="24"/>
          <w:szCs w:val="24"/>
        </w:rPr>
        <w:t>A aprovação</w:t>
      </w:r>
      <w:r w:rsidRPr="00F02B1F" w:rsidR="00C77897">
        <w:rPr>
          <w:sz w:val="24"/>
          <w:szCs w:val="24"/>
        </w:rPr>
        <w:t xml:space="preserve"> do PL 1.225/2024 é uma questão de justiça social e um reconhecimento do papel fundamental das mães atípicas na sociedade. Por isso, solicito que este Congresso Nacional trate o projeto com a urgência e a seriedade que ele merece.</w:t>
      </w:r>
    </w:p>
    <w:p w:rsidR="00E25704" w:rsidRPr="00F02B1F" w:rsidP="00F02B1F">
      <w:pPr>
        <w:spacing w:before="100" w:beforeAutospacing="1" w:after="100" w:afterAutospacing="1" w:line="360" w:lineRule="auto"/>
        <w:ind w:firstLine="360"/>
        <w:jc w:val="both"/>
        <w:rPr>
          <w:color w:val="111111"/>
          <w:sz w:val="24"/>
          <w:szCs w:val="24"/>
          <w:shd w:val="clear" w:color="auto" w:fill="FFFFFF"/>
        </w:rPr>
      </w:pPr>
      <w:r w:rsidRPr="00F02B1F">
        <w:rPr>
          <w:sz w:val="24"/>
          <w:szCs w:val="24"/>
        </w:rPr>
        <w:t>Portanto, c</w:t>
      </w:r>
      <w:r w:rsidRPr="00F02B1F" w:rsidR="00C77897">
        <w:rPr>
          <w:sz w:val="24"/>
          <w:szCs w:val="24"/>
        </w:rPr>
        <w:t xml:space="preserve">ontamos com o apoio de todos os nobres </w:t>
      </w:r>
      <w:r w:rsidRPr="00F02B1F">
        <w:rPr>
          <w:sz w:val="24"/>
          <w:szCs w:val="24"/>
        </w:rPr>
        <w:t>Deputados e Senadores</w:t>
      </w:r>
      <w:r w:rsidRPr="00F02B1F" w:rsidR="00C77897">
        <w:rPr>
          <w:sz w:val="24"/>
          <w:szCs w:val="24"/>
        </w:rPr>
        <w:t xml:space="preserve"> para que este importante projeto seja aprovado e promova a dignidade e os direitos das mães atípicas em nosso país.</w:t>
      </w:r>
    </w:p>
    <w:p w:rsidR="00E25704" w:rsidRPr="00F02B1F" w:rsidP="00F02B1F">
      <w:pPr>
        <w:pStyle w:val="NormalWeb"/>
        <w:spacing w:line="360" w:lineRule="auto"/>
        <w:jc w:val="both"/>
        <w:rPr>
          <w:rFonts w:ascii="Arial" w:hAnsi="Arial" w:cs="Arial"/>
          <w:color w:val="111111"/>
          <w:shd w:val="clear" w:color="auto" w:fill="FFFFFF"/>
        </w:rPr>
      </w:pPr>
      <w:r w:rsidRPr="00F02B1F">
        <w:rPr>
          <w:color w:val="111111"/>
          <w:shd w:val="clear" w:color="auto" w:fill="FFFFFF"/>
        </w:rPr>
        <w:tab/>
        <w:t>Diante do exposto, requeremos que seja oficiado o Congresso Nacional, através dos Presidentes da Câmara e do Senado Federal, para que deem ciência a todos os demais Deputad</w:t>
      </w:r>
      <w:r w:rsidRPr="00F02B1F" w:rsidR="00F02B1F">
        <w:rPr>
          <w:color w:val="111111"/>
          <w:shd w:val="clear" w:color="auto" w:fill="FFFFFF"/>
        </w:rPr>
        <w:t>os e Senadores sobre esta moção, em especial ao autor do projeto de lei.</w:t>
      </w:r>
      <w:r w:rsidRPr="00F02B1F">
        <w:rPr>
          <w:rFonts w:ascii="Arial" w:hAnsi="Arial" w:cs="Arial"/>
          <w:color w:val="111111"/>
          <w:shd w:val="clear" w:color="auto" w:fill="FFFFFF"/>
        </w:rPr>
        <w:tab/>
      </w:r>
    </w:p>
    <w:p w:rsidR="00F02B1F" w:rsidRPr="00F02B1F" w:rsidP="00F02B1F">
      <w:pPr>
        <w:pStyle w:val="NormalWeb"/>
        <w:spacing w:line="360" w:lineRule="auto"/>
        <w:jc w:val="both"/>
        <w:rPr>
          <w:rFonts w:ascii="Arial" w:hAnsi="Arial" w:cs="Arial"/>
          <w:color w:val="111111"/>
          <w:shd w:val="clear" w:color="auto" w:fill="FFFFFF"/>
        </w:rPr>
      </w:pPr>
    </w:p>
    <w:p w:rsidR="00F02B1F" w:rsidRPr="00F02B1F" w:rsidP="00F02B1F">
      <w:pPr>
        <w:overflowPunct w:val="0"/>
        <w:adjustRightInd w:val="0"/>
        <w:spacing w:line="360" w:lineRule="auto"/>
        <w:ind w:firstLine="708"/>
        <w:jc w:val="both"/>
        <w:rPr>
          <w:sz w:val="24"/>
          <w:szCs w:val="24"/>
        </w:rPr>
      </w:pPr>
    </w:p>
    <w:p w:rsidR="00F02B1F" w:rsidRPr="00F02B1F" w:rsidP="00F02B1F">
      <w:pPr>
        <w:overflowPunct w:val="0"/>
        <w:adjustRightInd w:val="0"/>
        <w:spacing w:line="360" w:lineRule="auto"/>
        <w:jc w:val="both"/>
        <w:rPr>
          <w:sz w:val="24"/>
          <w:szCs w:val="24"/>
        </w:rPr>
      </w:pPr>
      <w:r w:rsidRPr="00F02B1F">
        <w:rPr>
          <w:sz w:val="24"/>
          <w:szCs w:val="24"/>
        </w:rPr>
        <w:tab/>
      </w:r>
      <w:r w:rsidRPr="00F02B1F">
        <w:rPr>
          <w:sz w:val="24"/>
          <w:szCs w:val="24"/>
        </w:rPr>
        <w:tab/>
      </w:r>
      <w:r w:rsidRPr="00F02B1F">
        <w:rPr>
          <w:sz w:val="24"/>
          <w:szCs w:val="24"/>
        </w:rPr>
        <w:tab/>
      </w:r>
      <w:r w:rsidRPr="00F02B1F">
        <w:rPr>
          <w:sz w:val="24"/>
          <w:szCs w:val="24"/>
        </w:rPr>
        <w:tab/>
        <w:t>(</w:t>
      </w:r>
      <w:r w:rsidRPr="00F02B1F">
        <w:rPr>
          <w:sz w:val="24"/>
          <w:szCs w:val="24"/>
        </w:rPr>
        <w:t>assinado</w:t>
      </w:r>
      <w:r w:rsidRPr="00F02B1F">
        <w:rPr>
          <w:sz w:val="24"/>
          <w:szCs w:val="24"/>
        </w:rPr>
        <w:t xml:space="preserve"> digitalmente)</w:t>
      </w:r>
    </w:p>
    <w:p w:rsidR="00F02B1F" w:rsidRPr="00F02B1F" w:rsidP="00F02B1F">
      <w:pPr>
        <w:spacing w:line="360" w:lineRule="auto"/>
        <w:jc w:val="center"/>
        <w:rPr>
          <w:b/>
          <w:sz w:val="24"/>
          <w:szCs w:val="24"/>
        </w:rPr>
      </w:pPr>
      <w:r w:rsidRPr="00F02B1F">
        <w:rPr>
          <w:b/>
          <w:sz w:val="24"/>
          <w:szCs w:val="24"/>
        </w:rPr>
        <w:t>VEREADOR MANOEL EDUARDO P.DA CRUZ PALOMINO</w:t>
      </w:r>
    </w:p>
    <w:p w:rsidR="00F02B1F" w:rsidRPr="00F02B1F" w:rsidP="00F02B1F">
      <w:pPr>
        <w:spacing w:line="360" w:lineRule="auto"/>
        <w:rPr>
          <w:b/>
          <w:sz w:val="24"/>
          <w:szCs w:val="24"/>
        </w:rPr>
      </w:pPr>
      <w:r w:rsidRPr="00F02B1F">
        <w:rPr>
          <w:b/>
          <w:sz w:val="24"/>
          <w:szCs w:val="24"/>
        </w:rPr>
        <w:tab/>
      </w:r>
      <w:r w:rsidRPr="00F02B1F">
        <w:rPr>
          <w:b/>
          <w:sz w:val="24"/>
          <w:szCs w:val="24"/>
        </w:rPr>
        <w:tab/>
      </w:r>
      <w:r w:rsidRPr="00F02B1F">
        <w:rPr>
          <w:b/>
          <w:sz w:val="24"/>
          <w:szCs w:val="24"/>
        </w:rPr>
        <w:tab/>
      </w:r>
      <w:r w:rsidRPr="00F02B1F">
        <w:rPr>
          <w:b/>
          <w:sz w:val="24"/>
          <w:szCs w:val="24"/>
        </w:rPr>
        <w:tab/>
      </w:r>
      <w:r w:rsidRPr="00F02B1F">
        <w:rPr>
          <w:noProof/>
          <w:sz w:val="24"/>
          <w:szCs w:val="24"/>
        </w:rPr>
        <w:drawing>
          <wp:inline distT="0" distB="0" distL="0" distR="0">
            <wp:extent cx="1562100" cy="561975"/>
            <wp:effectExtent l="0" t="0" r="0" b="9525"/>
            <wp:docPr id="3" name="Imagem 3" descr="Logotipo PSD - Partido Social Democr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34534" name="Imagem 3" descr="Logotipo PSD - Partido Social Democrático"/>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562100" cy="561975"/>
                    </a:xfrm>
                    <a:prstGeom prst="rect">
                      <a:avLst/>
                    </a:prstGeom>
                    <a:noFill/>
                    <a:ln>
                      <a:noFill/>
                    </a:ln>
                  </pic:spPr>
                </pic:pic>
              </a:graphicData>
            </a:graphic>
          </wp:inline>
        </w:drawing>
      </w:r>
    </w:p>
    <w:p w:rsidR="00F02B1F" w:rsidRPr="00F02B1F" w:rsidP="00F02B1F">
      <w:pPr>
        <w:pStyle w:val="NormalWeb"/>
        <w:spacing w:line="360" w:lineRule="auto"/>
        <w:jc w:val="both"/>
        <w:rPr>
          <w:rFonts w:ascii="Arial" w:hAnsi="Arial" w:cs="Arial"/>
          <w:color w:val="111111"/>
          <w:shd w:val="clear" w:color="auto" w:fill="FFFFFF"/>
        </w:rPr>
      </w:pPr>
    </w:p>
    <w:sectPr w:rsidSect="00C21050">
      <w:headerReference w:type="even" r:id="rId6"/>
      <w:headerReference w:type="default" r:id="rId7"/>
      <w:footerReference w:type="default" r:id="rId8"/>
      <w:pgSz w:w="11907" w:h="16840" w:code="9"/>
      <w:pgMar w:top="2268" w:right="1321" w:bottom="1985" w:left="1418" w:header="720" w:footer="103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7EB6" w:rsidRPr="00522A34" w:rsidP="00C21050">
    <w:pPr>
      <w:pStyle w:val="Footer"/>
      <w:rPr>
        <w:rFonts w:ascii="Bookman Old Style" w:hAnsi="Bookman Old Style"/>
        <w:b/>
        <w:sz w:val="18"/>
      </w:rPr>
    </w:pPr>
    <w:r>
      <w:rPr>
        <w:rFonts w:ascii="Bookman Old Style" w:hAnsi="Bookman Old Style"/>
        <w:b/>
        <w:sz w:val="18"/>
      </w:rPr>
      <w:tab/>
    </w:r>
    <w:r w:rsidRPr="00522A34">
      <w:rPr>
        <w:rFonts w:ascii="Bookman Old Style" w:hAnsi="Bookman Old Style"/>
        <w:b/>
        <w:sz w:val="18"/>
      </w:rPr>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270BFF">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784746047"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853699"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270BFF">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9C7EB6" w:rsidRPr="009C7EB6" w:rsidP="00270BFF">
    <w:pPr>
      <w:pStyle w:val="Header"/>
      <w:tabs>
        <w:tab w:val="clear" w:pos="4419"/>
        <w:tab w:val="right" w:pos="7513"/>
        <w:tab w:val="clear" w:pos="8838"/>
      </w:tabs>
      <w:jc w:val="center"/>
      <w:rPr>
        <w:rFonts w:ascii="Bookman Old Style" w:hAnsi="Bookman Old Style"/>
      </w:rPr>
    </w:pP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3E68B7"/>
    <w:multiLevelType w:val="multilevel"/>
    <w:tmpl w:val="EF56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043183"/>
    <w:multiLevelType w:val="multilevel"/>
    <w:tmpl w:val="385EC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06E71"/>
    <w:multiLevelType w:val="multilevel"/>
    <w:tmpl w:val="711A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0239AB"/>
    <w:multiLevelType w:val="multilevel"/>
    <w:tmpl w:val="26B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063E1"/>
    <w:rsid w:val="00022770"/>
    <w:rsid w:val="00026714"/>
    <w:rsid w:val="00034148"/>
    <w:rsid w:val="00037CCA"/>
    <w:rsid w:val="00040937"/>
    <w:rsid w:val="0004317F"/>
    <w:rsid w:val="00046342"/>
    <w:rsid w:val="00057359"/>
    <w:rsid w:val="00061134"/>
    <w:rsid w:val="00070073"/>
    <w:rsid w:val="00096CB2"/>
    <w:rsid w:val="000A2C73"/>
    <w:rsid w:val="000B3048"/>
    <w:rsid w:val="000B57FF"/>
    <w:rsid w:val="000C6B58"/>
    <w:rsid w:val="000D2AE5"/>
    <w:rsid w:val="000E2832"/>
    <w:rsid w:val="000F3E85"/>
    <w:rsid w:val="000F48DB"/>
    <w:rsid w:val="000F7FB9"/>
    <w:rsid w:val="00110D6B"/>
    <w:rsid w:val="00121869"/>
    <w:rsid w:val="00133845"/>
    <w:rsid w:val="0016265F"/>
    <w:rsid w:val="00165AED"/>
    <w:rsid w:val="00170B13"/>
    <w:rsid w:val="00177014"/>
    <w:rsid w:val="0018202E"/>
    <w:rsid w:val="001849F3"/>
    <w:rsid w:val="001A15EE"/>
    <w:rsid w:val="001A6A11"/>
    <w:rsid w:val="001B783D"/>
    <w:rsid w:val="001D2313"/>
    <w:rsid w:val="001E037C"/>
    <w:rsid w:val="002245A2"/>
    <w:rsid w:val="00244F90"/>
    <w:rsid w:val="00246937"/>
    <w:rsid w:val="00247C40"/>
    <w:rsid w:val="00270422"/>
    <w:rsid w:val="00270BFF"/>
    <w:rsid w:val="0027519D"/>
    <w:rsid w:val="0028380C"/>
    <w:rsid w:val="00286931"/>
    <w:rsid w:val="0029260D"/>
    <w:rsid w:val="002A19DA"/>
    <w:rsid w:val="002A3CB4"/>
    <w:rsid w:val="002A3DD3"/>
    <w:rsid w:val="002B1F3B"/>
    <w:rsid w:val="002C1545"/>
    <w:rsid w:val="002C1A42"/>
    <w:rsid w:val="002D0894"/>
    <w:rsid w:val="002D21B2"/>
    <w:rsid w:val="002E00CF"/>
    <w:rsid w:val="002E14C8"/>
    <w:rsid w:val="002E4764"/>
    <w:rsid w:val="00300642"/>
    <w:rsid w:val="003135B5"/>
    <w:rsid w:val="00322FA8"/>
    <w:rsid w:val="00324E37"/>
    <w:rsid w:val="003348D9"/>
    <w:rsid w:val="00343579"/>
    <w:rsid w:val="00345557"/>
    <w:rsid w:val="00353B2B"/>
    <w:rsid w:val="0036072E"/>
    <w:rsid w:val="003707CB"/>
    <w:rsid w:val="0037177E"/>
    <w:rsid w:val="00373262"/>
    <w:rsid w:val="00375181"/>
    <w:rsid w:val="003815E5"/>
    <w:rsid w:val="003875D9"/>
    <w:rsid w:val="0039075D"/>
    <w:rsid w:val="003A6BCC"/>
    <w:rsid w:val="003B55E3"/>
    <w:rsid w:val="003C6BEA"/>
    <w:rsid w:val="003E43D6"/>
    <w:rsid w:val="003F4815"/>
    <w:rsid w:val="00403DA9"/>
    <w:rsid w:val="00421001"/>
    <w:rsid w:val="00421B07"/>
    <w:rsid w:val="00450A6E"/>
    <w:rsid w:val="00463357"/>
    <w:rsid w:val="00467570"/>
    <w:rsid w:val="00470B91"/>
    <w:rsid w:val="00471D4F"/>
    <w:rsid w:val="00471FC7"/>
    <w:rsid w:val="00472484"/>
    <w:rsid w:val="00490DAA"/>
    <w:rsid w:val="004A5CA9"/>
    <w:rsid w:val="004B62DF"/>
    <w:rsid w:val="004C0AC6"/>
    <w:rsid w:val="004D0835"/>
    <w:rsid w:val="004D4097"/>
    <w:rsid w:val="004F252E"/>
    <w:rsid w:val="00511B7F"/>
    <w:rsid w:val="00520B81"/>
    <w:rsid w:val="00521F4A"/>
    <w:rsid w:val="00522A34"/>
    <w:rsid w:val="005678E1"/>
    <w:rsid w:val="0057282A"/>
    <w:rsid w:val="0057477E"/>
    <w:rsid w:val="005765CD"/>
    <w:rsid w:val="005829C9"/>
    <w:rsid w:val="005977BE"/>
    <w:rsid w:val="005D4731"/>
    <w:rsid w:val="005D707D"/>
    <w:rsid w:val="005F72DC"/>
    <w:rsid w:val="005F7FDE"/>
    <w:rsid w:val="00601B7D"/>
    <w:rsid w:val="00606E59"/>
    <w:rsid w:val="00617FB4"/>
    <w:rsid w:val="006277A5"/>
    <w:rsid w:val="006423BD"/>
    <w:rsid w:val="0064382A"/>
    <w:rsid w:val="006447D7"/>
    <w:rsid w:val="00650D2A"/>
    <w:rsid w:val="00695876"/>
    <w:rsid w:val="006A0CFA"/>
    <w:rsid w:val="006A1667"/>
    <w:rsid w:val="006A30E9"/>
    <w:rsid w:val="006A659B"/>
    <w:rsid w:val="006A6816"/>
    <w:rsid w:val="006B2BB9"/>
    <w:rsid w:val="006C108C"/>
    <w:rsid w:val="006D698D"/>
    <w:rsid w:val="006E534D"/>
    <w:rsid w:val="006F0B4B"/>
    <w:rsid w:val="006F675E"/>
    <w:rsid w:val="007051BE"/>
    <w:rsid w:val="00713C38"/>
    <w:rsid w:val="00714378"/>
    <w:rsid w:val="007224B1"/>
    <w:rsid w:val="00726350"/>
    <w:rsid w:val="00730DCE"/>
    <w:rsid w:val="00733DB3"/>
    <w:rsid w:val="00740F73"/>
    <w:rsid w:val="007471B1"/>
    <w:rsid w:val="007756E0"/>
    <w:rsid w:val="00785995"/>
    <w:rsid w:val="00797B0B"/>
    <w:rsid w:val="007A633B"/>
    <w:rsid w:val="007B031C"/>
    <w:rsid w:val="007B2DAF"/>
    <w:rsid w:val="007B36A6"/>
    <w:rsid w:val="007B641A"/>
    <w:rsid w:val="007C05A6"/>
    <w:rsid w:val="007C2781"/>
    <w:rsid w:val="00821B34"/>
    <w:rsid w:val="008272F8"/>
    <w:rsid w:val="008403A7"/>
    <w:rsid w:val="008407E7"/>
    <w:rsid w:val="00843820"/>
    <w:rsid w:val="00843AE4"/>
    <w:rsid w:val="00845261"/>
    <w:rsid w:val="00852B1D"/>
    <w:rsid w:val="008535CA"/>
    <w:rsid w:val="00890B89"/>
    <w:rsid w:val="00895152"/>
    <w:rsid w:val="008A34FD"/>
    <w:rsid w:val="008B1F9C"/>
    <w:rsid w:val="008B2534"/>
    <w:rsid w:val="008B3A05"/>
    <w:rsid w:val="008B53A3"/>
    <w:rsid w:val="008F0438"/>
    <w:rsid w:val="00901157"/>
    <w:rsid w:val="00903A23"/>
    <w:rsid w:val="00912432"/>
    <w:rsid w:val="009263D3"/>
    <w:rsid w:val="0093395A"/>
    <w:rsid w:val="00942609"/>
    <w:rsid w:val="009468D3"/>
    <w:rsid w:val="00992D71"/>
    <w:rsid w:val="009A22D2"/>
    <w:rsid w:val="009C37A0"/>
    <w:rsid w:val="009C6FC8"/>
    <w:rsid w:val="009C7EB6"/>
    <w:rsid w:val="009D0C77"/>
    <w:rsid w:val="00A4193C"/>
    <w:rsid w:val="00A53012"/>
    <w:rsid w:val="00A860E9"/>
    <w:rsid w:val="00A87ED6"/>
    <w:rsid w:val="00AA1318"/>
    <w:rsid w:val="00AB62C5"/>
    <w:rsid w:val="00AC0754"/>
    <w:rsid w:val="00AC65E6"/>
    <w:rsid w:val="00AD1F0D"/>
    <w:rsid w:val="00AE1BB5"/>
    <w:rsid w:val="00AE1E55"/>
    <w:rsid w:val="00AF60CF"/>
    <w:rsid w:val="00B12F4A"/>
    <w:rsid w:val="00B26D26"/>
    <w:rsid w:val="00B37F42"/>
    <w:rsid w:val="00B50596"/>
    <w:rsid w:val="00B56535"/>
    <w:rsid w:val="00B64DE7"/>
    <w:rsid w:val="00B86CB9"/>
    <w:rsid w:val="00B92160"/>
    <w:rsid w:val="00B92BFE"/>
    <w:rsid w:val="00B96E44"/>
    <w:rsid w:val="00B97DCE"/>
    <w:rsid w:val="00BA1843"/>
    <w:rsid w:val="00BD2C2A"/>
    <w:rsid w:val="00BF7B62"/>
    <w:rsid w:val="00C171E0"/>
    <w:rsid w:val="00C172EB"/>
    <w:rsid w:val="00C21050"/>
    <w:rsid w:val="00C2669F"/>
    <w:rsid w:val="00C34B34"/>
    <w:rsid w:val="00C37145"/>
    <w:rsid w:val="00C4743B"/>
    <w:rsid w:val="00C5643A"/>
    <w:rsid w:val="00C700FD"/>
    <w:rsid w:val="00C72157"/>
    <w:rsid w:val="00C77897"/>
    <w:rsid w:val="00C8615E"/>
    <w:rsid w:val="00C93CE3"/>
    <w:rsid w:val="00CA5A72"/>
    <w:rsid w:val="00CB064B"/>
    <w:rsid w:val="00CB5EEF"/>
    <w:rsid w:val="00CD0029"/>
    <w:rsid w:val="00CD0436"/>
    <w:rsid w:val="00CD523D"/>
    <w:rsid w:val="00CD590D"/>
    <w:rsid w:val="00CD6594"/>
    <w:rsid w:val="00CE049F"/>
    <w:rsid w:val="00CE2046"/>
    <w:rsid w:val="00CF5746"/>
    <w:rsid w:val="00CF70DC"/>
    <w:rsid w:val="00D12971"/>
    <w:rsid w:val="00D325F3"/>
    <w:rsid w:val="00D456C3"/>
    <w:rsid w:val="00D50988"/>
    <w:rsid w:val="00D919C7"/>
    <w:rsid w:val="00DA0CB6"/>
    <w:rsid w:val="00DB2006"/>
    <w:rsid w:val="00DB6226"/>
    <w:rsid w:val="00DD1870"/>
    <w:rsid w:val="00DD3EDD"/>
    <w:rsid w:val="00DD6D26"/>
    <w:rsid w:val="00DF1E27"/>
    <w:rsid w:val="00E019AA"/>
    <w:rsid w:val="00E05560"/>
    <w:rsid w:val="00E056A7"/>
    <w:rsid w:val="00E25704"/>
    <w:rsid w:val="00E4014C"/>
    <w:rsid w:val="00E40F31"/>
    <w:rsid w:val="00E532DE"/>
    <w:rsid w:val="00E73105"/>
    <w:rsid w:val="00E77AF6"/>
    <w:rsid w:val="00E77D29"/>
    <w:rsid w:val="00E81FC4"/>
    <w:rsid w:val="00E82D70"/>
    <w:rsid w:val="00E85FDA"/>
    <w:rsid w:val="00E8786D"/>
    <w:rsid w:val="00EA6A58"/>
    <w:rsid w:val="00EB1832"/>
    <w:rsid w:val="00EB22C5"/>
    <w:rsid w:val="00EB55F5"/>
    <w:rsid w:val="00ED68FD"/>
    <w:rsid w:val="00EE355D"/>
    <w:rsid w:val="00EF3E4D"/>
    <w:rsid w:val="00EF63C8"/>
    <w:rsid w:val="00F00B02"/>
    <w:rsid w:val="00F02B1F"/>
    <w:rsid w:val="00F03FB0"/>
    <w:rsid w:val="00F132E3"/>
    <w:rsid w:val="00F14A10"/>
    <w:rsid w:val="00F15211"/>
    <w:rsid w:val="00F27FBB"/>
    <w:rsid w:val="00F418EB"/>
    <w:rsid w:val="00F42A6E"/>
    <w:rsid w:val="00F4729E"/>
    <w:rsid w:val="00F47C12"/>
    <w:rsid w:val="00F57603"/>
    <w:rsid w:val="00F60317"/>
    <w:rsid w:val="00F67958"/>
    <w:rsid w:val="00F73A99"/>
    <w:rsid w:val="00F94ABE"/>
    <w:rsid w:val="00F96AC1"/>
    <w:rsid w:val="00FD1197"/>
    <w:rsid w:val="00FD4F09"/>
    <w:rsid w:val="00FD505D"/>
    <w:rsid w:val="00FD6F76"/>
    <w:rsid w:val="00FE3656"/>
    <w:rsid w:val="00FE372D"/>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A7EB39D1-4AC2-45CF-91D3-08C86CE59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styleId="NormalWeb">
    <w:name w:val="Normal (Web)"/>
    <w:basedOn w:val="Normal"/>
    <w:uiPriority w:val="99"/>
    <w:unhideWhenUsed/>
    <w:rsid w:val="00C171E0"/>
    <w:pPr>
      <w:spacing w:before="100" w:beforeAutospacing="1" w:after="100" w:afterAutospacing="1"/>
    </w:pPr>
    <w:rPr>
      <w:sz w:val="24"/>
      <w:szCs w:val="24"/>
    </w:rPr>
  </w:style>
  <w:style w:type="character" w:customStyle="1" w:styleId="titulo-principal">
    <w:name w:val="titulo-principal"/>
    <w:basedOn w:val="DefaultParagraphFont"/>
    <w:rsid w:val="00C77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BB63-CFD7-4281-B870-D47F2139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3475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Manoel</cp:lastModifiedBy>
  <cp:revision>2</cp:revision>
  <cp:lastPrinted>2025-08-01T16:50:39Z</cp:lastPrinted>
  <dcterms:created xsi:type="dcterms:W3CDTF">2025-08-01T16:48:00Z</dcterms:created>
  <dcterms:modified xsi:type="dcterms:W3CDTF">2025-08-01T16:48:00Z</dcterms:modified>
</cp:coreProperties>
</file>