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5C1A" w14:textId="77777777" w:rsidR="00A1758E" w:rsidRDefault="00A1758E" w:rsidP="00447754">
      <w:pPr>
        <w:jc w:val="both"/>
        <w:rPr>
          <w:rFonts w:ascii="Arial" w:hAnsi="Arial" w:cs="Arial"/>
          <w:b/>
          <w:sz w:val="24"/>
          <w:szCs w:val="24"/>
        </w:rPr>
      </w:pPr>
    </w:p>
    <w:p w14:paraId="7F7422F7" w14:textId="77777777" w:rsidR="00A1758E" w:rsidRDefault="00A1758E" w:rsidP="00447754">
      <w:pPr>
        <w:jc w:val="both"/>
        <w:rPr>
          <w:rFonts w:ascii="Arial" w:hAnsi="Arial" w:cs="Arial"/>
          <w:b/>
          <w:sz w:val="24"/>
          <w:szCs w:val="24"/>
        </w:rPr>
      </w:pPr>
    </w:p>
    <w:p w14:paraId="256E4F8C" w14:textId="77777777" w:rsidR="00A1758E" w:rsidRPr="00A1758E" w:rsidRDefault="00A1758E" w:rsidP="0044775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3EE8468" w14:textId="77777777" w:rsidR="00A1758E" w:rsidRPr="00A1758E" w:rsidRDefault="00A1758E" w:rsidP="00A1758E">
      <w:pPr>
        <w:jc w:val="center"/>
        <w:rPr>
          <w:b/>
          <w:sz w:val="24"/>
          <w:szCs w:val="24"/>
          <w:u w:val="single"/>
        </w:rPr>
      </w:pPr>
      <w:r w:rsidRPr="00A1758E">
        <w:rPr>
          <w:b/>
          <w:sz w:val="24"/>
          <w:szCs w:val="24"/>
          <w:u w:val="single"/>
        </w:rPr>
        <w:t>SUBSTITUTIVO Nº 01 AO PROJETO DE LEI Nº 32 DE 2025</w:t>
      </w:r>
    </w:p>
    <w:p w14:paraId="405A3564" w14:textId="77777777" w:rsidR="001B29F8" w:rsidRPr="00A1758E" w:rsidRDefault="00A1758E" w:rsidP="00A1758E">
      <w:pPr>
        <w:jc w:val="center"/>
        <w:rPr>
          <w:b/>
          <w:sz w:val="24"/>
          <w:szCs w:val="24"/>
          <w:u w:val="single"/>
        </w:rPr>
      </w:pPr>
      <w:r w:rsidRPr="00A1758E">
        <w:rPr>
          <w:b/>
          <w:sz w:val="24"/>
          <w:szCs w:val="24"/>
          <w:u w:val="single"/>
        </w:rPr>
        <w:t>AUTÓGRAFO Nº 50 DE 2025</w:t>
      </w:r>
    </w:p>
    <w:p w14:paraId="5FBF0C3A" w14:textId="77777777" w:rsidR="001B29F8" w:rsidRPr="00A1758E" w:rsidRDefault="001B29F8" w:rsidP="00A1758E">
      <w:pPr>
        <w:ind w:firstLine="2268"/>
        <w:jc w:val="both"/>
        <w:rPr>
          <w:b/>
          <w:sz w:val="24"/>
          <w:szCs w:val="24"/>
        </w:rPr>
      </w:pPr>
    </w:p>
    <w:p w14:paraId="3F44F12D" w14:textId="77777777" w:rsidR="004D096C" w:rsidRPr="00A1758E" w:rsidRDefault="00000000" w:rsidP="00A1758E">
      <w:pPr>
        <w:ind w:left="3969"/>
        <w:jc w:val="both"/>
        <w:rPr>
          <w:b/>
          <w:sz w:val="24"/>
          <w:szCs w:val="24"/>
        </w:rPr>
      </w:pPr>
      <w:r w:rsidRPr="00A1758E">
        <w:rPr>
          <w:b/>
          <w:sz w:val="24"/>
          <w:szCs w:val="24"/>
        </w:rPr>
        <w:t>DISPÕE SOBRE A CRIAÇÃO DO PROGRAMA DE PROTEÇÃO CEREBRAL PARA PREVENÇÃO DE SEQUELAS NEUROLÓGICAS EM BEBÊS NO MUNICÍPIO DE MOGI MIRIM.</w:t>
      </w:r>
    </w:p>
    <w:p w14:paraId="52E51899" w14:textId="77777777" w:rsidR="004D096C" w:rsidRPr="00A1758E" w:rsidRDefault="004D096C" w:rsidP="00A1758E">
      <w:pPr>
        <w:ind w:left="4253"/>
        <w:jc w:val="both"/>
        <w:rPr>
          <w:sz w:val="24"/>
          <w:szCs w:val="24"/>
        </w:rPr>
      </w:pPr>
    </w:p>
    <w:p w14:paraId="39ED89D6" w14:textId="77777777" w:rsidR="004D096C" w:rsidRPr="00A1758E" w:rsidRDefault="004D096C" w:rsidP="00A1758E">
      <w:pPr>
        <w:jc w:val="both"/>
        <w:rPr>
          <w:b/>
          <w:sz w:val="24"/>
          <w:szCs w:val="24"/>
        </w:rPr>
      </w:pPr>
    </w:p>
    <w:p w14:paraId="68CDB1EE" w14:textId="77777777" w:rsidR="004D096C" w:rsidRPr="00A1758E" w:rsidRDefault="00000000" w:rsidP="00A1758E">
      <w:pPr>
        <w:ind w:firstLine="708"/>
        <w:jc w:val="both"/>
        <w:rPr>
          <w:sz w:val="24"/>
          <w:szCs w:val="24"/>
        </w:rPr>
      </w:pPr>
      <w:r w:rsidRPr="00A1758E">
        <w:rPr>
          <w:sz w:val="24"/>
          <w:szCs w:val="24"/>
        </w:rPr>
        <w:t xml:space="preserve">A </w:t>
      </w:r>
      <w:r w:rsidRPr="00A1758E">
        <w:rPr>
          <w:b/>
          <w:bCs/>
          <w:sz w:val="24"/>
          <w:szCs w:val="24"/>
        </w:rPr>
        <w:t>Câmara Municipal de Mogi Mirim</w:t>
      </w:r>
      <w:r w:rsidRPr="00A1758E">
        <w:rPr>
          <w:sz w:val="24"/>
          <w:szCs w:val="24"/>
        </w:rPr>
        <w:t xml:space="preserve"> aprova:</w:t>
      </w:r>
    </w:p>
    <w:p w14:paraId="362FD379" w14:textId="77777777" w:rsidR="004D096C" w:rsidRPr="00A1758E" w:rsidRDefault="004D096C" w:rsidP="00A1758E">
      <w:pPr>
        <w:ind w:firstLine="708"/>
        <w:jc w:val="both"/>
        <w:rPr>
          <w:sz w:val="24"/>
          <w:szCs w:val="24"/>
        </w:rPr>
      </w:pPr>
    </w:p>
    <w:p w14:paraId="63D0A4E4" w14:textId="77777777" w:rsidR="004D096C" w:rsidRPr="00A1758E" w:rsidRDefault="00000000" w:rsidP="00A1758E">
      <w:pPr>
        <w:spacing w:after="200"/>
        <w:ind w:firstLine="708"/>
        <w:jc w:val="both"/>
        <w:rPr>
          <w:sz w:val="24"/>
          <w:szCs w:val="24"/>
        </w:rPr>
      </w:pPr>
      <w:r w:rsidRPr="00A1758E">
        <w:rPr>
          <w:b/>
          <w:bCs/>
          <w:sz w:val="24"/>
          <w:szCs w:val="24"/>
        </w:rPr>
        <w:t>Art. 1º</w:t>
      </w:r>
      <w:r w:rsidRPr="00A1758E">
        <w:rPr>
          <w:sz w:val="24"/>
          <w:szCs w:val="24"/>
        </w:rPr>
        <w:t xml:space="preserve"> Fica criado no Município de Mogi Mirim o Programa de Proteção Cerebral para Prevenção de S</w:t>
      </w:r>
      <w:r w:rsidR="00150991" w:rsidRPr="00A1758E">
        <w:rPr>
          <w:sz w:val="24"/>
          <w:szCs w:val="24"/>
        </w:rPr>
        <w:t>equelas Neurológicas em Bebês, que poderá</w:t>
      </w:r>
      <w:r w:rsidRPr="00A1758E">
        <w:rPr>
          <w:sz w:val="24"/>
          <w:szCs w:val="24"/>
        </w:rPr>
        <w:t xml:space="preserve"> ser implantado nos hospitais municipais</w:t>
      </w:r>
      <w:r w:rsidR="007C54D6" w:rsidRPr="00A1758E">
        <w:rPr>
          <w:sz w:val="24"/>
          <w:szCs w:val="24"/>
        </w:rPr>
        <w:t xml:space="preserve"> e Santa Casa</w:t>
      </w:r>
      <w:r w:rsidRPr="00A1758E">
        <w:rPr>
          <w:sz w:val="24"/>
          <w:szCs w:val="24"/>
        </w:rPr>
        <w:t>:</w:t>
      </w:r>
    </w:p>
    <w:p w14:paraId="5652BA29" w14:textId="77777777" w:rsidR="004D096C" w:rsidRPr="00A1758E" w:rsidRDefault="00000000" w:rsidP="00A1758E">
      <w:pPr>
        <w:spacing w:after="200"/>
        <w:ind w:firstLine="708"/>
        <w:jc w:val="both"/>
        <w:rPr>
          <w:sz w:val="24"/>
          <w:szCs w:val="24"/>
        </w:rPr>
      </w:pPr>
      <w:r w:rsidRPr="00A1758E">
        <w:rPr>
          <w:sz w:val="24"/>
          <w:szCs w:val="24"/>
        </w:rPr>
        <w:t xml:space="preserve">I - que possuírem no mínimo </w:t>
      </w:r>
      <w:r w:rsidR="007B35C4" w:rsidRPr="00A1758E">
        <w:rPr>
          <w:sz w:val="24"/>
          <w:szCs w:val="24"/>
        </w:rPr>
        <w:t xml:space="preserve">6 (seis) leitos de UTI neonatal e/ou </w:t>
      </w:r>
      <w:r w:rsidR="00CF75F9" w:rsidRPr="00A1758E">
        <w:rPr>
          <w:sz w:val="24"/>
          <w:szCs w:val="24"/>
        </w:rPr>
        <w:t>no mínimo 500 (quinhentos</w:t>
      </w:r>
      <w:r w:rsidR="002F472D" w:rsidRPr="00A1758E">
        <w:rPr>
          <w:sz w:val="24"/>
          <w:szCs w:val="24"/>
        </w:rPr>
        <w:t>) nascidos</w:t>
      </w:r>
      <w:r w:rsidR="00CF75F9" w:rsidRPr="00A1758E">
        <w:rPr>
          <w:sz w:val="24"/>
          <w:szCs w:val="24"/>
        </w:rPr>
        <w:t xml:space="preserve"> vivos ao ano</w:t>
      </w:r>
      <w:r w:rsidR="002F472D" w:rsidRPr="00A1758E">
        <w:rPr>
          <w:sz w:val="24"/>
          <w:szCs w:val="24"/>
        </w:rPr>
        <w:t>, em média</w:t>
      </w:r>
      <w:r w:rsidR="00CF75F9" w:rsidRPr="00A1758E">
        <w:rPr>
          <w:sz w:val="24"/>
          <w:szCs w:val="24"/>
        </w:rPr>
        <w:t>.</w:t>
      </w:r>
    </w:p>
    <w:p w14:paraId="3EBC8FFC" w14:textId="35AC0A1A" w:rsidR="004D096C" w:rsidRPr="00A1758E" w:rsidRDefault="00000000" w:rsidP="00A1758E">
      <w:pPr>
        <w:spacing w:after="200"/>
        <w:ind w:firstLine="708"/>
        <w:jc w:val="both"/>
        <w:rPr>
          <w:sz w:val="24"/>
          <w:szCs w:val="24"/>
        </w:rPr>
      </w:pPr>
      <w:r w:rsidRPr="00A1758E">
        <w:rPr>
          <w:b/>
          <w:bCs/>
          <w:sz w:val="24"/>
          <w:szCs w:val="24"/>
        </w:rPr>
        <w:t>Art. 2º</w:t>
      </w:r>
      <w:r w:rsidRPr="00A1758E">
        <w:rPr>
          <w:sz w:val="24"/>
          <w:szCs w:val="24"/>
        </w:rPr>
        <w:t xml:space="preserve"> O Programa</w:t>
      </w:r>
      <w:r w:rsidR="00150991" w:rsidRPr="00A1758E">
        <w:rPr>
          <w:sz w:val="24"/>
          <w:szCs w:val="24"/>
        </w:rPr>
        <w:t xml:space="preserve"> a que se refere esta Lei</w:t>
      </w:r>
      <w:r w:rsidR="00D23F5C">
        <w:rPr>
          <w:sz w:val="24"/>
          <w:szCs w:val="24"/>
        </w:rPr>
        <w:t xml:space="preserve">, </w:t>
      </w:r>
      <w:r w:rsidR="00150991" w:rsidRPr="00A1758E">
        <w:rPr>
          <w:sz w:val="24"/>
          <w:szCs w:val="24"/>
        </w:rPr>
        <w:t>a</w:t>
      </w:r>
      <w:r w:rsidRPr="00A1758E">
        <w:rPr>
          <w:sz w:val="24"/>
          <w:szCs w:val="24"/>
        </w:rPr>
        <w:t xml:space="preserve"> ser realizado por equipe multiprofissional, </w:t>
      </w:r>
      <w:r w:rsidR="00150991" w:rsidRPr="00A1758E">
        <w:rPr>
          <w:sz w:val="24"/>
          <w:szCs w:val="24"/>
        </w:rPr>
        <w:t xml:space="preserve">poderá atuar </w:t>
      </w:r>
      <w:r w:rsidRPr="00A1758E">
        <w:rPr>
          <w:sz w:val="24"/>
          <w:szCs w:val="24"/>
        </w:rPr>
        <w:t>por meio de protocolos de modelo de assistência estruturada para a realização da proteção cerebral para prevenção de sequelas neurológicas em bebês.</w:t>
      </w:r>
    </w:p>
    <w:p w14:paraId="62EC8F43" w14:textId="77777777" w:rsidR="007C54D6" w:rsidRDefault="00000000" w:rsidP="00A1758E">
      <w:pPr>
        <w:ind w:firstLine="708"/>
        <w:jc w:val="both"/>
        <w:rPr>
          <w:sz w:val="24"/>
          <w:szCs w:val="24"/>
        </w:rPr>
      </w:pPr>
      <w:r w:rsidRPr="00A1758E">
        <w:rPr>
          <w:b/>
          <w:bCs/>
          <w:sz w:val="24"/>
          <w:szCs w:val="24"/>
        </w:rPr>
        <w:t>Parágrafo único.</w:t>
      </w:r>
      <w:r w:rsidRPr="00A1758E">
        <w:rPr>
          <w:sz w:val="24"/>
          <w:szCs w:val="24"/>
        </w:rPr>
        <w:t xml:space="preserve"> </w:t>
      </w:r>
      <w:r w:rsidR="00A1758E" w:rsidRPr="00A1758E">
        <w:rPr>
          <w:sz w:val="24"/>
          <w:szCs w:val="24"/>
        </w:rPr>
        <w:t>Os hospitais municipais e Santa Casa poderão se utilizar de central remota de monitoramento que permita a avaliação e a identificação refinada de crianças que necessitem de acompanhamento permanente, podendo celebrar convênio, termo de parceria e instrumentos congêneres com instituições ou empresas privadas que comprovadamente atuem na área.</w:t>
      </w:r>
    </w:p>
    <w:p w14:paraId="0B02936D" w14:textId="77777777" w:rsidR="00D23F5C" w:rsidRPr="00A1758E" w:rsidRDefault="00D23F5C" w:rsidP="00A1758E">
      <w:pPr>
        <w:ind w:firstLine="708"/>
        <w:jc w:val="both"/>
        <w:rPr>
          <w:sz w:val="24"/>
          <w:szCs w:val="24"/>
        </w:rPr>
      </w:pPr>
    </w:p>
    <w:p w14:paraId="5AE7CD3E" w14:textId="77777777" w:rsidR="004D096C" w:rsidRPr="00A1758E" w:rsidRDefault="00000000" w:rsidP="00A1758E">
      <w:pPr>
        <w:spacing w:after="200"/>
        <w:ind w:firstLine="708"/>
        <w:jc w:val="both"/>
        <w:rPr>
          <w:sz w:val="24"/>
          <w:szCs w:val="24"/>
        </w:rPr>
      </w:pPr>
      <w:r w:rsidRPr="00A1758E">
        <w:rPr>
          <w:b/>
          <w:bCs/>
          <w:sz w:val="24"/>
          <w:szCs w:val="24"/>
        </w:rPr>
        <w:t>Art. 3º</w:t>
      </w:r>
      <w:r w:rsidRPr="00A1758E">
        <w:rPr>
          <w:sz w:val="24"/>
          <w:szCs w:val="24"/>
        </w:rPr>
        <w:t xml:space="preserve"> O Poder Executivo regulamentará </w:t>
      </w:r>
      <w:r w:rsidR="00150991" w:rsidRPr="00A1758E">
        <w:rPr>
          <w:sz w:val="24"/>
          <w:szCs w:val="24"/>
        </w:rPr>
        <w:t>a execução do disposto nesta Lei por meio de Decreto.</w:t>
      </w:r>
    </w:p>
    <w:p w14:paraId="09B9B27F" w14:textId="77777777" w:rsidR="004D096C" w:rsidRPr="00A1758E" w:rsidRDefault="00000000" w:rsidP="00A1758E">
      <w:pPr>
        <w:spacing w:after="200"/>
        <w:ind w:firstLine="708"/>
        <w:jc w:val="both"/>
        <w:rPr>
          <w:sz w:val="24"/>
          <w:szCs w:val="24"/>
        </w:rPr>
      </w:pPr>
      <w:r w:rsidRPr="00A1758E">
        <w:rPr>
          <w:b/>
          <w:bCs/>
          <w:sz w:val="24"/>
          <w:szCs w:val="24"/>
        </w:rPr>
        <w:t>Art. 4º</w:t>
      </w:r>
      <w:r w:rsidRPr="00A1758E">
        <w:rPr>
          <w:sz w:val="24"/>
          <w:szCs w:val="24"/>
        </w:rPr>
        <w:t xml:space="preserve"> As despesas decorrentes da presente Lei correrão por conta de dotações orçamentárias próprias, suplementadas se necessário.</w:t>
      </w:r>
    </w:p>
    <w:p w14:paraId="340165FD" w14:textId="77777777" w:rsidR="004D096C" w:rsidRDefault="00000000" w:rsidP="00A1758E">
      <w:pPr>
        <w:spacing w:after="200"/>
        <w:ind w:firstLine="708"/>
        <w:jc w:val="both"/>
        <w:rPr>
          <w:sz w:val="24"/>
          <w:szCs w:val="24"/>
        </w:rPr>
      </w:pPr>
      <w:r w:rsidRPr="00A1758E">
        <w:rPr>
          <w:b/>
          <w:bCs/>
          <w:sz w:val="24"/>
          <w:szCs w:val="24"/>
        </w:rPr>
        <w:t>Art. 5º</w:t>
      </w:r>
      <w:r w:rsidRPr="00A1758E">
        <w:rPr>
          <w:sz w:val="24"/>
          <w:szCs w:val="24"/>
        </w:rPr>
        <w:t xml:space="preserve"> Essa Lei entrará em vigor na data de sua publicação.</w:t>
      </w:r>
    </w:p>
    <w:p w14:paraId="34B26910" w14:textId="77777777" w:rsidR="00A1758E" w:rsidRPr="00A1758E" w:rsidRDefault="00A1758E" w:rsidP="00A1758E">
      <w:pPr>
        <w:ind w:firstLine="708"/>
        <w:jc w:val="both"/>
        <w:rPr>
          <w:sz w:val="24"/>
          <w:szCs w:val="24"/>
        </w:rPr>
      </w:pPr>
    </w:p>
    <w:p w14:paraId="3B754F99" w14:textId="77777777" w:rsidR="00A1758E" w:rsidRPr="001C7A38" w:rsidRDefault="00A1758E" w:rsidP="00A1758E">
      <w:pPr>
        <w:ind w:left="709"/>
        <w:rPr>
          <w:rFonts w:eastAsia="Calibri"/>
          <w:sz w:val="24"/>
          <w:szCs w:val="24"/>
        </w:rPr>
      </w:pPr>
      <w:bookmarkStart w:id="0" w:name="_Hlk193180439"/>
      <w:r w:rsidRPr="001C7A38">
        <w:rPr>
          <w:rFonts w:eastAsia="Calibri"/>
          <w:sz w:val="24"/>
          <w:szCs w:val="24"/>
        </w:rPr>
        <w:t xml:space="preserve">Mesa da Câmara Municipal de Mogi Mirim, </w:t>
      </w:r>
      <w:r>
        <w:rPr>
          <w:rFonts w:eastAsia="Calibri"/>
          <w:sz w:val="24"/>
          <w:szCs w:val="24"/>
        </w:rPr>
        <w:t xml:space="preserve">12 de agosto de </w:t>
      </w:r>
      <w:r w:rsidRPr="001C7A38">
        <w:rPr>
          <w:rFonts w:eastAsia="Calibri"/>
          <w:sz w:val="24"/>
          <w:szCs w:val="24"/>
        </w:rPr>
        <w:t>2025.</w:t>
      </w:r>
    </w:p>
    <w:p w14:paraId="1E7B70AF" w14:textId="77777777" w:rsidR="00A1758E" w:rsidRPr="001C7A38" w:rsidRDefault="00A1758E" w:rsidP="00A1758E">
      <w:pPr>
        <w:ind w:left="709"/>
        <w:rPr>
          <w:rFonts w:eastAsia="Calibri"/>
          <w:sz w:val="24"/>
          <w:szCs w:val="24"/>
        </w:rPr>
      </w:pPr>
    </w:p>
    <w:p w14:paraId="009EA3B9" w14:textId="77777777" w:rsidR="00A1758E" w:rsidRPr="001C7A38" w:rsidRDefault="00A1758E" w:rsidP="00A1758E">
      <w:pPr>
        <w:rPr>
          <w:rFonts w:eastAsia="Calibri"/>
          <w:b/>
          <w:sz w:val="24"/>
          <w:szCs w:val="24"/>
        </w:rPr>
      </w:pPr>
    </w:p>
    <w:p w14:paraId="60FBA1E2" w14:textId="77777777" w:rsidR="00A1758E" w:rsidRPr="001C7A38" w:rsidRDefault="00A1758E" w:rsidP="00A1758E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307E455A" w14:textId="77777777" w:rsidR="00A1758E" w:rsidRPr="001C7A38" w:rsidRDefault="00A1758E" w:rsidP="00A1758E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7737625C" w14:textId="77777777" w:rsidR="00A1758E" w:rsidRDefault="00A1758E" w:rsidP="00A1758E">
      <w:pPr>
        <w:rPr>
          <w:rFonts w:eastAsia="Calibri"/>
          <w:b/>
          <w:sz w:val="24"/>
          <w:szCs w:val="24"/>
        </w:rPr>
      </w:pPr>
    </w:p>
    <w:p w14:paraId="22C56D5E" w14:textId="77777777" w:rsidR="00A1758E" w:rsidRPr="001C7A38" w:rsidRDefault="00A1758E" w:rsidP="00A1758E">
      <w:pPr>
        <w:rPr>
          <w:rFonts w:eastAsia="Calibri"/>
          <w:b/>
          <w:sz w:val="24"/>
          <w:szCs w:val="24"/>
        </w:rPr>
      </w:pPr>
    </w:p>
    <w:p w14:paraId="0B017210" w14:textId="77777777" w:rsidR="00A1758E" w:rsidRPr="001C7A38" w:rsidRDefault="00A1758E" w:rsidP="00A1758E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51818B28" w14:textId="77777777" w:rsidR="00A1758E" w:rsidRPr="001C7A38" w:rsidRDefault="00A1758E" w:rsidP="00A1758E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71C451F9" w14:textId="77777777" w:rsidR="00A1758E" w:rsidRDefault="00A1758E" w:rsidP="00A1758E">
      <w:pPr>
        <w:rPr>
          <w:rFonts w:eastAsia="Calibri"/>
          <w:b/>
          <w:sz w:val="24"/>
          <w:szCs w:val="24"/>
        </w:rPr>
      </w:pPr>
    </w:p>
    <w:p w14:paraId="1389B280" w14:textId="77777777" w:rsidR="00A1758E" w:rsidRPr="001C7A38" w:rsidRDefault="00A1758E" w:rsidP="00A1758E">
      <w:pPr>
        <w:rPr>
          <w:rFonts w:eastAsia="Calibri"/>
          <w:b/>
          <w:sz w:val="24"/>
          <w:szCs w:val="24"/>
        </w:rPr>
      </w:pPr>
    </w:p>
    <w:p w14:paraId="2491817D" w14:textId="77777777" w:rsidR="00A1758E" w:rsidRDefault="00A1758E" w:rsidP="00A1758E">
      <w:pPr>
        <w:ind w:left="709"/>
        <w:rPr>
          <w:rFonts w:eastAsia="Calibri"/>
          <w:b/>
          <w:sz w:val="24"/>
          <w:szCs w:val="24"/>
        </w:rPr>
      </w:pPr>
    </w:p>
    <w:p w14:paraId="7D215998" w14:textId="77777777" w:rsidR="00A1758E" w:rsidRDefault="00A1758E" w:rsidP="00A1758E">
      <w:pPr>
        <w:ind w:left="709"/>
        <w:rPr>
          <w:rFonts w:eastAsia="Calibri"/>
          <w:b/>
          <w:sz w:val="24"/>
          <w:szCs w:val="24"/>
        </w:rPr>
      </w:pPr>
    </w:p>
    <w:p w14:paraId="03771D79" w14:textId="77777777" w:rsidR="00A1758E" w:rsidRDefault="00A1758E" w:rsidP="00A1758E">
      <w:pPr>
        <w:ind w:left="709"/>
        <w:rPr>
          <w:rFonts w:eastAsia="Calibri"/>
          <w:b/>
          <w:sz w:val="24"/>
          <w:szCs w:val="24"/>
        </w:rPr>
      </w:pPr>
    </w:p>
    <w:p w14:paraId="0BB26B2D" w14:textId="77777777" w:rsidR="00A1758E" w:rsidRDefault="00A1758E" w:rsidP="00A1758E">
      <w:pPr>
        <w:ind w:left="709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Continuação do Autógrafo nº 50 de 2025.</w:t>
      </w:r>
    </w:p>
    <w:p w14:paraId="56C64402" w14:textId="77777777" w:rsidR="00A1758E" w:rsidRDefault="00A1758E" w:rsidP="00A1758E">
      <w:pPr>
        <w:ind w:left="709"/>
        <w:rPr>
          <w:rFonts w:eastAsia="Calibri"/>
          <w:b/>
          <w:sz w:val="24"/>
          <w:szCs w:val="24"/>
        </w:rPr>
      </w:pPr>
    </w:p>
    <w:p w14:paraId="0F2BF671" w14:textId="77777777" w:rsidR="00A1758E" w:rsidRDefault="00A1758E" w:rsidP="00A1758E">
      <w:pPr>
        <w:rPr>
          <w:rFonts w:eastAsia="Calibri"/>
          <w:b/>
          <w:sz w:val="24"/>
          <w:szCs w:val="24"/>
        </w:rPr>
      </w:pPr>
    </w:p>
    <w:p w14:paraId="249A0E3E" w14:textId="77777777" w:rsidR="00A1758E" w:rsidRPr="001C7A38" w:rsidRDefault="00A1758E" w:rsidP="00A1758E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4521150C" w14:textId="77777777" w:rsidR="00A1758E" w:rsidRPr="001C7A38" w:rsidRDefault="00A1758E" w:rsidP="00A1758E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213153DD" w14:textId="77777777" w:rsidR="00A1758E" w:rsidRDefault="00A1758E" w:rsidP="00A1758E">
      <w:pPr>
        <w:rPr>
          <w:rFonts w:eastAsia="Calibri"/>
          <w:b/>
          <w:sz w:val="24"/>
          <w:szCs w:val="24"/>
        </w:rPr>
      </w:pPr>
    </w:p>
    <w:p w14:paraId="7C6B0B57" w14:textId="77777777" w:rsidR="00A1758E" w:rsidRPr="001C7A38" w:rsidRDefault="00A1758E" w:rsidP="00A1758E">
      <w:pPr>
        <w:rPr>
          <w:rFonts w:eastAsia="Calibri"/>
          <w:b/>
          <w:sz w:val="24"/>
          <w:szCs w:val="24"/>
        </w:rPr>
      </w:pPr>
    </w:p>
    <w:p w14:paraId="319F0271" w14:textId="77777777" w:rsidR="00A1758E" w:rsidRPr="001C7A38" w:rsidRDefault="00A1758E" w:rsidP="00A1758E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3C2D6A04" w14:textId="77777777" w:rsidR="00A1758E" w:rsidRPr="001C7A38" w:rsidRDefault="00A1758E" w:rsidP="00A1758E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3548E170" w14:textId="77777777" w:rsidR="00A1758E" w:rsidRDefault="00A1758E" w:rsidP="00A1758E">
      <w:pPr>
        <w:ind w:left="709"/>
        <w:rPr>
          <w:rFonts w:eastAsia="Calibri"/>
          <w:b/>
          <w:sz w:val="24"/>
          <w:szCs w:val="24"/>
        </w:rPr>
      </w:pPr>
    </w:p>
    <w:p w14:paraId="47FD5230" w14:textId="77777777" w:rsidR="00A1758E" w:rsidRPr="001C7A38" w:rsidRDefault="00A1758E" w:rsidP="00A1758E">
      <w:pPr>
        <w:ind w:left="709"/>
        <w:rPr>
          <w:rFonts w:eastAsia="Calibri"/>
          <w:b/>
          <w:sz w:val="24"/>
          <w:szCs w:val="24"/>
        </w:rPr>
      </w:pPr>
    </w:p>
    <w:p w14:paraId="5C46E6BC" w14:textId="77777777" w:rsidR="00A1758E" w:rsidRPr="001C7A38" w:rsidRDefault="00A1758E" w:rsidP="00A1758E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270E9855" w14:textId="77777777" w:rsidR="00A1758E" w:rsidRPr="001C7A38" w:rsidRDefault="00A1758E" w:rsidP="00A1758E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0"/>
    <w:p w14:paraId="75F6CD24" w14:textId="77777777" w:rsidR="00A1758E" w:rsidRDefault="00A1758E" w:rsidP="00A1758E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1828DD3C" w14:textId="77777777" w:rsidR="00A1758E" w:rsidRDefault="00A1758E" w:rsidP="00A1758E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72BC03B6" w14:textId="77777777" w:rsidR="00A1758E" w:rsidRDefault="00A1758E" w:rsidP="00A1758E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31E750CF" w14:textId="77777777" w:rsidR="00A1758E" w:rsidRDefault="00A1758E" w:rsidP="00A1758E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1213DA10" w14:textId="77777777" w:rsidR="00A1758E" w:rsidRDefault="00A1758E" w:rsidP="00A1758E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1EA14885" w14:textId="77777777" w:rsidR="00A1758E" w:rsidRDefault="00A1758E" w:rsidP="00A1758E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2C67CC57" w14:textId="77777777" w:rsidR="00A1758E" w:rsidRDefault="00A1758E" w:rsidP="00A1758E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2516FE06" w14:textId="77777777" w:rsidR="00A1758E" w:rsidRDefault="00A1758E" w:rsidP="00A1758E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7E1BEC8A" w14:textId="77777777" w:rsidR="00A1758E" w:rsidRDefault="00A1758E" w:rsidP="00A1758E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104E6B76" w14:textId="77777777" w:rsidR="00A1758E" w:rsidRDefault="00A1758E" w:rsidP="00A1758E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Substitutivo nº 01 ao Projeto de Lei nº 32 de 2025</w:t>
      </w:r>
    </w:p>
    <w:p w14:paraId="2B7D5520" w14:textId="77777777" w:rsidR="00A1758E" w:rsidRDefault="00A1758E" w:rsidP="00A1758E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Autoria: Vereadores Wagner Ricardo Pereira e Marcos Paulo Cegatti</w:t>
      </w:r>
    </w:p>
    <w:p w14:paraId="02377C81" w14:textId="77777777" w:rsidR="00A1758E" w:rsidRDefault="00A1758E" w:rsidP="00A1758E">
      <w:pPr>
        <w:widowControl w:val="0"/>
        <w:jc w:val="both"/>
        <w:rPr>
          <w:rFonts w:eastAsia="Lucida Sans Unicode"/>
          <w:b/>
          <w:sz w:val="18"/>
          <w:szCs w:val="18"/>
        </w:rPr>
      </w:pPr>
    </w:p>
    <w:p w14:paraId="25B0061B" w14:textId="77777777" w:rsidR="00D72A58" w:rsidRDefault="00D72A58" w:rsidP="00D677E4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6CE6F7D9" w14:textId="77777777" w:rsidR="00A1758E" w:rsidRPr="00A1758E" w:rsidRDefault="00A1758E" w:rsidP="00A1758E">
      <w:pPr>
        <w:rPr>
          <w:rFonts w:ascii="Arial" w:hAnsi="Arial" w:cs="Arial"/>
          <w:sz w:val="24"/>
          <w:szCs w:val="24"/>
        </w:rPr>
      </w:pPr>
    </w:p>
    <w:p w14:paraId="73BF3FF5" w14:textId="77777777" w:rsidR="00A1758E" w:rsidRPr="00A1758E" w:rsidRDefault="00A1758E" w:rsidP="00A1758E">
      <w:pPr>
        <w:rPr>
          <w:rFonts w:ascii="Arial" w:hAnsi="Arial" w:cs="Arial"/>
          <w:sz w:val="24"/>
          <w:szCs w:val="24"/>
        </w:rPr>
      </w:pPr>
    </w:p>
    <w:p w14:paraId="0B058B39" w14:textId="77777777" w:rsidR="00A1758E" w:rsidRPr="00A1758E" w:rsidRDefault="00A1758E" w:rsidP="00A1758E">
      <w:pPr>
        <w:rPr>
          <w:rFonts w:ascii="Arial" w:hAnsi="Arial" w:cs="Arial"/>
          <w:sz w:val="24"/>
          <w:szCs w:val="24"/>
        </w:rPr>
      </w:pPr>
    </w:p>
    <w:p w14:paraId="6EBACEDD" w14:textId="77777777" w:rsidR="00A1758E" w:rsidRPr="00A1758E" w:rsidRDefault="00A1758E" w:rsidP="00A1758E">
      <w:pPr>
        <w:rPr>
          <w:rFonts w:ascii="Arial" w:hAnsi="Arial" w:cs="Arial"/>
          <w:sz w:val="24"/>
          <w:szCs w:val="24"/>
        </w:rPr>
      </w:pPr>
    </w:p>
    <w:p w14:paraId="0F9EE73A" w14:textId="77777777" w:rsidR="00A1758E" w:rsidRPr="00A1758E" w:rsidRDefault="00A1758E" w:rsidP="00A1758E">
      <w:pPr>
        <w:rPr>
          <w:rFonts w:ascii="Arial" w:hAnsi="Arial" w:cs="Arial"/>
          <w:sz w:val="24"/>
          <w:szCs w:val="24"/>
        </w:rPr>
      </w:pPr>
    </w:p>
    <w:p w14:paraId="5E19681F" w14:textId="77777777" w:rsidR="00A1758E" w:rsidRPr="00A1758E" w:rsidRDefault="00A1758E" w:rsidP="00A1758E">
      <w:pPr>
        <w:rPr>
          <w:rFonts w:ascii="Arial" w:hAnsi="Arial" w:cs="Arial"/>
          <w:sz w:val="24"/>
          <w:szCs w:val="24"/>
        </w:rPr>
      </w:pPr>
    </w:p>
    <w:p w14:paraId="0FBC551E" w14:textId="77777777" w:rsidR="00A1758E" w:rsidRPr="00A1758E" w:rsidRDefault="00A1758E" w:rsidP="00A1758E">
      <w:pPr>
        <w:rPr>
          <w:rFonts w:ascii="Arial" w:hAnsi="Arial" w:cs="Arial"/>
          <w:sz w:val="24"/>
          <w:szCs w:val="24"/>
        </w:rPr>
      </w:pPr>
    </w:p>
    <w:p w14:paraId="471A09EF" w14:textId="77777777" w:rsidR="00A1758E" w:rsidRPr="00A1758E" w:rsidRDefault="00A1758E" w:rsidP="00A1758E">
      <w:pPr>
        <w:rPr>
          <w:rFonts w:ascii="Arial" w:hAnsi="Arial" w:cs="Arial"/>
          <w:sz w:val="24"/>
          <w:szCs w:val="24"/>
        </w:rPr>
      </w:pPr>
    </w:p>
    <w:p w14:paraId="4CFBEBD7" w14:textId="77777777" w:rsidR="00A1758E" w:rsidRPr="00A1758E" w:rsidRDefault="00A1758E" w:rsidP="00A1758E">
      <w:pPr>
        <w:rPr>
          <w:rFonts w:ascii="Arial" w:hAnsi="Arial" w:cs="Arial"/>
          <w:sz w:val="24"/>
          <w:szCs w:val="24"/>
        </w:rPr>
      </w:pPr>
    </w:p>
    <w:p w14:paraId="77938506" w14:textId="77777777" w:rsidR="00A1758E" w:rsidRPr="00A1758E" w:rsidRDefault="00A1758E" w:rsidP="00A1758E">
      <w:pPr>
        <w:rPr>
          <w:rFonts w:ascii="Arial" w:hAnsi="Arial" w:cs="Arial"/>
          <w:sz w:val="24"/>
          <w:szCs w:val="24"/>
        </w:rPr>
      </w:pPr>
    </w:p>
    <w:p w14:paraId="716322ED" w14:textId="77777777" w:rsidR="00A1758E" w:rsidRPr="00A1758E" w:rsidRDefault="00A1758E" w:rsidP="00A1758E">
      <w:pPr>
        <w:rPr>
          <w:rFonts w:ascii="Arial" w:hAnsi="Arial" w:cs="Arial"/>
          <w:sz w:val="24"/>
          <w:szCs w:val="24"/>
        </w:rPr>
      </w:pPr>
    </w:p>
    <w:p w14:paraId="033FBFBC" w14:textId="77777777" w:rsidR="00A1758E" w:rsidRPr="00A1758E" w:rsidRDefault="00A1758E" w:rsidP="00A1758E">
      <w:pPr>
        <w:rPr>
          <w:rFonts w:ascii="Arial" w:hAnsi="Arial" w:cs="Arial"/>
          <w:sz w:val="24"/>
          <w:szCs w:val="24"/>
        </w:rPr>
      </w:pPr>
    </w:p>
    <w:p w14:paraId="3FAB367C" w14:textId="77777777" w:rsidR="00A1758E" w:rsidRPr="00A1758E" w:rsidRDefault="00A1758E" w:rsidP="00A1758E">
      <w:pPr>
        <w:rPr>
          <w:rFonts w:ascii="Arial" w:hAnsi="Arial" w:cs="Arial"/>
          <w:sz w:val="24"/>
          <w:szCs w:val="24"/>
        </w:rPr>
      </w:pPr>
    </w:p>
    <w:p w14:paraId="26560CD1" w14:textId="77777777" w:rsidR="00A1758E" w:rsidRPr="00A1758E" w:rsidRDefault="00A1758E" w:rsidP="00A1758E">
      <w:pPr>
        <w:rPr>
          <w:rFonts w:ascii="Arial" w:hAnsi="Arial" w:cs="Arial"/>
          <w:sz w:val="24"/>
          <w:szCs w:val="24"/>
        </w:rPr>
      </w:pPr>
    </w:p>
    <w:p w14:paraId="4E366945" w14:textId="77777777" w:rsidR="00A1758E" w:rsidRDefault="00A1758E" w:rsidP="00A1758E">
      <w:pPr>
        <w:rPr>
          <w:rFonts w:ascii="Arial" w:hAnsi="Arial" w:cs="Arial"/>
          <w:sz w:val="24"/>
          <w:szCs w:val="24"/>
        </w:rPr>
      </w:pPr>
    </w:p>
    <w:p w14:paraId="18715083" w14:textId="77777777" w:rsidR="00A1758E" w:rsidRPr="00A1758E" w:rsidRDefault="00A1758E" w:rsidP="00A1758E">
      <w:pPr>
        <w:tabs>
          <w:tab w:val="left" w:pos="37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A1758E" w:rsidRPr="00A1758E" w:rsidSect="00A1758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20" w:footer="72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A54A" w14:textId="77777777" w:rsidR="0092580B" w:rsidRDefault="0092580B">
      <w:r>
        <w:separator/>
      </w:r>
    </w:p>
  </w:endnote>
  <w:endnote w:type="continuationSeparator" w:id="0">
    <w:p w14:paraId="36240ABA" w14:textId="77777777" w:rsidR="0092580B" w:rsidRDefault="0092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DA58" w14:textId="77777777" w:rsidR="00A0239F" w:rsidRDefault="00A0239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F716" w14:textId="77777777" w:rsidR="0092580B" w:rsidRDefault="0092580B">
      <w:r>
        <w:separator/>
      </w:r>
    </w:p>
  </w:footnote>
  <w:footnote w:type="continuationSeparator" w:id="0">
    <w:p w14:paraId="10DC447B" w14:textId="77777777" w:rsidR="0092580B" w:rsidRDefault="00925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B68D" w14:textId="77777777" w:rsidR="00A0239F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7F65BD19" wp14:editId="7D14571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9C1415" w14:textId="77777777" w:rsidR="00A0239F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" o:allowincell="f" filled="f" stroked="f" strokeweight="0">
              <v:textbox style="mso-fit-shape-to-text:t" inset="0,0,0,0">
                <w:txbxContent>
                  <w:p w:rsidR="00A0239F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AFFB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 wp14:anchorId="105F47F6" wp14:editId="32585A0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3539FE" w14:textId="77777777"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" o:allowincell="f" filled="f" stroked="f" strokeweight="0">
              <v:textbox style="mso-fit-shape-to-text:t" inset="0,0,0,0">
                <w:txbxContent>
                  <w:p w:rsidR="00A0239F" w:rsidRDefault="00A0239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 wp14:anchorId="02834240" wp14:editId="00913419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EAAE1" w14:textId="77777777" w:rsidR="00A0239F" w:rsidRDefault="0000000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430A7606" wp14:editId="035E9E66">
                                <wp:extent cx="1038225" cy="752475"/>
                                <wp:effectExtent l="0" t="0" r="0" b="0"/>
                                <wp:docPr id="139751116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685182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-28.6pt;margin-top:4pt;width:85.15pt;height:59.25pt;z-index:251664384;visibility:visible;mso-wrap-style:square;mso-wrap-distance-left:6.9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" o:allowincell="f" filled="f" stroked="f" strokeweight="0">
              <v:textbox inset="0,0,0,0">
                <w:txbxContent>
                  <w:p w:rsidR="00A0239F" w:rsidRDefault="00000000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397511162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4685182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4870DF63" w14:textId="77777777" w:rsidR="00A0239F" w:rsidRDefault="00000000" w:rsidP="00A1758E">
    <w:pPr>
      <w:pStyle w:val="Cabealho"/>
      <w:tabs>
        <w:tab w:val="clear" w:pos="4419"/>
        <w:tab w:val="clear" w:pos="8838"/>
        <w:tab w:val="right" w:pos="7513"/>
      </w:tabs>
      <w:ind w:left="1276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D36C370" w14:textId="77777777" w:rsidR="00A0239F" w:rsidRDefault="00000000" w:rsidP="00A1758E">
    <w:pPr>
      <w:pStyle w:val="Cabealho"/>
      <w:tabs>
        <w:tab w:val="clear" w:pos="4419"/>
        <w:tab w:val="clear" w:pos="8838"/>
        <w:tab w:val="right" w:pos="7513"/>
      </w:tabs>
      <w:ind w:left="1276"/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EECB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 wp14:anchorId="5D8841F4" wp14:editId="4F57182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B9A2D1" w14:textId="77777777"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:rsidR="00A0239F" w:rsidRDefault="00A0239F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 wp14:anchorId="5B47950B" wp14:editId="642DBC42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D5432C" w14:textId="77777777" w:rsidR="00A0239F" w:rsidRDefault="0000000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5FEF56D7" wp14:editId="7BE36140">
                                <wp:extent cx="1038225" cy="752475"/>
                                <wp:effectExtent l="0" t="0" r="0" b="0"/>
                                <wp:docPr id="133109776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700629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-28.6pt;margin-top:4pt;width:85.15pt;height:59.25pt;z-index:251666432;visibility:visible;mso-wrap-style:square;mso-wrap-distance-left:6.9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" o:allowincell="f" filled="f" stroked="f" strokeweight="0">
              <v:textbox inset="0,0,0,0">
                <w:txbxContent>
                  <w:p w:rsidR="00A0239F" w:rsidRDefault="00000000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331097765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7006297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0300CAF3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07680A7" w14:textId="77777777" w:rsidR="00A0239F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D51C48EA">
      <w:start w:val="1"/>
      <w:numFmt w:val="bullet"/>
      <w:lvlText w:val="§"/>
      <w:lvlJc w:val="left"/>
    </w:lvl>
    <w:lvl w:ilvl="1" w:tplc="9612A400">
      <w:start w:val="1"/>
      <w:numFmt w:val="bullet"/>
      <w:lvlText w:val=""/>
      <w:lvlJc w:val="left"/>
    </w:lvl>
    <w:lvl w:ilvl="2" w:tplc="25B03D88">
      <w:start w:val="1"/>
      <w:numFmt w:val="bullet"/>
      <w:lvlText w:val=""/>
      <w:lvlJc w:val="left"/>
    </w:lvl>
    <w:lvl w:ilvl="3" w:tplc="FD6818A8">
      <w:start w:val="1"/>
      <w:numFmt w:val="bullet"/>
      <w:lvlText w:val=""/>
      <w:lvlJc w:val="left"/>
    </w:lvl>
    <w:lvl w:ilvl="4" w:tplc="2D2698E4">
      <w:start w:val="1"/>
      <w:numFmt w:val="bullet"/>
      <w:lvlText w:val=""/>
      <w:lvlJc w:val="left"/>
    </w:lvl>
    <w:lvl w:ilvl="5" w:tplc="E4BE12D2">
      <w:start w:val="1"/>
      <w:numFmt w:val="bullet"/>
      <w:lvlText w:val=""/>
      <w:lvlJc w:val="left"/>
    </w:lvl>
    <w:lvl w:ilvl="6" w:tplc="644082BA">
      <w:start w:val="1"/>
      <w:numFmt w:val="bullet"/>
      <w:lvlText w:val=""/>
      <w:lvlJc w:val="left"/>
    </w:lvl>
    <w:lvl w:ilvl="7" w:tplc="8430BB7E">
      <w:start w:val="1"/>
      <w:numFmt w:val="bullet"/>
      <w:lvlText w:val=""/>
      <w:lvlJc w:val="left"/>
    </w:lvl>
    <w:lvl w:ilvl="8" w:tplc="587CE7C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4D181274">
      <w:start w:val="35"/>
      <w:numFmt w:val="upperLetter"/>
      <w:lvlText w:val="%1"/>
      <w:lvlJc w:val="left"/>
    </w:lvl>
    <w:lvl w:ilvl="1" w:tplc="37F28D48">
      <w:start w:val="1"/>
      <w:numFmt w:val="bullet"/>
      <w:lvlText w:val=""/>
      <w:lvlJc w:val="left"/>
    </w:lvl>
    <w:lvl w:ilvl="2" w:tplc="861EC80E">
      <w:start w:val="1"/>
      <w:numFmt w:val="bullet"/>
      <w:lvlText w:val=""/>
      <w:lvlJc w:val="left"/>
    </w:lvl>
    <w:lvl w:ilvl="3" w:tplc="6A12D658">
      <w:start w:val="1"/>
      <w:numFmt w:val="bullet"/>
      <w:lvlText w:val=""/>
      <w:lvlJc w:val="left"/>
    </w:lvl>
    <w:lvl w:ilvl="4" w:tplc="A4DC1036">
      <w:start w:val="1"/>
      <w:numFmt w:val="bullet"/>
      <w:lvlText w:val=""/>
      <w:lvlJc w:val="left"/>
    </w:lvl>
    <w:lvl w:ilvl="5" w:tplc="5CBC1610">
      <w:start w:val="1"/>
      <w:numFmt w:val="bullet"/>
      <w:lvlText w:val=""/>
      <w:lvlJc w:val="left"/>
    </w:lvl>
    <w:lvl w:ilvl="6" w:tplc="ACE66D38">
      <w:start w:val="1"/>
      <w:numFmt w:val="bullet"/>
      <w:lvlText w:val=""/>
      <w:lvlJc w:val="left"/>
    </w:lvl>
    <w:lvl w:ilvl="7" w:tplc="70C484A8">
      <w:start w:val="1"/>
      <w:numFmt w:val="bullet"/>
      <w:lvlText w:val=""/>
      <w:lvlJc w:val="left"/>
    </w:lvl>
    <w:lvl w:ilvl="8" w:tplc="C8505F2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E4B0BD4A">
      <w:start w:val="61"/>
      <w:numFmt w:val="upperLetter"/>
      <w:lvlText w:val="%1"/>
      <w:lvlJc w:val="left"/>
    </w:lvl>
    <w:lvl w:ilvl="1" w:tplc="3676B92C">
      <w:start w:val="1"/>
      <w:numFmt w:val="bullet"/>
      <w:lvlText w:val=""/>
      <w:lvlJc w:val="left"/>
    </w:lvl>
    <w:lvl w:ilvl="2" w:tplc="501E0254">
      <w:start w:val="1"/>
      <w:numFmt w:val="bullet"/>
      <w:lvlText w:val=""/>
      <w:lvlJc w:val="left"/>
    </w:lvl>
    <w:lvl w:ilvl="3" w:tplc="CD248E02">
      <w:start w:val="1"/>
      <w:numFmt w:val="bullet"/>
      <w:lvlText w:val=""/>
      <w:lvlJc w:val="left"/>
    </w:lvl>
    <w:lvl w:ilvl="4" w:tplc="6A56EA34">
      <w:start w:val="1"/>
      <w:numFmt w:val="bullet"/>
      <w:lvlText w:val=""/>
      <w:lvlJc w:val="left"/>
    </w:lvl>
    <w:lvl w:ilvl="5" w:tplc="951CB988">
      <w:start w:val="1"/>
      <w:numFmt w:val="bullet"/>
      <w:lvlText w:val=""/>
      <w:lvlJc w:val="left"/>
    </w:lvl>
    <w:lvl w:ilvl="6" w:tplc="350699C6">
      <w:start w:val="1"/>
      <w:numFmt w:val="bullet"/>
      <w:lvlText w:val=""/>
      <w:lvlJc w:val="left"/>
    </w:lvl>
    <w:lvl w:ilvl="7" w:tplc="EAFEB1A8">
      <w:start w:val="1"/>
      <w:numFmt w:val="bullet"/>
      <w:lvlText w:val=""/>
      <w:lvlJc w:val="left"/>
    </w:lvl>
    <w:lvl w:ilvl="8" w:tplc="305226DE">
      <w:start w:val="1"/>
      <w:numFmt w:val="bullet"/>
      <w:lvlText w:val=""/>
      <w:lvlJc w:val="left"/>
    </w:lvl>
  </w:abstractNum>
  <w:abstractNum w:abstractNumId="3" w15:restartNumberingAfterBreak="0">
    <w:nsid w:val="02B2128A"/>
    <w:multiLevelType w:val="hybridMultilevel"/>
    <w:tmpl w:val="F922246E"/>
    <w:lvl w:ilvl="0" w:tplc="2D42836A">
      <w:start w:val="1"/>
      <w:numFmt w:val="upperRoman"/>
      <w:lvlText w:val="%1."/>
      <w:lvlJc w:val="right"/>
      <w:pPr>
        <w:ind w:left="720" w:hanging="360"/>
      </w:pPr>
    </w:lvl>
    <w:lvl w:ilvl="1" w:tplc="05945B0C" w:tentative="1">
      <w:start w:val="1"/>
      <w:numFmt w:val="lowerLetter"/>
      <w:lvlText w:val="%2."/>
      <w:lvlJc w:val="left"/>
      <w:pPr>
        <w:ind w:left="1440" w:hanging="360"/>
      </w:pPr>
    </w:lvl>
    <w:lvl w:ilvl="2" w:tplc="569E5A80" w:tentative="1">
      <w:start w:val="1"/>
      <w:numFmt w:val="lowerRoman"/>
      <w:lvlText w:val="%3."/>
      <w:lvlJc w:val="right"/>
      <w:pPr>
        <w:ind w:left="2160" w:hanging="180"/>
      </w:pPr>
    </w:lvl>
    <w:lvl w:ilvl="3" w:tplc="493A9B22" w:tentative="1">
      <w:start w:val="1"/>
      <w:numFmt w:val="decimal"/>
      <w:lvlText w:val="%4."/>
      <w:lvlJc w:val="left"/>
      <w:pPr>
        <w:ind w:left="2880" w:hanging="360"/>
      </w:pPr>
    </w:lvl>
    <w:lvl w:ilvl="4" w:tplc="D5966938" w:tentative="1">
      <w:start w:val="1"/>
      <w:numFmt w:val="lowerLetter"/>
      <w:lvlText w:val="%5."/>
      <w:lvlJc w:val="left"/>
      <w:pPr>
        <w:ind w:left="3600" w:hanging="360"/>
      </w:pPr>
    </w:lvl>
    <w:lvl w:ilvl="5" w:tplc="F83C9E24" w:tentative="1">
      <w:start w:val="1"/>
      <w:numFmt w:val="lowerRoman"/>
      <w:lvlText w:val="%6."/>
      <w:lvlJc w:val="right"/>
      <w:pPr>
        <w:ind w:left="4320" w:hanging="180"/>
      </w:pPr>
    </w:lvl>
    <w:lvl w:ilvl="6" w:tplc="74765CC6" w:tentative="1">
      <w:start w:val="1"/>
      <w:numFmt w:val="decimal"/>
      <w:lvlText w:val="%7."/>
      <w:lvlJc w:val="left"/>
      <w:pPr>
        <w:ind w:left="5040" w:hanging="360"/>
      </w:pPr>
    </w:lvl>
    <w:lvl w:ilvl="7" w:tplc="6FD6F8DC" w:tentative="1">
      <w:start w:val="1"/>
      <w:numFmt w:val="lowerLetter"/>
      <w:lvlText w:val="%8."/>
      <w:lvlJc w:val="left"/>
      <w:pPr>
        <w:ind w:left="5760" w:hanging="360"/>
      </w:pPr>
    </w:lvl>
    <w:lvl w:ilvl="8" w:tplc="AED25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21B3E"/>
    <w:multiLevelType w:val="multilevel"/>
    <w:tmpl w:val="853A7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35533A"/>
    <w:multiLevelType w:val="hybridMultilevel"/>
    <w:tmpl w:val="4244B7BA"/>
    <w:lvl w:ilvl="0" w:tplc="47785AE0">
      <w:start w:val="1"/>
      <w:numFmt w:val="upperRoman"/>
      <w:lvlText w:val="%1."/>
      <w:lvlJc w:val="right"/>
      <w:pPr>
        <w:ind w:left="2988" w:hanging="360"/>
      </w:pPr>
    </w:lvl>
    <w:lvl w:ilvl="1" w:tplc="A3C41BEE" w:tentative="1">
      <w:start w:val="1"/>
      <w:numFmt w:val="lowerLetter"/>
      <w:lvlText w:val="%2."/>
      <w:lvlJc w:val="left"/>
      <w:pPr>
        <w:ind w:left="3708" w:hanging="360"/>
      </w:pPr>
    </w:lvl>
    <w:lvl w:ilvl="2" w:tplc="F35E18FC" w:tentative="1">
      <w:start w:val="1"/>
      <w:numFmt w:val="lowerRoman"/>
      <w:lvlText w:val="%3."/>
      <w:lvlJc w:val="right"/>
      <w:pPr>
        <w:ind w:left="4428" w:hanging="180"/>
      </w:pPr>
    </w:lvl>
    <w:lvl w:ilvl="3" w:tplc="C9E4C448" w:tentative="1">
      <w:start w:val="1"/>
      <w:numFmt w:val="decimal"/>
      <w:lvlText w:val="%4."/>
      <w:lvlJc w:val="left"/>
      <w:pPr>
        <w:ind w:left="5148" w:hanging="360"/>
      </w:pPr>
    </w:lvl>
    <w:lvl w:ilvl="4" w:tplc="7F3220A8" w:tentative="1">
      <w:start w:val="1"/>
      <w:numFmt w:val="lowerLetter"/>
      <w:lvlText w:val="%5."/>
      <w:lvlJc w:val="left"/>
      <w:pPr>
        <w:ind w:left="5868" w:hanging="360"/>
      </w:pPr>
    </w:lvl>
    <w:lvl w:ilvl="5" w:tplc="139CC04A" w:tentative="1">
      <w:start w:val="1"/>
      <w:numFmt w:val="lowerRoman"/>
      <w:lvlText w:val="%6."/>
      <w:lvlJc w:val="right"/>
      <w:pPr>
        <w:ind w:left="6588" w:hanging="180"/>
      </w:pPr>
    </w:lvl>
    <w:lvl w:ilvl="6" w:tplc="92A66224" w:tentative="1">
      <w:start w:val="1"/>
      <w:numFmt w:val="decimal"/>
      <w:lvlText w:val="%7."/>
      <w:lvlJc w:val="left"/>
      <w:pPr>
        <w:ind w:left="7308" w:hanging="360"/>
      </w:pPr>
    </w:lvl>
    <w:lvl w:ilvl="7" w:tplc="61B03004" w:tentative="1">
      <w:start w:val="1"/>
      <w:numFmt w:val="lowerLetter"/>
      <w:lvlText w:val="%8."/>
      <w:lvlJc w:val="left"/>
      <w:pPr>
        <w:ind w:left="8028" w:hanging="360"/>
      </w:pPr>
    </w:lvl>
    <w:lvl w:ilvl="8" w:tplc="7B14371C" w:tentative="1">
      <w:start w:val="1"/>
      <w:numFmt w:val="lowerRoman"/>
      <w:lvlText w:val="%9."/>
      <w:lvlJc w:val="right"/>
      <w:pPr>
        <w:ind w:left="8748" w:hanging="180"/>
      </w:pPr>
    </w:lvl>
  </w:abstractNum>
  <w:num w:numId="1" w16cid:durableId="1973436402">
    <w:abstractNumId w:val="0"/>
  </w:num>
  <w:num w:numId="2" w16cid:durableId="138766521">
    <w:abstractNumId w:val="1"/>
  </w:num>
  <w:num w:numId="3" w16cid:durableId="665206464">
    <w:abstractNumId w:val="2"/>
  </w:num>
  <w:num w:numId="4" w16cid:durableId="2087412104">
    <w:abstractNumId w:val="5"/>
  </w:num>
  <w:num w:numId="5" w16cid:durableId="1047872543">
    <w:abstractNumId w:val="3"/>
  </w:num>
  <w:num w:numId="6" w16cid:durableId="1231962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9F"/>
    <w:rsid w:val="00117B3F"/>
    <w:rsid w:val="00150991"/>
    <w:rsid w:val="001617C2"/>
    <w:rsid w:val="00193E23"/>
    <w:rsid w:val="001B29F8"/>
    <w:rsid w:val="001E3968"/>
    <w:rsid w:val="002136FB"/>
    <w:rsid w:val="002228F3"/>
    <w:rsid w:val="002F472D"/>
    <w:rsid w:val="002F777C"/>
    <w:rsid w:val="00447754"/>
    <w:rsid w:val="004619D2"/>
    <w:rsid w:val="00481999"/>
    <w:rsid w:val="004D096C"/>
    <w:rsid w:val="005830A6"/>
    <w:rsid w:val="00584A3B"/>
    <w:rsid w:val="005E0BA1"/>
    <w:rsid w:val="005F33DD"/>
    <w:rsid w:val="006E1BA6"/>
    <w:rsid w:val="006E58D1"/>
    <w:rsid w:val="007347E0"/>
    <w:rsid w:val="00791E13"/>
    <w:rsid w:val="007B35C4"/>
    <w:rsid w:val="007B7549"/>
    <w:rsid w:val="007C54D6"/>
    <w:rsid w:val="00870849"/>
    <w:rsid w:val="008A5C15"/>
    <w:rsid w:val="008D7A5B"/>
    <w:rsid w:val="0092580B"/>
    <w:rsid w:val="00926A3F"/>
    <w:rsid w:val="00956B5F"/>
    <w:rsid w:val="00995495"/>
    <w:rsid w:val="00995FF7"/>
    <w:rsid w:val="009E0A89"/>
    <w:rsid w:val="00A0239F"/>
    <w:rsid w:val="00A1758E"/>
    <w:rsid w:val="00AC7E6E"/>
    <w:rsid w:val="00AD38D4"/>
    <w:rsid w:val="00AE64C3"/>
    <w:rsid w:val="00B067D1"/>
    <w:rsid w:val="00BF02C2"/>
    <w:rsid w:val="00C00165"/>
    <w:rsid w:val="00C22616"/>
    <w:rsid w:val="00CF66CE"/>
    <w:rsid w:val="00CF75F9"/>
    <w:rsid w:val="00D23F5C"/>
    <w:rsid w:val="00D549D2"/>
    <w:rsid w:val="00D677E4"/>
    <w:rsid w:val="00D72A58"/>
    <w:rsid w:val="00D75821"/>
    <w:rsid w:val="00E116DC"/>
    <w:rsid w:val="00E5168E"/>
    <w:rsid w:val="00EE41BA"/>
    <w:rsid w:val="00EF0242"/>
    <w:rsid w:val="00F13596"/>
    <w:rsid w:val="00F46A0A"/>
    <w:rsid w:val="00FB010A"/>
    <w:rsid w:val="00FC5199"/>
    <w:rsid w:val="00FD68B3"/>
    <w:rsid w:val="00F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B88B3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"/>
    <w:uiPriority w:val="99"/>
    <w:qFormat/>
    <w:rsid w:val="00D373C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body">
    <w:name w:val="Text body"/>
    <w:basedOn w:val="Normal"/>
    <w:rsid w:val="00995FF7"/>
    <w:pPr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F66C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CF6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D04B-D1AD-49EA-9E42-FC89BB1F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Candida</cp:lastModifiedBy>
  <cp:revision>4</cp:revision>
  <cp:lastPrinted>2022-09-09T09:50:00Z</cp:lastPrinted>
  <dcterms:created xsi:type="dcterms:W3CDTF">2025-05-14T13:49:00Z</dcterms:created>
  <dcterms:modified xsi:type="dcterms:W3CDTF">2025-08-12T16:50:00Z</dcterms:modified>
  <dc:language>pt-BR</dc:language>
</cp:coreProperties>
</file>