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3A09" w:rsidP="00392630">
      <w:pPr>
        <w:jc w:val="right"/>
        <w:rPr>
          <w:sz w:val="24"/>
          <w:szCs w:val="24"/>
        </w:rPr>
      </w:pPr>
      <w:r>
        <w:rPr>
          <w:sz w:val="24"/>
          <w:szCs w:val="24"/>
        </w:rPr>
        <w:t>Projeto de Lei Nº 103/2025</w:t>
      </w:r>
      <w:r>
        <w:rPr>
          <w:sz w:val="24"/>
          <w:szCs w:val="24"/>
        </w:rPr>
        <w:t>Projeto de Lei Nº 103/2025</w:t>
      </w:r>
    </w:p>
    <w:p w:rsidR="00A6442A" w:rsidP="00392630">
      <w:pPr>
        <w:jc w:val="right"/>
        <w:rPr>
          <w:sz w:val="24"/>
          <w:szCs w:val="24"/>
        </w:rPr>
      </w:pPr>
    </w:p>
    <w:p w:rsidR="008C68AE" w:rsidRPr="00213351" w:rsidP="00213351">
      <w:pPr>
        <w:spacing w:line="360" w:lineRule="auto"/>
        <w:ind w:left="42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Dispõe sobre a inclusão, no âmbito do Município de Mogi Mirim, da Política Municipal Integrada de Proteção e Promoção dos Direitos da Primeira Infância com início da proteção desde a gestação e dá outras providências.</w:t>
      </w:r>
      <w:r w:rsidRPr="00E2330F" w:rsidR="000E255E">
        <w:rPr>
          <w:sz w:val="24"/>
          <w:szCs w:val="24"/>
        </w:rPr>
        <w:cr/>
      </w:r>
    </w:p>
    <w:p w:rsidR="008C68AE" w:rsidP="008C68A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Câmara de Mogi Mirim aprova:</w:t>
      </w:r>
    </w:p>
    <w:p w:rsidR="00767E1A" w:rsidP="008C68AE">
      <w:pPr>
        <w:spacing w:line="276" w:lineRule="auto"/>
        <w:jc w:val="both"/>
        <w:rPr>
          <w:sz w:val="24"/>
          <w:szCs w:val="24"/>
        </w:rPr>
      </w:pPr>
    </w:p>
    <w:p w:rsidR="006D237F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Art.1º</w:t>
      </w:r>
      <w:r w:rsidRPr="008C6496">
        <w:rPr>
          <w:sz w:val="24"/>
          <w:szCs w:val="24"/>
        </w:rPr>
        <w:t xml:space="preserve"> Fica instituída,</w:t>
      </w:r>
      <w:r>
        <w:rPr>
          <w:sz w:val="24"/>
          <w:szCs w:val="24"/>
        </w:rPr>
        <w:t xml:space="preserve"> no âmbito do Município de Mogi Mirim</w:t>
      </w:r>
      <w:r w:rsidRPr="008C6496">
        <w:rPr>
          <w:sz w:val="24"/>
          <w:szCs w:val="24"/>
        </w:rPr>
        <w:t xml:space="preserve"> e no exercício de suas competências constitucionais e legais, a Política Municipal Integrada de Proteção e Promoção dos Direitos da Primeira Infância, com enfoque especial na proteção e no desenvolvimento integral da criança desde a gestação até os seis anos completos de idade.</w:t>
      </w:r>
    </w:p>
    <w:p w:rsidR="008C68AE" w:rsidP="00767E1A">
      <w:pPr>
        <w:spacing w:line="276" w:lineRule="auto"/>
        <w:jc w:val="both"/>
        <w:rPr>
          <w:sz w:val="24"/>
          <w:szCs w:val="24"/>
        </w:rPr>
      </w:pPr>
    </w:p>
    <w:p w:rsidR="008C68AE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Art.2° </w:t>
      </w:r>
      <w:r w:rsidRPr="008C6496" w:rsidR="008C6496">
        <w:rPr>
          <w:sz w:val="24"/>
          <w:szCs w:val="24"/>
        </w:rPr>
        <w:t xml:space="preserve">A Política Municipal Integrada de Proteção e Promoção dos Direitos da Primeira Infância compreende o conjunto de ações articuladas e </w:t>
      </w:r>
      <w:r w:rsidRPr="008C6496" w:rsidR="008C6496">
        <w:rPr>
          <w:sz w:val="24"/>
          <w:szCs w:val="24"/>
        </w:rPr>
        <w:t>intersetoriais</w:t>
      </w:r>
      <w:r w:rsidRPr="008C6496" w:rsidR="008C6496">
        <w:rPr>
          <w:sz w:val="24"/>
          <w:szCs w:val="24"/>
        </w:rPr>
        <w:t xml:space="preserve"> entre as áreas de:</w:t>
      </w:r>
    </w:p>
    <w:p w:rsidR="008C68AE" w:rsidP="00767E1A">
      <w:pPr>
        <w:spacing w:line="276" w:lineRule="auto"/>
        <w:jc w:val="both"/>
        <w:rPr>
          <w:sz w:val="24"/>
          <w:szCs w:val="24"/>
        </w:rPr>
      </w:pPr>
    </w:p>
    <w:p w:rsidR="008C68AE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r w:rsidR="008C6496">
        <w:rPr>
          <w:sz w:val="24"/>
          <w:szCs w:val="24"/>
        </w:rPr>
        <w:t>Saúde;</w:t>
      </w:r>
    </w:p>
    <w:p w:rsidR="008C68AE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r w:rsidR="008C6496">
        <w:rPr>
          <w:sz w:val="24"/>
          <w:szCs w:val="24"/>
        </w:rPr>
        <w:t>Educação;</w:t>
      </w:r>
    </w:p>
    <w:p w:rsidR="008C6496" w:rsidP="008C64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– </w:t>
      </w:r>
      <w:r>
        <w:rPr>
          <w:sz w:val="24"/>
          <w:szCs w:val="24"/>
        </w:rPr>
        <w:t>Assistência Social;</w:t>
      </w:r>
      <w:r w:rsidRPr="008C6496">
        <w:rPr>
          <w:sz w:val="24"/>
          <w:szCs w:val="24"/>
        </w:rPr>
        <w:t xml:space="preserve"> </w:t>
      </w:r>
    </w:p>
    <w:p w:rsidR="008C6496" w:rsidP="008C64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IV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Cultura</w:t>
      </w:r>
      <w:r>
        <w:rPr>
          <w:sz w:val="24"/>
          <w:szCs w:val="24"/>
        </w:rPr>
        <w:t>;</w:t>
      </w:r>
    </w:p>
    <w:p w:rsidR="008C6496" w:rsidP="008C64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Esporte e Lazer</w:t>
      </w:r>
      <w:r>
        <w:rPr>
          <w:sz w:val="24"/>
          <w:szCs w:val="24"/>
        </w:rPr>
        <w:t>;</w:t>
      </w:r>
    </w:p>
    <w:p w:rsidR="008C6496" w:rsidP="008C64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I – </w:t>
      </w:r>
      <w:r>
        <w:rPr>
          <w:sz w:val="24"/>
          <w:szCs w:val="24"/>
        </w:rPr>
        <w:t>Habitação e Saneamento</w:t>
      </w:r>
      <w:r>
        <w:rPr>
          <w:sz w:val="24"/>
          <w:szCs w:val="24"/>
        </w:rPr>
        <w:t>;</w:t>
      </w:r>
    </w:p>
    <w:p w:rsidR="008C6496" w:rsidP="008C64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II – </w:t>
      </w:r>
      <w:r>
        <w:rPr>
          <w:sz w:val="24"/>
          <w:szCs w:val="24"/>
        </w:rPr>
        <w:t>Direitos Humanos</w:t>
      </w:r>
      <w:r>
        <w:rPr>
          <w:sz w:val="24"/>
          <w:szCs w:val="24"/>
        </w:rPr>
        <w:t>;</w:t>
      </w:r>
    </w:p>
    <w:p w:rsidR="008C6496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III – </w:t>
      </w:r>
      <w:r>
        <w:rPr>
          <w:sz w:val="24"/>
          <w:szCs w:val="24"/>
        </w:rPr>
        <w:t>Segurança alimentar e nutricional.</w:t>
      </w:r>
    </w:p>
    <w:p w:rsidR="008C68AE" w:rsidP="00767E1A">
      <w:pPr>
        <w:spacing w:line="276" w:lineRule="auto"/>
        <w:jc w:val="both"/>
        <w:rPr>
          <w:sz w:val="24"/>
          <w:szCs w:val="24"/>
        </w:rPr>
      </w:pPr>
    </w:p>
    <w:p w:rsidR="008C68AE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Art.3° </w:t>
      </w:r>
      <w:r w:rsidRPr="008C6496" w:rsidR="008C6496">
        <w:rPr>
          <w:sz w:val="24"/>
          <w:szCs w:val="24"/>
        </w:rPr>
        <w:t>Constituem objetivos desta Política:</w:t>
      </w:r>
    </w:p>
    <w:p w:rsidR="008C68AE" w:rsidP="00767E1A">
      <w:pPr>
        <w:spacing w:line="276" w:lineRule="auto"/>
        <w:jc w:val="both"/>
        <w:rPr>
          <w:sz w:val="24"/>
          <w:szCs w:val="24"/>
        </w:rPr>
      </w:pPr>
    </w:p>
    <w:p w:rsidR="008C68AE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r w:rsidRPr="00BE3925" w:rsidR="00BE3925">
        <w:rPr>
          <w:sz w:val="24"/>
          <w:szCs w:val="24"/>
        </w:rPr>
        <w:t>garantir atenção integral à gestante e ao nascituro, assegurando pré-natal de qualidade no âmbito da rede municipal e em cooperação com os demais entes federativos;</w:t>
      </w:r>
    </w:p>
    <w:p w:rsidR="00C66CE8" w:rsidP="00767E1A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8C68AE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r w:rsidRPr="00BE3925" w:rsidR="00BE3925">
        <w:rPr>
          <w:sz w:val="24"/>
          <w:szCs w:val="24"/>
        </w:rPr>
        <w:t>promover o desenvolvimento físico, cognitivo, emocional e social da criança;</w:t>
      </w:r>
    </w:p>
    <w:p w:rsidR="00AD5822" w:rsidP="00767E1A">
      <w:pPr>
        <w:spacing w:line="276" w:lineRule="auto"/>
        <w:jc w:val="both"/>
        <w:rPr>
          <w:sz w:val="24"/>
          <w:szCs w:val="24"/>
        </w:rPr>
      </w:pPr>
    </w:p>
    <w:p w:rsidR="00AD5822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– </w:t>
      </w:r>
      <w:r w:rsidRPr="00BE3925" w:rsidR="00BE3925">
        <w:rPr>
          <w:sz w:val="24"/>
          <w:szCs w:val="24"/>
        </w:rPr>
        <w:t>prevenir situações de risco e de violação de direitos;</w:t>
      </w:r>
    </w:p>
    <w:p w:rsidR="00BE3925" w:rsidP="00767E1A">
      <w:pPr>
        <w:spacing w:line="276" w:lineRule="auto"/>
        <w:jc w:val="both"/>
        <w:rPr>
          <w:sz w:val="24"/>
          <w:szCs w:val="24"/>
        </w:rPr>
      </w:pPr>
    </w:p>
    <w:p w:rsidR="00BE3925" w:rsidP="00BE392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 – </w:t>
      </w:r>
      <w:r w:rsidRPr="00BE3925">
        <w:rPr>
          <w:sz w:val="24"/>
          <w:szCs w:val="24"/>
        </w:rPr>
        <w:t>apoiar a família e responsáveis legais no cuidado e proteção;</w:t>
      </w:r>
    </w:p>
    <w:p w:rsidR="00BE3925" w:rsidP="00767E1A">
      <w:pPr>
        <w:spacing w:line="276" w:lineRule="auto"/>
        <w:jc w:val="both"/>
        <w:rPr>
          <w:sz w:val="24"/>
          <w:szCs w:val="24"/>
        </w:rPr>
      </w:pPr>
    </w:p>
    <w:p w:rsidR="00BE3925" w:rsidP="00BE392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 – </w:t>
      </w:r>
      <w:r w:rsidRPr="00BE3925">
        <w:rPr>
          <w:sz w:val="24"/>
          <w:szCs w:val="24"/>
        </w:rPr>
        <w:t>fomentar ambientes familiares e comunitários seguros, inclusivos e estimulantes.</w:t>
      </w:r>
    </w:p>
    <w:p w:rsidR="00BE3925" w:rsidP="00767E1A">
      <w:pPr>
        <w:spacing w:line="276" w:lineRule="auto"/>
        <w:jc w:val="both"/>
        <w:rPr>
          <w:sz w:val="24"/>
          <w:szCs w:val="24"/>
        </w:rPr>
      </w:pPr>
    </w:p>
    <w:p w:rsidR="00A6442A" w:rsidP="00A6442A">
      <w:pPr>
        <w:spacing w:line="276" w:lineRule="auto"/>
        <w:jc w:val="both"/>
        <w:rPr>
          <w:sz w:val="24"/>
          <w:szCs w:val="24"/>
        </w:rPr>
      </w:pPr>
    </w:p>
    <w:p w:rsidR="00767E1A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4</w:t>
      </w:r>
      <w:r w:rsidRPr="00767E1A" w:rsidR="000E255E">
        <w:rPr>
          <w:sz w:val="24"/>
          <w:szCs w:val="24"/>
        </w:rPr>
        <w:t xml:space="preserve">º </w:t>
      </w:r>
      <w:r w:rsidRPr="00BE3925">
        <w:rPr>
          <w:sz w:val="24"/>
          <w:szCs w:val="24"/>
        </w:rPr>
        <w:t xml:space="preserve">A implementação desta Política observará as diretrizes do Estatuto da Criança e do Adolescente, da Lei Orgânica do Município e, no que couber, as orientações da Política Nacional </w:t>
      </w:r>
      <w:r w:rsidRPr="00BE3925">
        <w:rPr>
          <w:sz w:val="24"/>
          <w:szCs w:val="24"/>
        </w:rPr>
        <w:t>Integrada da Primeira Infância, assegurando, contudo, o início da proteção desde a concepção e gestação, no âmbito das competências municipais.</w:t>
      </w:r>
    </w:p>
    <w:p w:rsidR="00564950" w:rsidP="00767E1A">
      <w:pPr>
        <w:spacing w:line="276" w:lineRule="auto"/>
        <w:jc w:val="both"/>
        <w:rPr>
          <w:sz w:val="24"/>
          <w:szCs w:val="24"/>
        </w:rPr>
      </w:pP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BE3925">
        <w:rPr>
          <w:sz w:val="24"/>
          <w:szCs w:val="24"/>
        </w:rPr>
        <w:t>5</w:t>
      </w:r>
      <w:r w:rsidRPr="00767E1A" w:rsidR="000E255E">
        <w:rPr>
          <w:sz w:val="24"/>
          <w:szCs w:val="24"/>
        </w:rPr>
        <w:t xml:space="preserve">º </w:t>
      </w:r>
      <w:r w:rsidRPr="00BE3925" w:rsidR="00BE3925">
        <w:rPr>
          <w:sz w:val="24"/>
          <w:szCs w:val="24"/>
        </w:rPr>
        <w:t>O Poder Exe</w:t>
      </w:r>
      <w:r w:rsidR="00B053CC">
        <w:rPr>
          <w:sz w:val="24"/>
          <w:szCs w:val="24"/>
        </w:rPr>
        <w:t>cutivo regulamentará a execução do disposto nesta Lei por meio de Decreto</w:t>
      </w:r>
      <w:r w:rsidRPr="00BE3925" w:rsidR="00BE3925">
        <w:rPr>
          <w:sz w:val="24"/>
          <w:szCs w:val="24"/>
        </w:rPr>
        <w:t>, estabelecendo metas, indicadores e mecanismos de monitoramento e avaliação, observadas as normas superiores.</w:t>
      </w:r>
    </w:p>
    <w:p w:rsidR="00392630" w:rsidP="00767E1A">
      <w:pPr>
        <w:spacing w:line="276" w:lineRule="auto"/>
        <w:jc w:val="both"/>
        <w:rPr>
          <w:sz w:val="24"/>
          <w:szCs w:val="24"/>
        </w:rPr>
      </w:pPr>
    </w:p>
    <w:p w:rsidR="00A6442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Ar</w:t>
      </w:r>
      <w:r w:rsidR="008808B1">
        <w:rPr>
          <w:sz w:val="24"/>
          <w:szCs w:val="24"/>
        </w:rPr>
        <w:t>t.</w:t>
      </w:r>
      <w:r w:rsidR="00BE3925">
        <w:rPr>
          <w:sz w:val="24"/>
          <w:szCs w:val="24"/>
        </w:rPr>
        <w:t>6</w:t>
      </w:r>
      <w:r w:rsidR="008808B1">
        <w:rPr>
          <w:sz w:val="24"/>
          <w:szCs w:val="24"/>
        </w:rPr>
        <w:t xml:space="preserve">º </w:t>
      </w:r>
      <w:r w:rsidRPr="00A6442A">
        <w:rPr>
          <w:sz w:val="24"/>
          <w:szCs w:val="24"/>
        </w:rPr>
        <w:t>As despesas dec</w:t>
      </w:r>
      <w:r w:rsidR="007C3F59">
        <w:rPr>
          <w:sz w:val="24"/>
          <w:szCs w:val="24"/>
        </w:rPr>
        <w:t xml:space="preserve">orrentes da execução desta Lei </w:t>
      </w:r>
      <w:r w:rsidRPr="00A6442A">
        <w:rPr>
          <w:sz w:val="24"/>
          <w:szCs w:val="24"/>
        </w:rPr>
        <w:t xml:space="preserve">correrão por conta </w:t>
      </w:r>
      <w:r w:rsidR="007C3F59">
        <w:rPr>
          <w:sz w:val="24"/>
          <w:szCs w:val="24"/>
        </w:rPr>
        <w:t>de dotações orçamentárias próprias, suplementadas se necessário.</w:t>
      </w:r>
    </w:p>
    <w:p w:rsidR="00A6442A" w:rsidP="00767E1A">
      <w:pPr>
        <w:spacing w:line="276" w:lineRule="auto"/>
        <w:jc w:val="both"/>
        <w:rPr>
          <w:sz w:val="24"/>
          <w:szCs w:val="24"/>
        </w:rPr>
      </w:pPr>
    </w:p>
    <w:p w:rsidR="00767E1A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BE3925">
        <w:rPr>
          <w:sz w:val="24"/>
          <w:szCs w:val="24"/>
        </w:rPr>
        <w:t>7</w:t>
      </w:r>
      <w:r w:rsidRPr="00A6442A" w:rsidR="000E255E">
        <w:rPr>
          <w:sz w:val="24"/>
          <w:szCs w:val="24"/>
        </w:rPr>
        <w:t>º </w:t>
      </w:r>
      <w:r w:rsidR="007C3F59">
        <w:rPr>
          <w:sz w:val="24"/>
          <w:szCs w:val="24"/>
        </w:rPr>
        <w:t>Esta Lei entra</w:t>
      </w:r>
      <w:r w:rsidRPr="00767E1A" w:rsidR="000E255E">
        <w:rPr>
          <w:sz w:val="24"/>
          <w:szCs w:val="24"/>
        </w:rPr>
        <w:t xml:space="preserve"> em vigor na data de sua publicação.</w:t>
      </w:r>
    </w:p>
    <w:p w:rsidR="008808B1" w:rsidP="00767E1A">
      <w:pPr>
        <w:spacing w:line="276" w:lineRule="auto"/>
        <w:jc w:val="both"/>
        <w:rPr>
          <w:sz w:val="24"/>
          <w:szCs w:val="24"/>
        </w:rPr>
      </w:pPr>
    </w:p>
    <w:p w:rsidR="008808B1" w:rsidRPr="00767E1A" w:rsidP="00767E1A">
      <w:pPr>
        <w:spacing w:line="276" w:lineRule="auto"/>
        <w:jc w:val="both"/>
        <w:rPr>
          <w:sz w:val="24"/>
          <w:szCs w:val="24"/>
        </w:rPr>
      </w:pPr>
    </w:p>
    <w:p w:rsidR="00392630" w:rsidP="00767E1A">
      <w:pPr>
        <w:spacing w:line="276" w:lineRule="auto"/>
        <w:jc w:val="both"/>
        <w:rPr>
          <w:b/>
          <w:sz w:val="24"/>
          <w:szCs w:val="24"/>
        </w:rPr>
      </w:pPr>
    </w:p>
    <w:p w:rsidR="007C3F59" w:rsidP="00A6442A">
      <w:pPr>
        <w:spacing w:line="276" w:lineRule="auto"/>
        <w:jc w:val="both"/>
        <w:rPr>
          <w:b/>
          <w:sz w:val="24"/>
          <w:szCs w:val="24"/>
        </w:rPr>
      </w:pPr>
    </w:p>
    <w:p w:rsidR="00A272B4" w:rsidP="00A6442A">
      <w:pPr>
        <w:spacing w:line="276" w:lineRule="auto"/>
        <w:jc w:val="both"/>
        <w:rPr>
          <w:sz w:val="24"/>
          <w:szCs w:val="24"/>
        </w:rPr>
      </w:pPr>
      <w:r w:rsidRPr="00E2330F">
        <w:rPr>
          <w:b/>
          <w:sz w:val="24"/>
          <w:szCs w:val="24"/>
        </w:rPr>
        <w:t>SALA DAS SESSÕES “VEREADOR SANTO RÓTTOLI”,</w:t>
      </w:r>
      <w:r w:rsidRPr="00E2330F">
        <w:rPr>
          <w:sz w:val="24"/>
          <w:szCs w:val="24"/>
        </w:rPr>
        <w:t xml:space="preserve"> </w:t>
      </w:r>
      <w:r w:rsidRPr="00BE3925" w:rsidR="000125DE">
        <w:rPr>
          <w:b/>
          <w:sz w:val="24"/>
          <w:szCs w:val="24"/>
        </w:rPr>
        <w:t xml:space="preserve">em </w:t>
      </w:r>
      <w:r w:rsidRPr="00BE3925" w:rsidR="00BE3925">
        <w:rPr>
          <w:b/>
          <w:sz w:val="24"/>
          <w:szCs w:val="24"/>
        </w:rPr>
        <w:t>15 de agosto</w:t>
      </w:r>
      <w:r w:rsidRPr="00BE3925" w:rsidR="00C87027">
        <w:rPr>
          <w:b/>
          <w:sz w:val="24"/>
          <w:szCs w:val="24"/>
        </w:rPr>
        <w:t xml:space="preserve"> de 2025</w:t>
      </w:r>
      <w:r w:rsidRPr="00BE3925" w:rsidR="003063AF">
        <w:rPr>
          <w:b/>
          <w:sz w:val="24"/>
          <w:szCs w:val="24"/>
        </w:rPr>
        <w:t>.</w:t>
      </w:r>
    </w:p>
    <w:p w:rsidR="00D06F77" w:rsidP="00A6442A">
      <w:pPr>
        <w:spacing w:line="276" w:lineRule="auto"/>
        <w:jc w:val="both"/>
        <w:rPr>
          <w:sz w:val="24"/>
          <w:szCs w:val="24"/>
        </w:rPr>
      </w:pPr>
    </w:p>
    <w:p w:rsidR="007C3F59" w:rsidRPr="007C54D6" w:rsidP="007C3F5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Pr="007C54D6">
        <w:rPr>
          <w:sz w:val="24"/>
          <w:szCs w:val="24"/>
        </w:rPr>
        <w:t>(</w:t>
      </w:r>
      <w:r w:rsidRPr="007C54D6">
        <w:rPr>
          <w:i/>
          <w:sz w:val="24"/>
          <w:szCs w:val="24"/>
        </w:rPr>
        <w:t>assinado</w:t>
      </w:r>
      <w:r w:rsidRPr="007C54D6">
        <w:rPr>
          <w:i/>
          <w:sz w:val="24"/>
          <w:szCs w:val="24"/>
        </w:rPr>
        <w:t xml:space="preserve"> digitalmente</w:t>
      </w:r>
      <w:r w:rsidRPr="007C54D6">
        <w:rPr>
          <w:sz w:val="24"/>
          <w:szCs w:val="24"/>
        </w:rPr>
        <w:t>)</w:t>
      </w:r>
    </w:p>
    <w:p w:rsidR="007C3F59" w:rsidRPr="007C54D6" w:rsidP="007C3F59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>VEREADOR WAGNER RICARDO PEREIRA</w:t>
      </w:r>
    </w:p>
    <w:p w:rsidR="007C3F59" w:rsidP="007C3F59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>Partido Liberal (PL)</w:t>
      </w:r>
    </w:p>
    <w:p w:rsidR="000724DD" w:rsidP="000724DD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</w:p>
    <w:p w:rsidR="000724DD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921644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921644" w:rsidP="00921644">
      <w:pPr>
        <w:spacing w:line="276" w:lineRule="auto"/>
        <w:jc w:val="both"/>
        <w:rPr>
          <w:b/>
          <w:sz w:val="24"/>
          <w:szCs w:val="24"/>
        </w:rPr>
      </w:pPr>
    </w:p>
    <w:p w:rsidR="00727929" w:rsidP="00921644">
      <w:pPr>
        <w:spacing w:line="276" w:lineRule="auto"/>
        <w:jc w:val="both"/>
        <w:rPr>
          <w:b/>
          <w:sz w:val="24"/>
          <w:szCs w:val="24"/>
        </w:rPr>
      </w:pPr>
    </w:p>
    <w:p w:rsidR="008808B1" w:rsidP="00921644">
      <w:pPr>
        <w:spacing w:line="276" w:lineRule="auto"/>
        <w:jc w:val="both"/>
        <w:rPr>
          <w:b/>
          <w:sz w:val="24"/>
          <w:szCs w:val="24"/>
        </w:rPr>
      </w:pPr>
    </w:p>
    <w:p w:rsidR="008808B1" w:rsidP="00921644">
      <w:pPr>
        <w:spacing w:line="276" w:lineRule="auto"/>
        <w:jc w:val="both"/>
        <w:rPr>
          <w:b/>
          <w:sz w:val="24"/>
          <w:szCs w:val="24"/>
        </w:rPr>
      </w:pPr>
    </w:p>
    <w:p w:rsidR="008808B1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213351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5A788E" w:rsidP="00213351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E2330F">
        <w:rPr>
          <w:b/>
          <w:sz w:val="24"/>
          <w:szCs w:val="24"/>
        </w:rPr>
        <w:t>JUSTIFICATIVA</w:t>
      </w:r>
    </w:p>
    <w:p w:rsidR="00BE3925" w:rsidRPr="00213351" w:rsidP="00213351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BE3925" w:rsidP="00BE3925">
      <w:pPr>
        <w:spacing w:line="276" w:lineRule="auto"/>
        <w:ind w:firstLine="708"/>
        <w:jc w:val="both"/>
        <w:rPr>
          <w:sz w:val="24"/>
          <w:szCs w:val="24"/>
        </w:rPr>
      </w:pPr>
      <w:r w:rsidRPr="00BE3925">
        <w:rPr>
          <w:sz w:val="24"/>
          <w:szCs w:val="24"/>
        </w:rPr>
        <w:t>A presente proposição tem por objetivo instituir,</w:t>
      </w:r>
      <w:r w:rsidR="00B053CC">
        <w:rPr>
          <w:sz w:val="24"/>
          <w:szCs w:val="24"/>
        </w:rPr>
        <w:t xml:space="preserve"> no âmbito do Município de Mogi Mirim</w:t>
      </w:r>
      <w:r w:rsidRPr="00BE3925">
        <w:rPr>
          <w:sz w:val="24"/>
          <w:szCs w:val="24"/>
        </w:rPr>
        <w:t>, a Política Municipal Integrada de Proteção e Promoção dos Direitos da Primeira Infância, compreendendo como primeira infância o período que vai da gestação até os seis anos de idade completos, conforme diretrizes estabelecidas pelo Marco Legal da Primeira Infância (Lei Federal nº 13.257/2016) e pela Constituição Federal.</w:t>
      </w:r>
    </w:p>
    <w:p w:rsidR="00BE3925" w:rsidRPr="00BE3925" w:rsidP="00BE3925">
      <w:pPr>
        <w:spacing w:line="276" w:lineRule="auto"/>
        <w:jc w:val="both"/>
        <w:rPr>
          <w:sz w:val="24"/>
          <w:szCs w:val="24"/>
        </w:rPr>
      </w:pPr>
    </w:p>
    <w:p w:rsidR="00BE3925" w:rsidP="00BE3925">
      <w:pPr>
        <w:spacing w:line="276" w:lineRule="auto"/>
        <w:ind w:firstLine="708"/>
        <w:jc w:val="both"/>
        <w:rPr>
          <w:sz w:val="24"/>
          <w:szCs w:val="24"/>
        </w:rPr>
      </w:pPr>
      <w:r w:rsidRPr="00BE3925">
        <w:rPr>
          <w:sz w:val="24"/>
          <w:szCs w:val="24"/>
        </w:rPr>
        <w:t>Diversos estudos científicos, nacionais e internacionais, apontam que os primeiros anos de vida, incluindo o período gestacional, são determinantes para o desenvolvimento integral do ser humano, influenciando de forma decisiva a saúde física e mental, a capacidade de aprendizagem, a formação de vínculos afetivos, a sociabilidade e o exercício pleno da cidadania.</w:t>
      </w:r>
    </w:p>
    <w:p w:rsidR="00BE3925" w:rsidRPr="00BE3925" w:rsidP="00BE3925">
      <w:pPr>
        <w:spacing w:line="276" w:lineRule="auto"/>
        <w:jc w:val="both"/>
        <w:rPr>
          <w:sz w:val="24"/>
          <w:szCs w:val="24"/>
        </w:rPr>
      </w:pPr>
    </w:p>
    <w:p w:rsidR="00BE3925" w:rsidP="00BE3925">
      <w:pPr>
        <w:spacing w:line="276" w:lineRule="auto"/>
        <w:ind w:firstLine="708"/>
        <w:jc w:val="both"/>
        <w:rPr>
          <w:sz w:val="24"/>
          <w:szCs w:val="24"/>
        </w:rPr>
      </w:pPr>
      <w:r w:rsidRPr="00BE3925">
        <w:rPr>
          <w:sz w:val="24"/>
          <w:szCs w:val="24"/>
        </w:rPr>
        <w:t xml:space="preserve">No entanto, para que esse desenvolvimento ocorra de forma plena, é indispensável que haja uma política pública articulada, </w:t>
      </w:r>
      <w:r w:rsidRPr="00BE3925">
        <w:rPr>
          <w:sz w:val="24"/>
          <w:szCs w:val="24"/>
        </w:rPr>
        <w:t>intersetorial</w:t>
      </w:r>
      <w:r w:rsidRPr="00BE3925">
        <w:rPr>
          <w:sz w:val="24"/>
          <w:szCs w:val="24"/>
        </w:rPr>
        <w:t xml:space="preserve"> e contínua, que envolva áreas como saúde, educação, assistência social, cultura, esporte e lazer, garantindo às crianças e suas famílias o acesso a serviços de qualidade e ações de apoio, prevenção e promoção de direitos.</w:t>
      </w:r>
    </w:p>
    <w:p w:rsidR="00BE3925" w:rsidRPr="00BE3925" w:rsidP="00BE3925">
      <w:pPr>
        <w:spacing w:line="276" w:lineRule="auto"/>
        <w:jc w:val="both"/>
        <w:rPr>
          <w:sz w:val="24"/>
          <w:szCs w:val="24"/>
        </w:rPr>
      </w:pPr>
    </w:p>
    <w:p w:rsidR="00BE3925" w:rsidP="00BE3925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Município de Mogi Mirim</w:t>
      </w:r>
      <w:r w:rsidRPr="00BE3925">
        <w:rPr>
          <w:sz w:val="24"/>
          <w:szCs w:val="24"/>
        </w:rPr>
        <w:t>, ao instituir a presente Política Municipal Integrada, reforça seu compromisso com a proteção e promoção da vida desde a concepção, estabelecendo medidas que visam não apenas a redução das desigualdades sociais, mas também a construção de uma sociedade mais justa, inclusiva e solidária.</w:t>
      </w:r>
    </w:p>
    <w:p w:rsidR="00BE3925" w:rsidRPr="00BE3925" w:rsidP="00BE3925">
      <w:pPr>
        <w:spacing w:line="276" w:lineRule="auto"/>
        <w:jc w:val="both"/>
        <w:rPr>
          <w:sz w:val="24"/>
          <w:szCs w:val="24"/>
        </w:rPr>
      </w:pPr>
    </w:p>
    <w:p w:rsidR="00BE3925" w:rsidP="00BE3925">
      <w:pPr>
        <w:spacing w:line="276" w:lineRule="auto"/>
        <w:ind w:firstLine="708"/>
        <w:jc w:val="both"/>
        <w:rPr>
          <w:sz w:val="24"/>
          <w:szCs w:val="24"/>
        </w:rPr>
      </w:pPr>
      <w:r w:rsidRPr="00BE3925">
        <w:rPr>
          <w:sz w:val="24"/>
          <w:szCs w:val="24"/>
        </w:rPr>
        <w:t>A proposição está alinhada a tratados e convenções internacionais ratificados pelo Brasil, como a Convenção sobre os Direitos da Criança (ONU, 1989), bem como à legislação nacional, destacando-se o Estatuto da Criança e do Adolescente (Lei nº 8.069/1990) e o já mencionado Marco Legal da Primeira Infância.</w:t>
      </w:r>
    </w:p>
    <w:p w:rsidR="00BE3925" w:rsidRPr="00BE3925" w:rsidP="00BE3925">
      <w:pPr>
        <w:spacing w:line="276" w:lineRule="auto"/>
        <w:jc w:val="both"/>
        <w:rPr>
          <w:sz w:val="24"/>
          <w:szCs w:val="24"/>
        </w:rPr>
      </w:pPr>
    </w:p>
    <w:p w:rsidR="00BE3925" w:rsidP="00BE3925">
      <w:pPr>
        <w:spacing w:line="276" w:lineRule="auto"/>
        <w:ind w:firstLine="708"/>
        <w:jc w:val="both"/>
        <w:rPr>
          <w:sz w:val="24"/>
          <w:szCs w:val="24"/>
        </w:rPr>
      </w:pPr>
      <w:r w:rsidRPr="00BE3925">
        <w:rPr>
          <w:sz w:val="24"/>
          <w:szCs w:val="24"/>
        </w:rPr>
        <w:t>Com esta iniciativa, busca-se criar um marco local para o planejamento e execução de ações integradas e permanentes que assegurem a cada criança o direito a nascer e crescer em condições que favoreçam seu pleno desenvolvimento, assegurando o bem-estar presente e a construção de um futuro com maiores oportunidades.</w:t>
      </w:r>
    </w:p>
    <w:p w:rsidR="00BE3925" w:rsidRPr="00BE3925" w:rsidP="00BE3925">
      <w:pPr>
        <w:spacing w:line="276" w:lineRule="auto"/>
        <w:jc w:val="both"/>
        <w:rPr>
          <w:sz w:val="24"/>
          <w:szCs w:val="24"/>
        </w:rPr>
      </w:pPr>
    </w:p>
    <w:p w:rsidR="005A788E" w:rsidRPr="005A788E" w:rsidP="00BE3925">
      <w:pPr>
        <w:spacing w:line="276" w:lineRule="auto"/>
        <w:ind w:firstLine="708"/>
        <w:jc w:val="both"/>
        <w:rPr>
          <w:sz w:val="24"/>
          <w:szCs w:val="24"/>
        </w:rPr>
      </w:pPr>
      <w:r w:rsidRPr="00BE3925">
        <w:rPr>
          <w:sz w:val="24"/>
          <w:szCs w:val="24"/>
        </w:rPr>
        <w:t>Diante da relevância da matéria e de seu caráter essencial para a promoção dos direitos humanos e o desenvolvimento social, contamos com</w:t>
      </w:r>
      <w:r w:rsidR="00F57DD1">
        <w:rPr>
          <w:sz w:val="24"/>
          <w:szCs w:val="24"/>
        </w:rPr>
        <w:t xml:space="preserve"> o apoio dos nobres p</w:t>
      </w:r>
      <w:r w:rsidRPr="00BE3925">
        <w:rPr>
          <w:sz w:val="24"/>
          <w:szCs w:val="24"/>
        </w:rPr>
        <w:t>ares para a aprovação deste Projeto de Lei.</w:t>
      </w:r>
    </w:p>
    <w:p w:rsidR="000D37D3" w:rsidP="00921644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</w:p>
    <w:p w:rsidR="00A8521E" w:rsidRPr="00213351" w:rsidP="00213351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2330F">
        <w:rPr>
          <w:noProof/>
          <w:sz w:val="24"/>
          <w:szCs w:val="24"/>
        </w:rPr>
        <w:br/>
      </w:r>
    </w:p>
    <w:sectPr w:rsidSect="000724DD">
      <w:headerReference w:type="even" r:id="rId5"/>
      <w:headerReference w:type="default" r:id="rId6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4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264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43C">
    <w:pPr>
      <w:pStyle w:val="Header"/>
      <w:framePr w:wrap="around" w:vAnchor="text" w:hAnchor="margin" w:xAlign="right" w:y="1"/>
      <w:rPr>
        <w:rStyle w:val="PageNumber"/>
      </w:rPr>
    </w:pP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7370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72B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</w:t>
    </w:r>
    <w:r w:rsidR="00727929">
      <w:rPr>
        <w:rFonts w:ascii="Arial" w:hAnsi="Arial"/>
        <w:b/>
        <w:sz w:val="24"/>
      </w:rPr>
      <w:t>DO VEREADOR WAGNER RICARDO PEREIRA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1353"/>
    <w:rsid w:val="00001664"/>
    <w:rsid w:val="0000712E"/>
    <w:rsid w:val="00012008"/>
    <w:rsid w:val="000125DE"/>
    <w:rsid w:val="00015578"/>
    <w:rsid w:val="000169BE"/>
    <w:rsid w:val="00022A25"/>
    <w:rsid w:val="00023C40"/>
    <w:rsid w:val="00024D08"/>
    <w:rsid w:val="0002643C"/>
    <w:rsid w:val="0004652F"/>
    <w:rsid w:val="00050469"/>
    <w:rsid w:val="00061C0F"/>
    <w:rsid w:val="000672C6"/>
    <w:rsid w:val="000724C2"/>
    <w:rsid w:val="000724DD"/>
    <w:rsid w:val="00075CD6"/>
    <w:rsid w:val="000847CA"/>
    <w:rsid w:val="00085284"/>
    <w:rsid w:val="00086AE9"/>
    <w:rsid w:val="00092F6B"/>
    <w:rsid w:val="000938FD"/>
    <w:rsid w:val="00094F86"/>
    <w:rsid w:val="000B185C"/>
    <w:rsid w:val="000B2267"/>
    <w:rsid w:val="000B7F45"/>
    <w:rsid w:val="000C24B0"/>
    <w:rsid w:val="000C3AC9"/>
    <w:rsid w:val="000D0BAB"/>
    <w:rsid w:val="000D37D3"/>
    <w:rsid w:val="000D49B3"/>
    <w:rsid w:val="000D55E7"/>
    <w:rsid w:val="000E255E"/>
    <w:rsid w:val="000E4D37"/>
    <w:rsid w:val="001017EC"/>
    <w:rsid w:val="00101B9F"/>
    <w:rsid w:val="00105391"/>
    <w:rsid w:val="00112C57"/>
    <w:rsid w:val="00113A09"/>
    <w:rsid w:val="0011481A"/>
    <w:rsid w:val="00120208"/>
    <w:rsid w:val="00120EF9"/>
    <w:rsid w:val="00137C03"/>
    <w:rsid w:val="00141592"/>
    <w:rsid w:val="00145034"/>
    <w:rsid w:val="00145495"/>
    <w:rsid w:val="001551D6"/>
    <w:rsid w:val="00164617"/>
    <w:rsid w:val="00164752"/>
    <w:rsid w:val="0016730F"/>
    <w:rsid w:val="00192E74"/>
    <w:rsid w:val="00194F02"/>
    <w:rsid w:val="001A1E7A"/>
    <w:rsid w:val="001A252C"/>
    <w:rsid w:val="001A343E"/>
    <w:rsid w:val="001A683E"/>
    <w:rsid w:val="001A6977"/>
    <w:rsid w:val="001A74A3"/>
    <w:rsid w:val="001B5E04"/>
    <w:rsid w:val="001C3B03"/>
    <w:rsid w:val="001D4C1A"/>
    <w:rsid w:val="001E33B0"/>
    <w:rsid w:val="001F1804"/>
    <w:rsid w:val="0021167E"/>
    <w:rsid w:val="00213325"/>
    <w:rsid w:val="00213351"/>
    <w:rsid w:val="00213FD0"/>
    <w:rsid w:val="00214819"/>
    <w:rsid w:val="00217CE0"/>
    <w:rsid w:val="00220085"/>
    <w:rsid w:val="002208CA"/>
    <w:rsid w:val="00232457"/>
    <w:rsid w:val="00241749"/>
    <w:rsid w:val="00244148"/>
    <w:rsid w:val="00250047"/>
    <w:rsid w:val="00265A5F"/>
    <w:rsid w:val="00266AE5"/>
    <w:rsid w:val="00272822"/>
    <w:rsid w:val="00275718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31E10"/>
    <w:rsid w:val="00332CD5"/>
    <w:rsid w:val="00334F3A"/>
    <w:rsid w:val="00335DB8"/>
    <w:rsid w:val="00340BB7"/>
    <w:rsid w:val="00341686"/>
    <w:rsid w:val="00356B3C"/>
    <w:rsid w:val="003622F4"/>
    <w:rsid w:val="00370CF3"/>
    <w:rsid w:val="00374E5E"/>
    <w:rsid w:val="0039021E"/>
    <w:rsid w:val="00392630"/>
    <w:rsid w:val="00392F77"/>
    <w:rsid w:val="003951C3"/>
    <w:rsid w:val="003A4872"/>
    <w:rsid w:val="003B330A"/>
    <w:rsid w:val="003B7A8D"/>
    <w:rsid w:val="003E2369"/>
    <w:rsid w:val="003F3DD8"/>
    <w:rsid w:val="003F51A7"/>
    <w:rsid w:val="00416965"/>
    <w:rsid w:val="00437F6E"/>
    <w:rsid w:val="00451B90"/>
    <w:rsid w:val="004579AB"/>
    <w:rsid w:val="0046044D"/>
    <w:rsid w:val="004767C4"/>
    <w:rsid w:val="00481EA9"/>
    <w:rsid w:val="004824B7"/>
    <w:rsid w:val="00482F20"/>
    <w:rsid w:val="00483E35"/>
    <w:rsid w:val="00485B86"/>
    <w:rsid w:val="0048660E"/>
    <w:rsid w:val="004875B5"/>
    <w:rsid w:val="0049118F"/>
    <w:rsid w:val="004948B0"/>
    <w:rsid w:val="004975A4"/>
    <w:rsid w:val="004C29F6"/>
    <w:rsid w:val="004C46DE"/>
    <w:rsid w:val="004C5D2F"/>
    <w:rsid w:val="004E0DCD"/>
    <w:rsid w:val="004F5316"/>
    <w:rsid w:val="0050534A"/>
    <w:rsid w:val="00517442"/>
    <w:rsid w:val="00541936"/>
    <w:rsid w:val="00544473"/>
    <w:rsid w:val="005512CB"/>
    <w:rsid w:val="00561674"/>
    <w:rsid w:val="00563BE3"/>
    <w:rsid w:val="00564950"/>
    <w:rsid w:val="00564F41"/>
    <w:rsid w:val="00566347"/>
    <w:rsid w:val="00566C20"/>
    <w:rsid w:val="0056774F"/>
    <w:rsid w:val="005700A5"/>
    <w:rsid w:val="005731E3"/>
    <w:rsid w:val="00574C25"/>
    <w:rsid w:val="00580CE2"/>
    <w:rsid w:val="00583601"/>
    <w:rsid w:val="00590477"/>
    <w:rsid w:val="00594428"/>
    <w:rsid w:val="005A2777"/>
    <w:rsid w:val="005A60E7"/>
    <w:rsid w:val="005A788E"/>
    <w:rsid w:val="005B543F"/>
    <w:rsid w:val="005C1367"/>
    <w:rsid w:val="005D4338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4099F"/>
    <w:rsid w:val="00652A90"/>
    <w:rsid w:val="00657061"/>
    <w:rsid w:val="00667083"/>
    <w:rsid w:val="00672EA7"/>
    <w:rsid w:val="00675040"/>
    <w:rsid w:val="00675341"/>
    <w:rsid w:val="00675769"/>
    <w:rsid w:val="00686567"/>
    <w:rsid w:val="00686E49"/>
    <w:rsid w:val="0069368F"/>
    <w:rsid w:val="0069489F"/>
    <w:rsid w:val="006A74FF"/>
    <w:rsid w:val="006B1423"/>
    <w:rsid w:val="006B15B9"/>
    <w:rsid w:val="006B5B56"/>
    <w:rsid w:val="006B6694"/>
    <w:rsid w:val="006B675C"/>
    <w:rsid w:val="006B6D3C"/>
    <w:rsid w:val="006B7FDC"/>
    <w:rsid w:val="006D237F"/>
    <w:rsid w:val="006D7EE7"/>
    <w:rsid w:val="0070055C"/>
    <w:rsid w:val="007069E2"/>
    <w:rsid w:val="00721836"/>
    <w:rsid w:val="00726F22"/>
    <w:rsid w:val="00727488"/>
    <w:rsid w:val="00727929"/>
    <w:rsid w:val="00746357"/>
    <w:rsid w:val="00750795"/>
    <w:rsid w:val="007621C5"/>
    <w:rsid w:val="007645DC"/>
    <w:rsid w:val="00766A4F"/>
    <w:rsid w:val="00767E1A"/>
    <w:rsid w:val="00770937"/>
    <w:rsid w:val="0077646F"/>
    <w:rsid w:val="0077669C"/>
    <w:rsid w:val="00777F50"/>
    <w:rsid w:val="007810FA"/>
    <w:rsid w:val="007821A0"/>
    <w:rsid w:val="00783120"/>
    <w:rsid w:val="007873E9"/>
    <w:rsid w:val="00791EBF"/>
    <w:rsid w:val="007961E2"/>
    <w:rsid w:val="007B2858"/>
    <w:rsid w:val="007B4331"/>
    <w:rsid w:val="007B442B"/>
    <w:rsid w:val="007C3F59"/>
    <w:rsid w:val="007C41AA"/>
    <w:rsid w:val="007C53D8"/>
    <w:rsid w:val="007C54D6"/>
    <w:rsid w:val="007D0DAD"/>
    <w:rsid w:val="007E2011"/>
    <w:rsid w:val="007E5ED2"/>
    <w:rsid w:val="007F2195"/>
    <w:rsid w:val="007F42E2"/>
    <w:rsid w:val="0081293F"/>
    <w:rsid w:val="0081331F"/>
    <w:rsid w:val="008159B1"/>
    <w:rsid w:val="008236F2"/>
    <w:rsid w:val="00851C1F"/>
    <w:rsid w:val="00853052"/>
    <w:rsid w:val="008808B1"/>
    <w:rsid w:val="008813B6"/>
    <w:rsid w:val="008876D2"/>
    <w:rsid w:val="008922A3"/>
    <w:rsid w:val="008922B0"/>
    <w:rsid w:val="00896983"/>
    <w:rsid w:val="008A0144"/>
    <w:rsid w:val="008B51E5"/>
    <w:rsid w:val="008C391E"/>
    <w:rsid w:val="008C4963"/>
    <w:rsid w:val="008C6496"/>
    <w:rsid w:val="008C68AE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21644"/>
    <w:rsid w:val="00935C1F"/>
    <w:rsid w:val="00944B2C"/>
    <w:rsid w:val="00961D45"/>
    <w:rsid w:val="00962841"/>
    <w:rsid w:val="00965918"/>
    <w:rsid w:val="00983B5B"/>
    <w:rsid w:val="00987E06"/>
    <w:rsid w:val="009B1172"/>
    <w:rsid w:val="009C649C"/>
    <w:rsid w:val="009C75A2"/>
    <w:rsid w:val="009D2B6C"/>
    <w:rsid w:val="009D4E1D"/>
    <w:rsid w:val="009F3768"/>
    <w:rsid w:val="009F5CEB"/>
    <w:rsid w:val="009F75CD"/>
    <w:rsid w:val="00A0493B"/>
    <w:rsid w:val="00A272B4"/>
    <w:rsid w:val="00A34CB2"/>
    <w:rsid w:val="00A37AC2"/>
    <w:rsid w:val="00A4640B"/>
    <w:rsid w:val="00A62CA7"/>
    <w:rsid w:val="00A6442A"/>
    <w:rsid w:val="00A81D76"/>
    <w:rsid w:val="00A83895"/>
    <w:rsid w:val="00A8521E"/>
    <w:rsid w:val="00AA5C02"/>
    <w:rsid w:val="00AB4610"/>
    <w:rsid w:val="00AC2A3F"/>
    <w:rsid w:val="00AC3A27"/>
    <w:rsid w:val="00AD0C27"/>
    <w:rsid w:val="00AD0D25"/>
    <w:rsid w:val="00AD5822"/>
    <w:rsid w:val="00AD71CB"/>
    <w:rsid w:val="00AE198C"/>
    <w:rsid w:val="00AF6A6D"/>
    <w:rsid w:val="00B0063F"/>
    <w:rsid w:val="00B053CC"/>
    <w:rsid w:val="00B13B1D"/>
    <w:rsid w:val="00B152DE"/>
    <w:rsid w:val="00B2060D"/>
    <w:rsid w:val="00B23AD5"/>
    <w:rsid w:val="00B26634"/>
    <w:rsid w:val="00B35183"/>
    <w:rsid w:val="00B368E9"/>
    <w:rsid w:val="00B402B9"/>
    <w:rsid w:val="00B42EE2"/>
    <w:rsid w:val="00B46723"/>
    <w:rsid w:val="00B61DD2"/>
    <w:rsid w:val="00B62720"/>
    <w:rsid w:val="00B63AC0"/>
    <w:rsid w:val="00B722B7"/>
    <w:rsid w:val="00B767C4"/>
    <w:rsid w:val="00B84959"/>
    <w:rsid w:val="00B93DAE"/>
    <w:rsid w:val="00B95E7A"/>
    <w:rsid w:val="00BA536A"/>
    <w:rsid w:val="00BB4B80"/>
    <w:rsid w:val="00BB4C38"/>
    <w:rsid w:val="00BB71B0"/>
    <w:rsid w:val="00BB7D4A"/>
    <w:rsid w:val="00BC0BCC"/>
    <w:rsid w:val="00BC2C08"/>
    <w:rsid w:val="00BC5940"/>
    <w:rsid w:val="00BE3925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43D62"/>
    <w:rsid w:val="00C57977"/>
    <w:rsid w:val="00C66CE8"/>
    <w:rsid w:val="00C72157"/>
    <w:rsid w:val="00C8411B"/>
    <w:rsid w:val="00C87027"/>
    <w:rsid w:val="00C924BE"/>
    <w:rsid w:val="00C9441B"/>
    <w:rsid w:val="00C96620"/>
    <w:rsid w:val="00CB45C4"/>
    <w:rsid w:val="00CD4FCB"/>
    <w:rsid w:val="00CE3100"/>
    <w:rsid w:val="00CF4937"/>
    <w:rsid w:val="00CF5739"/>
    <w:rsid w:val="00D04DD4"/>
    <w:rsid w:val="00D06F77"/>
    <w:rsid w:val="00D11062"/>
    <w:rsid w:val="00D14B75"/>
    <w:rsid w:val="00D227DF"/>
    <w:rsid w:val="00D233E5"/>
    <w:rsid w:val="00D67859"/>
    <w:rsid w:val="00D7072A"/>
    <w:rsid w:val="00D7140A"/>
    <w:rsid w:val="00D731F2"/>
    <w:rsid w:val="00D81C24"/>
    <w:rsid w:val="00D91FA9"/>
    <w:rsid w:val="00DA5671"/>
    <w:rsid w:val="00DB3738"/>
    <w:rsid w:val="00DB468C"/>
    <w:rsid w:val="00DB6E27"/>
    <w:rsid w:val="00DD5157"/>
    <w:rsid w:val="00DD64F9"/>
    <w:rsid w:val="00DE74A0"/>
    <w:rsid w:val="00DF6E03"/>
    <w:rsid w:val="00DF7D4C"/>
    <w:rsid w:val="00E062C4"/>
    <w:rsid w:val="00E12792"/>
    <w:rsid w:val="00E17544"/>
    <w:rsid w:val="00E17ACA"/>
    <w:rsid w:val="00E17B58"/>
    <w:rsid w:val="00E20E79"/>
    <w:rsid w:val="00E2330F"/>
    <w:rsid w:val="00E24FA4"/>
    <w:rsid w:val="00E26822"/>
    <w:rsid w:val="00E35264"/>
    <w:rsid w:val="00E40214"/>
    <w:rsid w:val="00E469CC"/>
    <w:rsid w:val="00E641D8"/>
    <w:rsid w:val="00E70172"/>
    <w:rsid w:val="00E760C5"/>
    <w:rsid w:val="00E8068F"/>
    <w:rsid w:val="00E84C6E"/>
    <w:rsid w:val="00E976C1"/>
    <w:rsid w:val="00EA3252"/>
    <w:rsid w:val="00EC0275"/>
    <w:rsid w:val="00EC30EC"/>
    <w:rsid w:val="00EE0AA2"/>
    <w:rsid w:val="00EE786D"/>
    <w:rsid w:val="00EF1280"/>
    <w:rsid w:val="00F002EC"/>
    <w:rsid w:val="00F156D2"/>
    <w:rsid w:val="00F34735"/>
    <w:rsid w:val="00F3785A"/>
    <w:rsid w:val="00F4575E"/>
    <w:rsid w:val="00F558D8"/>
    <w:rsid w:val="00F55BEA"/>
    <w:rsid w:val="00F57DD1"/>
    <w:rsid w:val="00F73AEF"/>
    <w:rsid w:val="00F77D01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68FA"/>
    <w:rsid w:val="00FF52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E4E5029-968B-49F1-A961-81130CE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paragraph" w:styleId="BalloonText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CF8AD-3CEB-4C8E-9FD3-1C50EECC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692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Bianca</cp:lastModifiedBy>
  <cp:revision>4</cp:revision>
  <cp:lastPrinted>2025-08-15T17:10:50Z</cp:lastPrinted>
  <dcterms:created xsi:type="dcterms:W3CDTF">2025-08-15T16:37:00Z</dcterms:created>
  <dcterms:modified xsi:type="dcterms:W3CDTF">2025-08-15T16:43:00Z</dcterms:modified>
</cp:coreProperties>
</file>