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E4D4" w14:textId="77777777" w:rsidR="00CD3262" w:rsidRDefault="00CD3262">
      <w:pPr>
        <w:tabs>
          <w:tab w:val="left" w:pos="2835"/>
        </w:tabs>
        <w:spacing w:line="360" w:lineRule="auto"/>
        <w:jc w:val="both"/>
        <w:rPr>
          <w:sz w:val="28"/>
          <w:szCs w:val="28"/>
        </w:rPr>
      </w:pPr>
    </w:p>
    <w:p w14:paraId="20823E08" w14:textId="77777777" w:rsidR="00C80B90" w:rsidRPr="00CD3262" w:rsidRDefault="00CD3262" w:rsidP="00CD3262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  <w:r w:rsidRPr="00CD3262">
        <w:rPr>
          <w:b/>
          <w:bCs/>
          <w:sz w:val="24"/>
          <w:szCs w:val="24"/>
          <w:u w:val="single"/>
        </w:rPr>
        <w:t>PROJETO DE LEI Nº 80 DE 2025</w:t>
      </w:r>
    </w:p>
    <w:p w14:paraId="3F928868" w14:textId="77777777" w:rsidR="00B06CAC" w:rsidRPr="00CD3262" w:rsidRDefault="00CD3262" w:rsidP="00CD3262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  <w:r w:rsidRPr="00CD3262">
        <w:rPr>
          <w:b/>
          <w:bCs/>
          <w:sz w:val="24"/>
          <w:szCs w:val="24"/>
          <w:u w:val="single"/>
        </w:rPr>
        <w:t>AUTÓGRAFO Nº 58 DE 2025</w:t>
      </w:r>
    </w:p>
    <w:p w14:paraId="7387CCE7" w14:textId="77777777" w:rsidR="00CD3262" w:rsidRPr="00CD3262" w:rsidRDefault="00CD3262" w:rsidP="00CD3262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</w:p>
    <w:p w14:paraId="3BCCB2EE" w14:textId="77777777" w:rsidR="00C80B90" w:rsidRPr="00CD3262" w:rsidRDefault="00000000" w:rsidP="00CD3262">
      <w:pPr>
        <w:pStyle w:val="TextosemFormatao"/>
        <w:ind w:left="3969"/>
        <w:jc w:val="both"/>
        <w:rPr>
          <w:rFonts w:ascii="Times New Roman" w:hAnsi="Times New Roman"/>
          <w:b/>
          <w:iCs/>
          <w:sz w:val="24"/>
          <w:szCs w:val="24"/>
        </w:rPr>
      </w:pPr>
      <w:r w:rsidRPr="00CD3262">
        <w:rPr>
          <w:rFonts w:ascii="Times New Roman" w:hAnsi="Times New Roman"/>
          <w:b/>
          <w:iCs/>
          <w:sz w:val="24"/>
          <w:szCs w:val="24"/>
        </w:rPr>
        <w:t xml:space="preserve"> DÁ DENOMI</w:t>
      </w:r>
      <w:r w:rsidR="00683F7F" w:rsidRPr="00CD3262">
        <w:rPr>
          <w:rFonts w:ascii="Times New Roman" w:hAnsi="Times New Roman"/>
          <w:b/>
          <w:iCs/>
          <w:sz w:val="24"/>
          <w:szCs w:val="24"/>
        </w:rPr>
        <w:t>NAÇÃO OFICIAL À RUA PROJETADA 7</w:t>
      </w:r>
      <w:r w:rsidR="00CD3262">
        <w:rPr>
          <w:rFonts w:ascii="Times New Roman" w:hAnsi="Times New Roman"/>
          <w:b/>
          <w:iCs/>
          <w:sz w:val="24"/>
          <w:szCs w:val="24"/>
        </w:rPr>
        <w:t>,</w:t>
      </w:r>
      <w:r w:rsidR="00C101B9" w:rsidRPr="00CD3262">
        <w:rPr>
          <w:rFonts w:ascii="Times New Roman" w:hAnsi="Times New Roman"/>
          <w:b/>
          <w:iCs/>
          <w:sz w:val="24"/>
          <w:szCs w:val="24"/>
        </w:rPr>
        <w:t xml:space="preserve"> D</w:t>
      </w:r>
      <w:r w:rsidRPr="00CD3262">
        <w:rPr>
          <w:rFonts w:ascii="Times New Roman" w:hAnsi="Times New Roman"/>
          <w:b/>
          <w:iCs/>
          <w:sz w:val="24"/>
          <w:szCs w:val="24"/>
        </w:rPr>
        <w:t>O LOTEAMENTO</w:t>
      </w:r>
      <w:r w:rsidR="007C7E5D" w:rsidRPr="00CD3262">
        <w:rPr>
          <w:rFonts w:ascii="Times New Roman" w:hAnsi="Times New Roman"/>
          <w:b/>
          <w:iCs/>
          <w:sz w:val="24"/>
          <w:szCs w:val="24"/>
        </w:rPr>
        <w:t xml:space="preserve"> PARQUE CIDADE, LOCALIZADO N</w:t>
      </w:r>
      <w:r w:rsidR="00BE6A13" w:rsidRPr="00CD3262">
        <w:rPr>
          <w:rFonts w:ascii="Times New Roman" w:hAnsi="Times New Roman"/>
          <w:b/>
          <w:iCs/>
          <w:sz w:val="24"/>
          <w:szCs w:val="24"/>
        </w:rPr>
        <w:t>O BAIRRO ALTO DO MIRANTE</w:t>
      </w:r>
      <w:r w:rsidR="00CD3262">
        <w:rPr>
          <w:rFonts w:ascii="Times New Roman" w:hAnsi="Times New Roman"/>
          <w:b/>
          <w:iCs/>
          <w:sz w:val="24"/>
          <w:szCs w:val="24"/>
        </w:rPr>
        <w:t>,</w:t>
      </w:r>
      <w:r w:rsidR="007C7E5D" w:rsidRPr="00CD3262">
        <w:rPr>
          <w:rFonts w:ascii="Times New Roman" w:hAnsi="Times New Roman"/>
          <w:b/>
          <w:iCs/>
          <w:sz w:val="24"/>
          <w:szCs w:val="24"/>
        </w:rPr>
        <w:t xml:space="preserve"> DE</w:t>
      </w:r>
      <w:r w:rsidR="00C101B9" w:rsidRPr="00CD3262">
        <w:rPr>
          <w:rFonts w:ascii="Times New Roman" w:hAnsi="Times New Roman"/>
          <w:b/>
          <w:iCs/>
          <w:sz w:val="24"/>
          <w:szCs w:val="24"/>
        </w:rPr>
        <w:t xml:space="preserve"> “RUA</w:t>
      </w:r>
      <w:r w:rsidRPr="00CD3262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683F7F" w:rsidRPr="00CD3262">
        <w:rPr>
          <w:rFonts w:ascii="Times New Roman" w:hAnsi="Times New Roman"/>
          <w:b/>
          <w:iCs/>
          <w:sz w:val="24"/>
          <w:szCs w:val="24"/>
        </w:rPr>
        <w:t>VEREADOR EDMUR PINTO FORTUNA</w:t>
      </w:r>
      <w:r w:rsidRPr="007E36D3">
        <w:rPr>
          <w:rFonts w:ascii="Times New Roman" w:hAnsi="Times New Roman"/>
          <w:b/>
          <w:bCs/>
          <w:iCs/>
          <w:sz w:val="24"/>
          <w:szCs w:val="24"/>
        </w:rPr>
        <w:t>”</w:t>
      </w:r>
      <w:r w:rsidR="00CD3262" w:rsidRPr="007E36D3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C101B9" w:rsidRPr="00CD3262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36F9156D" w14:textId="77777777" w:rsidR="00C80B90" w:rsidRPr="00CD3262" w:rsidRDefault="00C80B90" w:rsidP="00CD3262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0CB7BC96" w14:textId="77777777" w:rsidR="00C80B90" w:rsidRPr="00CD3262" w:rsidRDefault="00C80B90" w:rsidP="00CD3262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7FCA6CA1" w14:textId="77777777" w:rsidR="00C80B90" w:rsidRPr="00CD3262" w:rsidRDefault="00CD3262" w:rsidP="00CD3262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D3262">
        <w:rPr>
          <w:rFonts w:ascii="Times New Roman" w:hAnsi="Times New Roman"/>
          <w:bCs/>
          <w:sz w:val="24"/>
          <w:szCs w:val="24"/>
        </w:rPr>
        <w:t xml:space="preserve">A </w:t>
      </w:r>
      <w:r w:rsidRPr="00CD3262">
        <w:rPr>
          <w:rFonts w:ascii="Times New Roman" w:hAnsi="Times New Roman"/>
          <w:b/>
          <w:sz w:val="24"/>
          <w:szCs w:val="24"/>
        </w:rPr>
        <w:t xml:space="preserve">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CD3262">
        <w:rPr>
          <w:rFonts w:ascii="Times New Roman" w:hAnsi="Times New Roman"/>
          <w:b/>
          <w:sz w:val="24"/>
          <w:szCs w:val="24"/>
        </w:rPr>
        <w:t xml:space="preserve">e Mogi Mirim </w:t>
      </w:r>
      <w:r w:rsidRPr="00CD3262">
        <w:rPr>
          <w:rFonts w:ascii="Times New Roman" w:hAnsi="Times New Roman"/>
          <w:bCs/>
          <w:sz w:val="24"/>
          <w:szCs w:val="24"/>
        </w:rPr>
        <w:t>aprova:</w:t>
      </w:r>
    </w:p>
    <w:p w14:paraId="13B647CA" w14:textId="77777777" w:rsidR="00CD3262" w:rsidRDefault="00CD3262" w:rsidP="00CD3262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52ECC80E" w14:textId="77777777" w:rsidR="00C80B90" w:rsidRDefault="00C101B9" w:rsidP="00CD3262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D3262">
        <w:rPr>
          <w:rFonts w:ascii="Times New Roman" w:hAnsi="Times New Roman"/>
          <w:b/>
          <w:bCs/>
          <w:sz w:val="24"/>
          <w:szCs w:val="24"/>
        </w:rPr>
        <w:t>Art. 1º</w:t>
      </w:r>
      <w:r w:rsidRPr="00CD3262">
        <w:rPr>
          <w:rFonts w:ascii="Times New Roman" w:hAnsi="Times New Roman"/>
          <w:sz w:val="24"/>
          <w:szCs w:val="24"/>
        </w:rPr>
        <w:t xml:space="preserve"> </w:t>
      </w:r>
      <w:r w:rsidR="00CD3262">
        <w:rPr>
          <w:rFonts w:ascii="Times New Roman" w:hAnsi="Times New Roman"/>
          <w:sz w:val="24"/>
          <w:szCs w:val="24"/>
        </w:rPr>
        <w:t>A</w:t>
      </w:r>
      <w:r w:rsidRPr="00CD3262">
        <w:rPr>
          <w:rFonts w:ascii="Times New Roman" w:hAnsi="Times New Roman"/>
          <w:sz w:val="24"/>
          <w:szCs w:val="24"/>
        </w:rPr>
        <w:t xml:space="preserve"> Rua </w:t>
      </w:r>
      <w:r w:rsidR="00CD3262">
        <w:rPr>
          <w:rFonts w:ascii="Times New Roman" w:hAnsi="Times New Roman"/>
          <w:sz w:val="24"/>
          <w:szCs w:val="24"/>
        </w:rPr>
        <w:t>P</w:t>
      </w:r>
      <w:r w:rsidR="00CD3262" w:rsidRPr="00CD3262">
        <w:rPr>
          <w:rFonts w:ascii="Times New Roman" w:hAnsi="Times New Roman"/>
          <w:sz w:val="24"/>
          <w:szCs w:val="24"/>
        </w:rPr>
        <w:t>rojetada 7</w:t>
      </w:r>
      <w:r w:rsidR="00CD3262">
        <w:rPr>
          <w:rFonts w:ascii="Times New Roman" w:hAnsi="Times New Roman"/>
          <w:sz w:val="24"/>
          <w:szCs w:val="24"/>
        </w:rPr>
        <w:t>,</w:t>
      </w:r>
      <w:r w:rsidR="00CD3262" w:rsidRPr="00CD3262">
        <w:rPr>
          <w:rFonts w:ascii="Times New Roman" w:hAnsi="Times New Roman"/>
          <w:sz w:val="24"/>
          <w:szCs w:val="24"/>
        </w:rPr>
        <w:t xml:space="preserve"> </w:t>
      </w:r>
      <w:r w:rsidRPr="00CD3262">
        <w:rPr>
          <w:rFonts w:ascii="Times New Roman" w:hAnsi="Times New Roman"/>
          <w:sz w:val="24"/>
          <w:szCs w:val="24"/>
        </w:rPr>
        <w:t xml:space="preserve">do loteamento </w:t>
      </w:r>
      <w:r w:rsidR="007C7E5D" w:rsidRPr="00CD3262">
        <w:rPr>
          <w:rFonts w:ascii="Times New Roman" w:hAnsi="Times New Roman"/>
          <w:sz w:val="24"/>
          <w:szCs w:val="24"/>
        </w:rPr>
        <w:t>Parque Cidade, localizada</w:t>
      </w:r>
      <w:r w:rsidR="00BE6A13" w:rsidRPr="00CD3262">
        <w:rPr>
          <w:rFonts w:ascii="Times New Roman" w:hAnsi="Times New Roman"/>
          <w:sz w:val="24"/>
          <w:szCs w:val="24"/>
        </w:rPr>
        <w:t xml:space="preserve"> no bairro Alto do Mirante</w:t>
      </w:r>
      <w:r w:rsidR="00CD3262">
        <w:rPr>
          <w:rFonts w:ascii="Times New Roman" w:hAnsi="Times New Roman"/>
          <w:sz w:val="24"/>
          <w:szCs w:val="24"/>
        </w:rPr>
        <w:t>,</w:t>
      </w:r>
      <w:r w:rsidR="00BE6A13" w:rsidRPr="00CD3262">
        <w:rPr>
          <w:rFonts w:ascii="Times New Roman" w:hAnsi="Times New Roman"/>
          <w:sz w:val="24"/>
          <w:szCs w:val="24"/>
        </w:rPr>
        <w:t xml:space="preserve"> passa a denominar-se </w:t>
      </w:r>
      <w:r w:rsidRPr="00CD3262">
        <w:rPr>
          <w:rFonts w:ascii="Times New Roman" w:hAnsi="Times New Roman"/>
          <w:b/>
          <w:sz w:val="24"/>
          <w:szCs w:val="24"/>
        </w:rPr>
        <w:t>“RUA</w:t>
      </w:r>
      <w:r w:rsidRPr="00CD3262">
        <w:rPr>
          <w:rFonts w:ascii="Times New Roman" w:hAnsi="Times New Roman"/>
          <w:sz w:val="24"/>
          <w:szCs w:val="24"/>
        </w:rPr>
        <w:t xml:space="preserve"> </w:t>
      </w:r>
      <w:r w:rsidR="00683F7F" w:rsidRPr="00CD3262">
        <w:rPr>
          <w:rFonts w:ascii="Times New Roman" w:hAnsi="Times New Roman"/>
          <w:b/>
          <w:sz w:val="24"/>
          <w:szCs w:val="24"/>
        </w:rPr>
        <w:t>VEREADOR EDMUR PINTO FORTUNA</w:t>
      </w:r>
      <w:r w:rsidR="009B177B" w:rsidRPr="00CD3262">
        <w:rPr>
          <w:rFonts w:ascii="Times New Roman" w:hAnsi="Times New Roman"/>
          <w:b/>
          <w:sz w:val="24"/>
          <w:szCs w:val="24"/>
        </w:rPr>
        <w:t>”</w:t>
      </w:r>
      <w:r w:rsidR="00CD3262" w:rsidRPr="007E36D3">
        <w:rPr>
          <w:rFonts w:ascii="Times New Roman" w:hAnsi="Times New Roman"/>
          <w:bCs/>
          <w:sz w:val="24"/>
          <w:szCs w:val="24"/>
        </w:rPr>
        <w:t>.</w:t>
      </w:r>
    </w:p>
    <w:p w14:paraId="60C3995A" w14:textId="77777777" w:rsidR="00CD3262" w:rsidRPr="00CD3262" w:rsidRDefault="00CD3262" w:rsidP="00CD326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DEEA7C" w14:textId="77777777" w:rsidR="00C80B90" w:rsidRPr="00CD3262" w:rsidRDefault="00000000" w:rsidP="00CD326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CD3262">
        <w:rPr>
          <w:rFonts w:ascii="Times New Roman" w:hAnsi="Times New Roman"/>
          <w:b/>
          <w:bCs/>
          <w:sz w:val="24"/>
          <w:szCs w:val="24"/>
        </w:rPr>
        <w:t>Art. 2º</w:t>
      </w:r>
      <w:r w:rsidRPr="00CD3262">
        <w:rPr>
          <w:rFonts w:ascii="Times New Roman" w:hAnsi="Times New Roman"/>
          <w:sz w:val="24"/>
          <w:szCs w:val="24"/>
        </w:rPr>
        <w:t xml:space="preserve"> Est</w:t>
      </w:r>
      <w:r w:rsidR="00CD3262">
        <w:rPr>
          <w:rFonts w:ascii="Times New Roman" w:hAnsi="Times New Roman"/>
          <w:sz w:val="24"/>
          <w:szCs w:val="24"/>
        </w:rPr>
        <w:t>a</w:t>
      </w:r>
      <w:r w:rsidRPr="00CD3262">
        <w:rPr>
          <w:rFonts w:ascii="Times New Roman" w:hAnsi="Times New Roman"/>
          <w:sz w:val="24"/>
          <w:szCs w:val="24"/>
        </w:rPr>
        <w:t xml:space="preserve"> </w:t>
      </w:r>
      <w:r w:rsidR="00CD3262">
        <w:rPr>
          <w:rFonts w:ascii="Times New Roman" w:hAnsi="Times New Roman"/>
          <w:sz w:val="24"/>
          <w:szCs w:val="24"/>
        </w:rPr>
        <w:t>L</w:t>
      </w:r>
      <w:r w:rsidRPr="00CD3262">
        <w:rPr>
          <w:rFonts w:ascii="Times New Roman" w:hAnsi="Times New Roman"/>
          <w:sz w:val="24"/>
          <w:szCs w:val="24"/>
        </w:rPr>
        <w:t>ei entrará em vigor na data de sua publicação.</w:t>
      </w:r>
    </w:p>
    <w:p w14:paraId="64D67A40" w14:textId="77777777" w:rsidR="00CD3262" w:rsidRDefault="00CD3262" w:rsidP="00CD3262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131CD5F9" w14:textId="081CE187" w:rsidR="00C80B90" w:rsidRPr="00CD3262" w:rsidRDefault="00000000" w:rsidP="00CD326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CD3262">
        <w:rPr>
          <w:rFonts w:ascii="Times New Roman" w:hAnsi="Times New Roman"/>
          <w:b/>
          <w:bCs/>
          <w:sz w:val="24"/>
          <w:szCs w:val="24"/>
        </w:rPr>
        <w:t>Art. 3º</w:t>
      </w:r>
      <w:r w:rsidRPr="00CD3262">
        <w:rPr>
          <w:rFonts w:ascii="Times New Roman" w:hAnsi="Times New Roman"/>
          <w:sz w:val="24"/>
          <w:szCs w:val="24"/>
        </w:rPr>
        <w:t xml:space="preserve"> Revogam-se </w:t>
      </w:r>
      <w:r w:rsidR="007E36D3">
        <w:rPr>
          <w:rFonts w:ascii="Times New Roman" w:hAnsi="Times New Roman"/>
          <w:sz w:val="24"/>
          <w:szCs w:val="24"/>
        </w:rPr>
        <w:t>a</w:t>
      </w:r>
      <w:r w:rsidRPr="00CD3262">
        <w:rPr>
          <w:rFonts w:ascii="Times New Roman" w:hAnsi="Times New Roman"/>
          <w:sz w:val="24"/>
          <w:szCs w:val="24"/>
        </w:rPr>
        <w:t>s disposições em contrário.</w:t>
      </w:r>
    </w:p>
    <w:p w14:paraId="54497A70" w14:textId="77777777" w:rsidR="00CD3262" w:rsidRDefault="00CD3262" w:rsidP="00CD3262">
      <w:pPr>
        <w:suppressAutoHyphens w:val="0"/>
        <w:ind w:left="709"/>
        <w:rPr>
          <w:rFonts w:eastAsia="Calibri"/>
          <w:sz w:val="24"/>
          <w:szCs w:val="24"/>
        </w:rPr>
      </w:pPr>
      <w:bookmarkStart w:id="0" w:name="_Hlk193180439"/>
    </w:p>
    <w:p w14:paraId="21EAF162" w14:textId="77777777" w:rsidR="00CD3262" w:rsidRDefault="00CD3262" w:rsidP="00CD3262">
      <w:pPr>
        <w:suppressAutoHyphens w:val="0"/>
        <w:ind w:left="709"/>
        <w:rPr>
          <w:rFonts w:eastAsia="Calibri"/>
          <w:sz w:val="24"/>
          <w:szCs w:val="24"/>
        </w:rPr>
      </w:pPr>
    </w:p>
    <w:p w14:paraId="4D3AF625" w14:textId="77777777" w:rsidR="00CD3262" w:rsidRPr="00CD3262" w:rsidRDefault="00CD3262" w:rsidP="00CD3262">
      <w:pPr>
        <w:suppressAutoHyphens w:val="0"/>
        <w:ind w:left="709"/>
        <w:rPr>
          <w:rFonts w:eastAsia="Calibri"/>
          <w:sz w:val="24"/>
          <w:szCs w:val="24"/>
        </w:rPr>
      </w:pPr>
      <w:r w:rsidRPr="00CD3262">
        <w:rPr>
          <w:rFonts w:eastAsia="Calibri"/>
          <w:sz w:val="24"/>
          <w:szCs w:val="24"/>
        </w:rPr>
        <w:t>Mesa da Câmara Municipal de Mogi Mirim, 19 de agosto de 2025.</w:t>
      </w:r>
    </w:p>
    <w:p w14:paraId="6A01D676" w14:textId="77777777" w:rsidR="00CD3262" w:rsidRPr="00CD3262" w:rsidRDefault="00CD3262" w:rsidP="00CD3262">
      <w:pPr>
        <w:suppressAutoHyphens w:val="0"/>
        <w:ind w:left="709"/>
        <w:rPr>
          <w:rFonts w:eastAsia="Calibri"/>
          <w:sz w:val="24"/>
          <w:szCs w:val="24"/>
        </w:rPr>
      </w:pPr>
    </w:p>
    <w:p w14:paraId="638D51B8" w14:textId="77777777" w:rsidR="00CD3262" w:rsidRPr="00CD3262" w:rsidRDefault="00CD3262" w:rsidP="00CD3262">
      <w:pPr>
        <w:suppressAutoHyphens w:val="0"/>
        <w:rPr>
          <w:rFonts w:eastAsia="Calibri"/>
          <w:b/>
          <w:sz w:val="24"/>
          <w:szCs w:val="24"/>
        </w:rPr>
      </w:pPr>
    </w:p>
    <w:p w14:paraId="3F84EC6A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CD3262">
        <w:rPr>
          <w:rFonts w:eastAsia="Calibri"/>
          <w:b/>
          <w:sz w:val="24"/>
          <w:szCs w:val="24"/>
        </w:rPr>
        <w:t xml:space="preserve">VEREADOR CRISTIANO GAIOTO </w:t>
      </w:r>
    </w:p>
    <w:p w14:paraId="696E7FEA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CD3262">
        <w:rPr>
          <w:rFonts w:eastAsia="Calibri"/>
          <w:b/>
          <w:sz w:val="24"/>
          <w:szCs w:val="24"/>
        </w:rPr>
        <w:t>Presidente da Câmara</w:t>
      </w:r>
    </w:p>
    <w:p w14:paraId="4F2E12F1" w14:textId="77777777" w:rsidR="00CD3262" w:rsidRPr="00CD3262" w:rsidRDefault="00CD3262" w:rsidP="00CD3262">
      <w:pPr>
        <w:suppressAutoHyphens w:val="0"/>
        <w:rPr>
          <w:rFonts w:eastAsia="Calibri"/>
          <w:b/>
          <w:sz w:val="24"/>
          <w:szCs w:val="24"/>
        </w:rPr>
      </w:pPr>
    </w:p>
    <w:p w14:paraId="359986B6" w14:textId="77777777" w:rsidR="00CD3262" w:rsidRPr="00CD3262" w:rsidRDefault="00CD3262" w:rsidP="00CD3262">
      <w:pPr>
        <w:suppressAutoHyphens w:val="0"/>
        <w:rPr>
          <w:rFonts w:eastAsia="Calibri"/>
          <w:b/>
          <w:sz w:val="24"/>
          <w:szCs w:val="24"/>
        </w:rPr>
      </w:pPr>
    </w:p>
    <w:p w14:paraId="5DD1C1D1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CD3262">
        <w:rPr>
          <w:rFonts w:eastAsia="Calibri"/>
          <w:b/>
          <w:sz w:val="24"/>
          <w:szCs w:val="24"/>
        </w:rPr>
        <w:t>VEREADOR WAGNER RICARDO PEREIRA</w:t>
      </w:r>
    </w:p>
    <w:p w14:paraId="530556A0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CD3262">
        <w:rPr>
          <w:rFonts w:eastAsia="Calibri"/>
          <w:b/>
          <w:sz w:val="24"/>
          <w:szCs w:val="24"/>
        </w:rPr>
        <w:t>1ª Vice-Presidente</w:t>
      </w:r>
    </w:p>
    <w:p w14:paraId="0ED920F4" w14:textId="77777777" w:rsidR="00CD3262" w:rsidRPr="00CD3262" w:rsidRDefault="00CD3262" w:rsidP="00CD3262">
      <w:pPr>
        <w:suppressAutoHyphens w:val="0"/>
        <w:rPr>
          <w:rFonts w:eastAsia="Calibri"/>
          <w:b/>
          <w:sz w:val="24"/>
          <w:szCs w:val="24"/>
        </w:rPr>
      </w:pPr>
    </w:p>
    <w:p w14:paraId="3AD1E88A" w14:textId="77777777" w:rsidR="00CD3262" w:rsidRPr="00CD3262" w:rsidRDefault="00CD3262" w:rsidP="00CD3262">
      <w:pPr>
        <w:suppressAutoHyphens w:val="0"/>
        <w:rPr>
          <w:rFonts w:eastAsia="Calibri"/>
          <w:b/>
          <w:sz w:val="24"/>
          <w:szCs w:val="24"/>
        </w:rPr>
      </w:pPr>
    </w:p>
    <w:p w14:paraId="21D2BCF1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CD3262">
        <w:rPr>
          <w:rFonts w:eastAsia="Calibri"/>
          <w:b/>
          <w:sz w:val="24"/>
          <w:szCs w:val="24"/>
        </w:rPr>
        <w:t xml:space="preserve">VEREADORA DANIELLA GONÇALVES DE AMOÊDO CAMPOS </w:t>
      </w:r>
    </w:p>
    <w:p w14:paraId="2CA735FB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CD3262">
        <w:rPr>
          <w:rFonts w:eastAsia="Calibri"/>
          <w:b/>
          <w:sz w:val="24"/>
          <w:szCs w:val="24"/>
        </w:rPr>
        <w:t>2º Vice-Presidente</w:t>
      </w:r>
    </w:p>
    <w:p w14:paraId="25CE9C27" w14:textId="77777777" w:rsidR="00CD3262" w:rsidRPr="00CD3262" w:rsidRDefault="00CD3262" w:rsidP="00CD3262">
      <w:pPr>
        <w:suppressAutoHyphens w:val="0"/>
        <w:rPr>
          <w:rFonts w:eastAsia="Calibri"/>
          <w:b/>
          <w:sz w:val="24"/>
          <w:szCs w:val="24"/>
        </w:rPr>
      </w:pPr>
    </w:p>
    <w:p w14:paraId="02493FF7" w14:textId="77777777" w:rsidR="00CD3262" w:rsidRPr="00CD3262" w:rsidRDefault="00CD3262" w:rsidP="00CD3262">
      <w:pPr>
        <w:suppressAutoHyphens w:val="0"/>
        <w:rPr>
          <w:rFonts w:eastAsia="Calibri"/>
          <w:b/>
          <w:sz w:val="24"/>
          <w:szCs w:val="24"/>
        </w:rPr>
      </w:pPr>
    </w:p>
    <w:p w14:paraId="4F279842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CD3262">
        <w:rPr>
          <w:rFonts w:eastAsia="Calibri"/>
          <w:b/>
          <w:sz w:val="24"/>
          <w:szCs w:val="24"/>
        </w:rPr>
        <w:t>VEREADOR LUIS ROBERTO TAVARES</w:t>
      </w:r>
    </w:p>
    <w:p w14:paraId="3D08F84B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CD3262">
        <w:rPr>
          <w:rFonts w:eastAsia="Calibri"/>
          <w:b/>
          <w:sz w:val="24"/>
          <w:szCs w:val="24"/>
        </w:rPr>
        <w:t>1ª Secretário</w:t>
      </w:r>
    </w:p>
    <w:p w14:paraId="1C2A1756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15CDF9AA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19EFA3CF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CD3262">
        <w:rPr>
          <w:rFonts w:eastAsia="Calibri"/>
          <w:b/>
          <w:sz w:val="24"/>
          <w:szCs w:val="24"/>
        </w:rPr>
        <w:t xml:space="preserve">VEREADOR MARCOS PAULO CEGATTI </w:t>
      </w:r>
    </w:p>
    <w:p w14:paraId="196C06C1" w14:textId="77777777" w:rsidR="00CD3262" w:rsidRPr="00CD3262" w:rsidRDefault="00CD3262" w:rsidP="00CD326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CD3262">
        <w:rPr>
          <w:rFonts w:eastAsia="Calibri"/>
          <w:b/>
          <w:sz w:val="24"/>
          <w:szCs w:val="24"/>
        </w:rPr>
        <w:t>2º Secretário</w:t>
      </w:r>
    </w:p>
    <w:bookmarkEnd w:id="0"/>
    <w:p w14:paraId="604BE9AF" w14:textId="77777777" w:rsidR="00CD3262" w:rsidRPr="00CD3262" w:rsidRDefault="00CD3262" w:rsidP="00CD3262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5B50DB07" w14:textId="77777777" w:rsidR="00CD3262" w:rsidRPr="00CD3262" w:rsidRDefault="00CD3262" w:rsidP="00CD3262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47EF906E" w14:textId="77777777" w:rsidR="00CD3262" w:rsidRPr="00CD3262" w:rsidRDefault="00CD3262" w:rsidP="00CD3262">
      <w:pPr>
        <w:widowControl w:val="0"/>
        <w:jc w:val="both"/>
        <w:rPr>
          <w:rFonts w:eastAsia="Lucida Sans Unicode"/>
          <w:b/>
          <w:sz w:val="18"/>
          <w:szCs w:val="18"/>
        </w:rPr>
      </w:pPr>
      <w:r w:rsidRPr="00CD3262">
        <w:rPr>
          <w:rFonts w:eastAsia="Lucida Sans Unicode"/>
          <w:b/>
          <w:sz w:val="18"/>
          <w:szCs w:val="18"/>
        </w:rPr>
        <w:t>Projeto de Lei nº</w:t>
      </w:r>
      <w:r>
        <w:rPr>
          <w:rFonts w:eastAsia="Lucida Sans Unicode"/>
          <w:b/>
          <w:sz w:val="18"/>
          <w:szCs w:val="18"/>
        </w:rPr>
        <w:t xml:space="preserve"> 80 de 2025</w:t>
      </w:r>
    </w:p>
    <w:p w14:paraId="4C84B396" w14:textId="77777777" w:rsidR="00CD3262" w:rsidRPr="00CD3262" w:rsidRDefault="00CD3262" w:rsidP="00CD3262">
      <w:pPr>
        <w:widowControl w:val="0"/>
        <w:jc w:val="both"/>
        <w:rPr>
          <w:rFonts w:eastAsia="Lucida Sans Unicode"/>
          <w:b/>
          <w:sz w:val="18"/>
          <w:szCs w:val="18"/>
        </w:rPr>
      </w:pPr>
      <w:r w:rsidRPr="00CD3262">
        <w:rPr>
          <w:rFonts w:eastAsia="Lucida Sans Unicode"/>
          <w:b/>
          <w:sz w:val="18"/>
          <w:szCs w:val="18"/>
        </w:rPr>
        <w:t xml:space="preserve">Autoria: </w:t>
      </w:r>
      <w:r>
        <w:rPr>
          <w:rFonts w:eastAsia="Lucida Sans Unicode"/>
          <w:b/>
          <w:sz w:val="18"/>
          <w:szCs w:val="18"/>
        </w:rPr>
        <w:t>Vereador Marcos Antonio Franco</w:t>
      </w:r>
    </w:p>
    <w:p w14:paraId="19EA635A" w14:textId="77777777" w:rsidR="00CD3262" w:rsidRPr="00CD3262" w:rsidRDefault="00CD3262" w:rsidP="00CD3262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4FF22FB6" w14:textId="77777777" w:rsidR="00C80B90" w:rsidRPr="007C7E5D" w:rsidRDefault="00C80B90" w:rsidP="00CD3262">
      <w:pPr>
        <w:pStyle w:val="TextosemFormatao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91D45EA" w14:textId="77777777" w:rsidR="00C80B90" w:rsidRPr="007C7E5D" w:rsidRDefault="00C80B90">
      <w:pPr>
        <w:spacing w:line="360" w:lineRule="auto"/>
        <w:jc w:val="center"/>
        <w:rPr>
          <w:b/>
          <w:sz w:val="28"/>
          <w:szCs w:val="28"/>
        </w:rPr>
      </w:pPr>
    </w:p>
    <w:sectPr w:rsidR="00C80B90" w:rsidRPr="007C7E5D" w:rsidSect="00CD326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6203" w14:textId="77777777" w:rsidR="00855980" w:rsidRDefault="00855980">
      <w:r>
        <w:separator/>
      </w:r>
    </w:p>
  </w:endnote>
  <w:endnote w:type="continuationSeparator" w:id="0">
    <w:p w14:paraId="52B4FFD8" w14:textId="77777777" w:rsidR="00855980" w:rsidRDefault="0085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6394" w14:textId="77777777" w:rsidR="00C80B90" w:rsidRDefault="00C80B9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5381" w14:textId="77777777" w:rsidR="00855980" w:rsidRDefault="00855980">
      <w:r>
        <w:separator/>
      </w:r>
    </w:p>
  </w:footnote>
  <w:footnote w:type="continuationSeparator" w:id="0">
    <w:p w14:paraId="46375A29" w14:textId="77777777" w:rsidR="00855980" w:rsidRDefault="0085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574A" w14:textId="77777777" w:rsidR="00C80B90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2D2300FD" wp14:editId="32E9BC6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1C0EBB" w14:textId="77777777" w:rsidR="00C80B90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C80B90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5CA6" w14:textId="77777777" w:rsidR="00C80B90" w:rsidRDefault="00000000" w:rsidP="00CD3262">
    <w:pPr>
      <w:pStyle w:val="Cabealho"/>
      <w:tabs>
        <w:tab w:val="clear" w:pos="4419"/>
        <w:tab w:val="clear" w:pos="8838"/>
        <w:tab w:val="right" w:pos="7513"/>
      </w:tabs>
      <w:ind w:left="1276" w:firstLine="142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 wp14:anchorId="4BEDBB18" wp14:editId="7A2F7556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807345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 wp14:anchorId="09B55A7C" wp14:editId="0D5CEC7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4FE312" w14:textId="77777777" w:rsidR="00C80B90" w:rsidRDefault="00C80B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004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C80B90" w:rsidRDefault="00C80B90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 wp14:anchorId="40E750AA" wp14:editId="050E6AA5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775F4A" w14:textId="77777777" w:rsidR="00C80B90" w:rsidRDefault="00C80B90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AmHNuV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C80B90" w:rsidRDefault="00C80B90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CD3262"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14:paraId="11481C1B" w14:textId="77777777" w:rsidR="00C80B90" w:rsidRDefault="00CD3262" w:rsidP="00CD3262">
    <w:pPr>
      <w:pStyle w:val="Cabealho"/>
      <w:tabs>
        <w:tab w:val="clear" w:pos="4419"/>
        <w:tab w:val="clear" w:pos="8838"/>
        <w:tab w:val="right" w:pos="7513"/>
      </w:tabs>
      <w:ind w:left="1276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9A76" w14:textId="77777777" w:rsidR="00C80B9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 wp14:anchorId="151DEA1A" wp14:editId="37AA96BA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88339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266528A6" wp14:editId="11D5424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99F16E" w14:textId="77777777" w:rsidR="00C80B90" w:rsidRDefault="00C80B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C80B90" w:rsidRDefault="00C80B90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 wp14:anchorId="3D5D16DB" wp14:editId="3742A0B5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2194D1" w14:textId="77777777" w:rsidR="00C80B90" w:rsidRDefault="00C80B90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6976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BMPNvF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C80B90" w:rsidRDefault="00C80B90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45C96BDF" w14:textId="77777777" w:rsidR="00C80B90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90"/>
    <w:rsid w:val="003F3F70"/>
    <w:rsid w:val="00497930"/>
    <w:rsid w:val="004B7A9B"/>
    <w:rsid w:val="005725F8"/>
    <w:rsid w:val="005C5CB3"/>
    <w:rsid w:val="00625998"/>
    <w:rsid w:val="00683F7F"/>
    <w:rsid w:val="006A64B8"/>
    <w:rsid w:val="007400FE"/>
    <w:rsid w:val="007C7014"/>
    <w:rsid w:val="007C7E5D"/>
    <w:rsid w:val="007E36D3"/>
    <w:rsid w:val="007F4799"/>
    <w:rsid w:val="00855980"/>
    <w:rsid w:val="008926C7"/>
    <w:rsid w:val="00906FD1"/>
    <w:rsid w:val="009B177B"/>
    <w:rsid w:val="009B7CAE"/>
    <w:rsid w:val="00A33391"/>
    <w:rsid w:val="00B06CAC"/>
    <w:rsid w:val="00B81424"/>
    <w:rsid w:val="00BE6A13"/>
    <w:rsid w:val="00C101B9"/>
    <w:rsid w:val="00C35D2A"/>
    <w:rsid w:val="00C80B90"/>
    <w:rsid w:val="00CD3262"/>
    <w:rsid w:val="00D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18EA"/>
  <w15:docId w15:val="{2CDBE3E1-1351-4E5D-A4CB-0158201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2F0F-E73A-4D7D-84E5-354BBB23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5</cp:revision>
  <cp:lastPrinted>2025-07-11T12:40:00Z</cp:lastPrinted>
  <dcterms:created xsi:type="dcterms:W3CDTF">2025-07-11T12:01:00Z</dcterms:created>
  <dcterms:modified xsi:type="dcterms:W3CDTF">2025-08-19T19:16:00Z</dcterms:modified>
  <dc:language>pt-BR</dc:language>
</cp:coreProperties>
</file>