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128/2025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E9F63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Audiência Pública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128/2025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19/08/2025</w:t>
      </w: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REQUERIMENTO Nº 504/2025 - REQUER A REALIZAÇÃO DE AUDIÊNCIA PÚBLICA PARA TRATAR “A IMPORTÂNCIA DA EDUCAÇÃO FINANCEIRA NAS ESCOLAS E OS IMPACTOS DAS APOSTAS ONLINE (BETS) NAS FINANÇAS PESSOAIS E SAÚDE MENTAL”, A SER REALIZADA EM 18 DE SETEMBRO DE 2025, ÀS 19H00, NO PLENÁRIO DA CÂMARA MUNICIPAL DE MOGI MIRIM.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MANOEL EDUARDO PEREIRA DA CRUZ PALOMINO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19 de agosto de 2025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345665E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2EA9D04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798FC20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P="00D70F7A" w14:paraId="694E4DAD" w14:textId="5B278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P="00D70F7A" w14:paraId="22569C9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P="00D70F7A" w14:paraId="1173EC2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14:paraId="0B7A677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74A6A7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08E4C8E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57CFFA1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1BC88D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526FE20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2049" type="#_x0000_t202" style="width:210pt;height:75.75pt;margin-top:-27.9pt;margin-left:449.25pt;mso-height-percent:0;mso-height-relative:margin;mso-position-horizontal-relative:page;mso-width-relative:margin;mso-wrap-distance-bottom:0;mso-wrap-distance-left:9pt;mso-wrap-distance-right:9pt;mso-wrap-distance-top:0;position:absolute;visibility:visible;v-text-anchor:top;z-index:251659264" filled="f" stroked="f" strokeweight="0.5pt">
          <v:textbox>
            <w:txbxContent>
              <w:p w:rsidR="00853716" w:rsidP="00853716" w14:paraId="2F8FE671" w14:textId="1AC5F3B2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</w:t>
                </w:r>
                <w:r>
                  <w:rPr>
                    <w:b/>
                    <w:bCs/>
                    <w:lang w:val="pt-BR"/>
                  </w:rPr>
                  <w:t>Adm</w:t>
                </w:r>
                <w:r>
                  <w:rPr>
                    <w:b/>
                    <w:bCs/>
                    <w:lang w:val="pt-BR"/>
                  </w:rPr>
                  <w:t xml:space="preserve"> nº </w:t>
                </w:r>
                <w:r>
                  <w:rPr>
                    <w:b/>
                    <w:bCs/>
                    <w:u w:val="single"/>
                    <w:lang w:val="pt-BR"/>
                  </w:rPr>
                  <w:t>128/2025</w:t>
                </w:r>
              </w:p>
              <w:p w:rsidR="00853716" w:rsidP="00853716" w14:paraId="3E884C40" w14:textId="02A117DD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 w:rsidRPr="00EC1F6B" w:rsidR="00EC1F6B">
                  <w:rPr>
                    <w:b/>
                    <w:bCs/>
                    <w:u w:val="single"/>
                    <w:lang w:val="pt-BR"/>
                  </w:rPr>
                  <w:t>__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1349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324A0FA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71"/>
    <w:rsid w:val="000157B5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A77B3E"/>
    <w:rsid w:val="00AD6A97"/>
    <w:rsid w:val="00B133B8"/>
    <w:rsid w:val="00B574F9"/>
    <w:rsid w:val="00BE77FA"/>
    <w:rsid w:val="00CA2A55"/>
    <w:rsid w:val="00CD382E"/>
    <w:rsid w:val="00D70F7A"/>
    <w:rsid w:val="00D83D9B"/>
    <w:rsid w:val="00DC1157"/>
    <w:rsid w:val="00DC3161"/>
    <w:rsid w:val="00DE00D6"/>
    <w:rsid w:val="00EC1F6B"/>
    <w:rsid w:val="00F14F1C"/>
    <w:rsid w:val="00FA062D"/>
    <w:rsid w:val="00FA09A3"/>
    <w:rsid w:val="00FF54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2023-02-03T12:16:00Z</dcterms:created>
  <dcterms:modified xsi:type="dcterms:W3CDTF">2025-08-15T17:46:00Z</dcterms:modified>
</cp:coreProperties>
</file>