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C26A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C26AE">
                              <w:rPr>
                                <w:b/>
                                <w:bCs/>
                                <w:lang w:val="pt-BR"/>
                              </w:rPr>
                              <w:t xml:space="preserve"> 18/11/2025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C26A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C26AE">
                        <w:rPr>
                          <w:b/>
                          <w:bCs/>
                          <w:lang w:val="pt-BR"/>
                        </w:rPr>
                        <w:t xml:space="preserve"> 18/11/2025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26A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26A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C26A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C26AE" w:rsidRPr="00B75701">
                        <w:rPr>
                          <w:b/>
                          <w:bCs/>
                          <w:lang w:val="pt-BR"/>
                        </w:rPr>
                        <w:t>PROJETO DE LEI Nº 108/2025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8C26AE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8C26AE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C26AE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INSTALAÇÃO DE DISPOSITIVO ELETRÔNICO DE SEGURANÇA DO TIPO BOTÃO DE PÂNICO, NAS ESCOLAS MUNICIPAIS E UNIDADES DA REDE PÚBLICA DE SAÚDE DE MOGI MIRIM, E DÁ OUTRAS PROVIDÊNCIAS”</w:t>
                            </w:r>
                            <w:r w:rsidR="008C26A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C26AE" w:rsidRPr="00B75701">
                        <w:rPr>
                          <w:b/>
                          <w:bCs/>
                          <w:lang w:val="pt-BR"/>
                        </w:rPr>
                        <w:t>“DISPÕE SOBRE A INSTALAÇÃO DE DISPOSITIVO ELETRÔNICO DE SEGURANÇA DO TIPO BOTÃO DE PÂNICO, NAS ESCOLAS MUNICIPAIS E UNIDADES DA REDE PÚBLICA DE SAÚDE DE MOGI MIRIM, E DÁ OUTRAS PROVIDÊNCIAS”</w:t>
                      </w:r>
                      <w:r w:rsidR="008C26A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E35" w:rsidRDefault="00B81E35">
      <w:r>
        <w:separator/>
      </w:r>
    </w:p>
  </w:endnote>
  <w:endnote w:type="continuationSeparator" w:id="0">
    <w:p w:rsidR="00B81E35" w:rsidRDefault="00B8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E35" w:rsidRDefault="00B81E35">
      <w:r>
        <w:separator/>
      </w:r>
    </w:p>
  </w:footnote>
  <w:footnote w:type="continuationSeparator" w:id="0">
    <w:p w:rsidR="00B81E35" w:rsidRDefault="00B8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D41F4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C26AE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1E35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6872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2025-08-20T18:35:00Z</cp:lastPrinted>
  <dcterms:created xsi:type="dcterms:W3CDTF">2023-08-25T16:52:00Z</dcterms:created>
  <dcterms:modified xsi:type="dcterms:W3CDTF">2025-08-20T18:35:00Z</dcterms:modified>
</cp:coreProperties>
</file>