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E00AD3" w:rsidRPr="00E00AD3" w:rsidRDefault="00E00AD3" w:rsidP="00E00AD3">
      <w:pPr>
        <w:suppressAutoHyphens/>
        <w:ind w:left="3828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</w:pPr>
      <w:r w:rsidRPr="00E00AD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 xml:space="preserve">PROJETO DE LEI Nº 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111 DE 2025</w:t>
      </w:r>
    </w:p>
    <w:p w:rsidR="00E00AD3" w:rsidRPr="00E00AD3" w:rsidRDefault="00E00AD3" w:rsidP="00E00AD3">
      <w:pPr>
        <w:suppressAutoHyphens/>
        <w:ind w:left="3828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</w:pPr>
    </w:p>
    <w:p w:rsidR="00E00AD3" w:rsidRPr="00E00AD3" w:rsidRDefault="00E00AD3" w:rsidP="00E00AD3">
      <w:pPr>
        <w:suppressAutoHyphens/>
        <w:ind w:left="3827"/>
        <w:jc w:val="both"/>
        <w:rPr>
          <w:rFonts w:ascii="Times New Roman" w:eastAsia="Arial Unicode MS" w:hAnsi="Times New Roman" w:cs="Times New Roman"/>
          <w:caps/>
          <w:color w:val="000000"/>
          <w:sz w:val="24"/>
          <w:szCs w:val="24"/>
          <w:lang w:eastAsia="zh-CN"/>
        </w:rPr>
      </w:pPr>
      <w:r w:rsidRPr="00E00AD3">
        <w:rPr>
          <w:rFonts w:ascii="Times New Roman" w:eastAsia="Arial Unicode MS" w:hAnsi="Times New Roman" w:cs="Times New Roman"/>
          <w:b/>
          <w:caps/>
          <w:color w:val="000000"/>
          <w:sz w:val="24"/>
          <w:szCs w:val="24"/>
          <w:lang w:eastAsia="zh-CN"/>
        </w:rPr>
        <w:t xml:space="preserve">Autoriza o Município de MOGI MIRIM, ESTADO DE SÃO PAULO, a integrar o CONSÓRCIO INTERMUNICIPAL PARA O DESENVOLVIMENTO SUSTENTÁVEL (CONDESU), aderindo ao seu Contrato de Consórcio/Estatuto Social. </w:t>
      </w:r>
    </w:p>
    <w:p w:rsidR="00E00AD3" w:rsidRPr="00E00AD3" w:rsidRDefault="00E00AD3" w:rsidP="00E00AD3">
      <w:pPr>
        <w:suppressAutoHyphens/>
        <w:ind w:left="37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</w:p>
    <w:p w:rsidR="00E00AD3" w:rsidRPr="00E00AD3" w:rsidRDefault="00E00AD3" w:rsidP="00E00AD3">
      <w:pPr>
        <w:widowControl w:val="0"/>
        <w:suppressAutoHyphens/>
        <w:ind w:firstLine="3827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E00AD3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 xml:space="preserve">A Câmara Municipal de Mogi Mirim </w:t>
      </w:r>
      <w:r w:rsidRPr="00E00AD3">
        <w:rPr>
          <w:rFonts w:ascii="Times New Roman" w:eastAsia="Lucida Sans Unicode" w:hAnsi="Times New Roman" w:cs="Times New Roman"/>
          <w:sz w:val="24"/>
          <w:szCs w:val="24"/>
          <w:lang w:eastAsia="zh-CN"/>
        </w:rPr>
        <w:t>aprovou e o Prefeito Municipal,</w:t>
      </w:r>
      <w:r w:rsidRPr="00E00AD3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 xml:space="preserve"> DR. PAULO DE OLIVEIRA E SILVA, </w:t>
      </w:r>
      <w:r w:rsidRPr="00E00AD3">
        <w:rPr>
          <w:rFonts w:ascii="Times New Roman" w:eastAsia="Lucida Sans Unicode" w:hAnsi="Times New Roman" w:cs="Times New Roman"/>
          <w:sz w:val="24"/>
          <w:szCs w:val="24"/>
          <w:lang w:eastAsia="zh-CN"/>
        </w:rPr>
        <w:t>sanciona e promulga a seguinte Lei:</w:t>
      </w:r>
    </w:p>
    <w:p w:rsidR="00E00AD3" w:rsidRPr="00E00AD3" w:rsidRDefault="00E00AD3" w:rsidP="00E00AD3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E00AD3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Art. 1º Fica o Executivo Municipal autorizado a praticar os atos necessários à adesão do Município de Mogi Mirim, Estado de São Paulo, para que passe a integrar o </w:t>
      </w:r>
      <w:r w:rsidRPr="00E00AD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zh-CN"/>
        </w:rPr>
        <w:t>CONSÓRCIO INTERMUNICIPAL PARA O DESENVOLVIMENTO SUSTENTÁVEL (CONDESU)</w:t>
      </w:r>
      <w:r w:rsidRPr="00E00AD3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, estabelecido pelos Municípios de Artur Nogueira, Boituva, Brotas, Campo Limpo Paulista, Conchal, Cordeirópolis, Cosmópolis, Engenheiro Coelho, Holambra, Itapira, Jaguariúna, Jundiaí, Matão, Mogi Guaçu, Morungaba, Santo Antonio de Posse e São Carlos.</w:t>
      </w:r>
    </w:p>
    <w:p w:rsidR="00E00AD3" w:rsidRPr="00E00AD3" w:rsidRDefault="00E00AD3" w:rsidP="00E00AD3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E00AD3" w:rsidRPr="00E00AD3" w:rsidRDefault="00E00AD3" w:rsidP="00E00AD3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</w:pPr>
      <w:r w:rsidRPr="00E00AD3"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  <w:t>Art. 2º Faz parte integrante da presente Lei o Contrato de Consórcio/Estatuto Social do Consórcio Intermunicipal Para o Desenvolvimento Sustentável (CONDESU) – ANEXO I, que passa a vincular o Município de Mogi Mirim ao Consórcio firmado.</w:t>
      </w:r>
    </w:p>
    <w:p w:rsidR="00E00AD3" w:rsidRPr="00E00AD3" w:rsidRDefault="00E00AD3" w:rsidP="00E00AD3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E00AD3" w:rsidRPr="00E00AD3" w:rsidRDefault="00E00AD3" w:rsidP="00E00AD3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E00AD3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Art. 3º As despesas decorrentes da presente Lei serão suportadas pelas verbas consignadas no orçamento vigente, podendo ser suplementadas se necessário, ficando a política pública adotada inserida no Plano Plurianual do Município (PPA) e na LDO – Lei de Diretrizes Orçamentárias do exercício de 2025.</w:t>
      </w:r>
    </w:p>
    <w:p w:rsidR="00E00AD3" w:rsidRPr="00E00AD3" w:rsidRDefault="00E00AD3" w:rsidP="00E00AD3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E00AD3" w:rsidRPr="00E00AD3" w:rsidRDefault="00E00AD3" w:rsidP="00E00AD3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E00AD3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Art. 4º A presente autorização de adesão somente será revogada mediante prévia e específica autorização legislativa.</w:t>
      </w:r>
    </w:p>
    <w:p w:rsidR="00E00AD3" w:rsidRPr="00E00AD3" w:rsidRDefault="00E00AD3" w:rsidP="00E00AD3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E00AD3" w:rsidRPr="00E00AD3" w:rsidRDefault="00E00AD3" w:rsidP="00E00AD3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E00AD3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Art. 5º Esta Lei entra em vigor na data de sua publicação</w:t>
      </w:r>
    </w:p>
    <w:p w:rsidR="00E00AD3" w:rsidRPr="00E00AD3" w:rsidRDefault="00E00AD3" w:rsidP="00E00AD3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pt-PT" w:eastAsia="zh-CN"/>
        </w:rPr>
      </w:pPr>
    </w:p>
    <w:p w:rsidR="00E00AD3" w:rsidRPr="00E00AD3" w:rsidRDefault="00E00AD3" w:rsidP="00E00AD3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E00AD3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Prefeitura de Mogi Mirim, 19 de agosto de 2 025.</w:t>
      </w:r>
    </w:p>
    <w:p w:rsidR="00E00AD3" w:rsidRPr="00E00AD3" w:rsidRDefault="00E00AD3" w:rsidP="00E00AD3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E00AD3" w:rsidRPr="00E00AD3" w:rsidRDefault="00E00AD3" w:rsidP="00E00AD3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E00AD3" w:rsidRPr="00E00AD3" w:rsidRDefault="00E00AD3" w:rsidP="00E00AD3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E00AD3" w:rsidRPr="00E00AD3" w:rsidRDefault="00E00AD3" w:rsidP="00E00AD3">
      <w:pPr>
        <w:suppressAutoHyphens/>
        <w:ind w:firstLine="382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E00AD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DR. PAULO DE OLIVEIRA E SILVA</w:t>
      </w:r>
    </w:p>
    <w:p w:rsidR="00E00AD3" w:rsidRPr="00E00AD3" w:rsidRDefault="00E00AD3" w:rsidP="00E00AD3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E00A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                  </w:t>
      </w:r>
      <w:r w:rsidRPr="00E00AD3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Prefeito Municipal</w:t>
      </w:r>
    </w:p>
    <w:p w:rsidR="00E00AD3" w:rsidRPr="00E00AD3" w:rsidRDefault="00E00AD3" w:rsidP="00E00AD3">
      <w:pPr>
        <w:suppressAutoHyphens/>
        <w:ind w:right="19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</w:p>
    <w:p w:rsidR="00E00AD3" w:rsidRPr="00E00AD3" w:rsidRDefault="00E00AD3" w:rsidP="00E00AD3">
      <w:pPr>
        <w:suppressAutoHyphens/>
        <w:ind w:right="198"/>
        <w:jc w:val="both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zh-CN"/>
        </w:rPr>
      </w:pPr>
      <w:r w:rsidRPr="00E00AD3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zh-CN"/>
        </w:rPr>
        <w:t>Projeto de Lei nº</w:t>
      </w:r>
      <w:r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zh-CN"/>
        </w:rPr>
        <w:t xml:space="preserve"> 111 de 2025</w:t>
      </w:r>
    </w:p>
    <w:p w:rsidR="00E00AD3" w:rsidRPr="00E00AD3" w:rsidRDefault="00E00AD3" w:rsidP="00E00AD3">
      <w:pPr>
        <w:suppressAutoHyphens/>
        <w:ind w:right="198"/>
        <w:jc w:val="both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zh-CN"/>
        </w:rPr>
      </w:pPr>
      <w:r w:rsidRPr="00E00AD3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zh-CN"/>
        </w:rPr>
        <w:t>Autoria: Prefeito Municipal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5908" w:rsidRDefault="00045908">
      <w:r>
        <w:separator/>
      </w:r>
    </w:p>
  </w:endnote>
  <w:endnote w:type="continuationSeparator" w:id="0">
    <w:p w:rsidR="00045908" w:rsidRDefault="00045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5908" w:rsidRDefault="00045908">
      <w:r>
        <w:separator/>
      </w:r>
    </w:p>
  </w:footnote>
  <w:footnote w:type="continuationSeparator" w:id="0">
    <w:p w:rsidR="00045908" w:rsidRDefault="00045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93606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45908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B463D"/>
    <w:rsid w:val="005D4035"/>
    <w:rsid w:val="00697F7F"/>
    <w:rsid w:val="00700224"/>
    <w:rsid w:val="00A5188F"/>
    <w:rsid w:val="00A5794C"/>
    <w:rsid w:val="00A906D8"/>
    <w:rsid w:val="00AB5A74"/>
    <w:rsid w:val="00C32D95"/>
    <w:rsid w:val="00C938B6"/>
    <w:rsid w:val="00DE5AAE"/>
    <w:rsid w:val="00DE675E"/>
    <w:rsid w:val="00E00AD3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81C61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2025-08-22T12:08:00Z</dcterms:modified>
</cp:coreProperties>
</file>