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127E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127E6">
                              <w:rPr>
                                <w:b/>
                                <w:bCs/>
                                <w:lang w:val="pt-BR"/>
                              </w:rPr>
                              <w:t xml:space="preserve"> 27/11/2025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127E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127E6">
                        <w:rPr>
                          <w:b/>
                          <w:bCs/>
                          <w:lang w:val="pt-BR"/>
                        </w:rPr>
                        <w:t xml:space="preserve"> 27/11/2025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127E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127E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127E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127E6" w:rsidRPr="00B75701">
                        <w:rPr>
                          <w:b/>
                          <w:bCs/>
                          <w:lang w:val="pt-BR"/>
                        </w:rPr>
                        <w:t>PROJETO DE LEI Nº 115/2025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127E6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DIA MUNICIPAL DE VALORIZAÇÃO DO GARI, A SER COMEMORADO ANUALMENTE NO DIA 16 DE MAIO,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127E6" w:rsidRPr="00B75701">
                        <w:rPr>
                          <w:b/>
                          <w:bCs/>
                          <w:lang w:val="pt-BR"/>
                        </w:rPr>
                        <w:t>INSTITUI O DIA MUNICIPAL DE VALORIZAÇÃO DO GARI, A SER COMEMORADO ANUALMENTE NO DIA 16 DE MAIO,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23C" w:rsidRDefault="00C3523C">
      <w:r>
        <w:separator/>
      </w:r>
    </w:p>
  </w:endnote>
  <w:endnote w:type="continuationSeparator" w:id="0">
    <w:p w:rsidR="00C3523C" w:rsidRDefault="00C3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23C" w:rsidRDefault="00C3523C">
      <w:r>
        <w:separator/>
      </w:r>
    </w:p>
  </w:footnote>
  <w:footnote w:type="continuationSeparator" w:id="0">
    <w:p w:rsidR="00C3523C" w:rsidRDefault="00C3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3523C"/>
    <w:rsid w:val="00C81469"/>
    <w:rsid w:val="00CA2A55"/>
    <w:rsid w:val="00D127E6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0A52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0DDA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2025-08-29T11:58:00Z</cp:lastPrinted>
  <dcterms:created xsi:type="dcterms:W3CDTF">2023-08-25T16:52:00Z</dcterms:created>
  <dcterms:modified xsi:type="dcterms:W3CDTF">2025-08-29T12:06:00Z</dcterms:modified>
</cp:coreProperties>
</file>