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 w14:paraId="2335E29E" w14:textId="3FDCA1B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123/2025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123/2025</w:t>
      </w:r>
    </w:p>
    <w:p w:rsidR="00CF1474" w14:paraId="6B1C0BC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F344FF" w14:paraId="6D8D9E57" w14:textId="3B5BCF32">
      <w:pPr>
        <w:ind w:left="36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4FF">
        <w:rPr>
          <w:rFonts w:ascii="Times New Roman" w:hAnsi="Times New Roman" w:cs="Times New Roman"/>
          <w:b/>
          <w:sz w:val="24"/>
          <w:szCs w:val="24"/>
        </w:rPr>
        <w:t>Institui, no</w:t>
      </w:r>
      <w:r w:rsidR="00924DAA">
        <w:rPr>
          <w:rFonts w:ascii="Times New Roman" w:hAnsi="Times New Roman" w:cs="Times New Roman"/>
          <w:b/>
          <w:sz w:val="24"/>
          <w:szCs w:val="24"/>
        </w:rPr>
        <w:t xml:space="preserve"> calendário oficial </w:t>
      </w:r>
      <w:bookmarkStart w:id="0" w:name="_GoBack"/>
      <w:bookmarkEnd w:id="0"/>
      <w:r w:rsidRPr="00F344FF">
        <w:rPr>
          <w:rFonts w:ascii="Times New Roman" w:hAnsi="Times New Roman" w:cs="Times New Roman"/>
          <w:b/>
          <w:sz w:val="24"/>
          <w:szCs w:val="24"/>
        </w:rPr>
        <w:t xml:space="preserve">do Município de Mogi Mirim, o </w:t>
      </w:r>
      <w:r w:rsidRPr="00F344FF">
        <w:rPr>
          <w:rStyle w:val="Strong"/>
          <w:rFonts w:ascii="Times New Roman" w:hAnsi="Times New Roman" w:cs="Times New Roman"/>
          <w:sz w:val="24"/>
          <w:szCs w:val="24"/>
        </w:rPr>
        <w:t>Setembro</w:t>
      </w:r>
      <w:r w:rsidRPr="00F344FF">
        <w:rPr>
          <w:rStyle w:val="Strong"/>
          <w:rFonts w:ascii="Times New Roman" w:hAnsi="Times New Roman" w:cs="Times New Roman"/>
          <w:sz w:val="24"/>
          <w:szCs w:val="24"/>
        </w:rPr>
        <w:t xml:space="preserve"> Azul</w:t>
      </w:r>
      <w:r w:rsidRPr="00F344FF">
        <w:rPr>
          <w:rFonts w:ascii="Times New Roman" w:hAnsi="Times New Roman" w:cs="Times New Roman"/>
          <w:b/>
          <w:sz w:val="24"/>
          <w:szCs w:val="24"/>
        </w:rPr>
        <w:t>, mês dedicado à valorização da comunidade surda e à promoção da Língua Brasileira de Sinais (Libras).</w:t>
      </w:r>
    </w:p>
    <w:p w:rsidR="008260A9" w14:paraId="6D005E7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P="002E6929" w14:paraId="423627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2E6929" w14:paraId="329F9CB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 w:rsidP="002E6929" w14:paraId="304CA3A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602B26" w:rsidP="002E6929" w14:paraId="072FF35A" w14:textId="0F9A1FE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Art. 1º</w:t>
      </w:r>
      <w:r w:rsidR="00F3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4FF" w:rsidR="00F344FF">
        <w:rPr>
          <w:rFonts w:ascii="Times New Roman" w:hAnsi="Times New Roman" w:cs="Times New Roman"/>
          <w:sz w:val="24"/>
          <w:szCs w:val="24"/>
        </w:rPr>
        <w:t xml:space="preserve">Fica instituído, no calendário oficial de eventos do Município de Mogi Mirim, o </w:t>
      </w:r>
      <w:r w:rsidRPr="00F344FF" w:rsidR="00F344FF">
        <w:rPr>
          <w:rStyle w:val="Strong"/>
          <w:rFonts w:ascii="Times New Roman" w:hAnsi="Times New Roman" w:cs="Times New Roman"/>
          <w:sz w:val="24"/>
          <w:szCs w:val="24"/>
        </w:rPr>
        <w:t>Setembro</w:t>
      </w:r>
      <w:r w:rsidRPr="00F344FF" w:rsidR="00F344FF">
        <w:rPr>
          <w:rStyle w:val="Strong"/>
          <w:rFonts w:ascii="Times New Roman" w:hAnsi="Times New Roman" w:cs="Times New Roman"/>
          <w:sz w:val="24"/>
          <w:szCs w:val="24"/>
        </w:rPr>
        <w:t xml:space="preserve"> Azul</w:t>
      </w:r>
      <w:r w:rsidRPr="00F344FF" w:rsidR="00F344FF">
        <w:rPr>
          <w:rFonts w:ascii="Times New Roman" w:hAnsi="Times New Roman" w:cs="Times New Roman"/>
          <w:sz w:val="24"/>
          <w:szCs w:val="24"/>
        </w:rPr>
        <w:t>, dedicado à valorização da comunidade surda, à promoção da acessibilidade e à difusão da Língua Brasileira de Sinais – Libras</w:t>
      </w:r>
      <w:r w:rsidR="00F344FF">
        <w:t>.</w:t>
      </w:r>
    </w:p>
    <w:p w:rsidR="002809F9" w:rsidRPr="00602B26" w:rsidP="002E6929" w14:paraId="55976C7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4FF" w:rsidP="002E6929" w14:paraId="6FC05FD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4FF">
        <w:rPr>
          <w:rFonts w:ascii="Times New Roman" w:hAnsi="Times New Roman" w:cs="Times New Roman"/>
          <w:sz w:val="24"/>
          <w:szCs w:val="24"/>
        </w:rPr>
        <w:t>Durante o mês de setembro, o Poder Público poderá, isoladamente ou em parceria com entidades civis, realizar ações de:</w:t>
      </w:r>
    </w:p>
    <w:p w:rsidR="00F344FF" w:rsidP="002E6929" w14:paraId="722CD31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4FF">
        <w:rPr>
          <w:rFonts w:ascii="Times New Roman" w:hAnsi="Times New Roman" w:cs="Times New Roman"/>
          <w:sz w:val="24"/>
          <w:szCs w:val="24"/>
        </w:rPr>
        <w:br/>
        <w:t xml:space="preserve">I – </w:t>
      </w:r>
      <w:r w:rsidRPr="00F344FF">
        <w:rPr>
          <w:rFonts w:ascii="Times New Roman" w:hAnsi="Times New Roman" w:cs="Times New Roman"/>
          <w:sz w:val="24"/>
          <w:szCs w:val="24"/>
        </w:rPr>
        <w:t>palestras, seminários e campanhas</w:t>
      </w:r>
      <w:r w:rsidRPr="00F344FF">
        <w:rPr>
          <w:rFonts w:ascii="Times New Roman" w:hAnsi="Times New Roman" w:cs="Times New Roman"/>
          <w:sz w:val="24"/>
          <w:szCs w:val="24"/>
        </w:rPr>
        <w:t xml:space="preserve"> educativas sobre a cultura e os direitos da pessoa surda;</w:t>
      </w:r>
    </w:p>
    <w:p w:rsidR="00F344FF" w:rsidP="002E6929" w14:paraId="0F58C2B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4FF">
        <w:rPr>
          <w:rFonts w:ascii="Times New Roman" w:hAnsi="Times New Roman" w:cs="Times New Roman"/>
          <w:sz w:val="24"/>
          <w:szCs w:val="24"/>
        </w:rPr>
        <w:br/>
        <w:t xml:space="preserve">II – </w:t>
      </w:r>
      <w:r w:rsidRPr="00F344FF">
        <w:rPr>
          <w:rFonts w:ascii="Times New Roman" w:hAnsi="Times New Roman" w:cs="Times New Roman"/>
          <w:sz w:val="24"/>
          <w:szCs w:val="24"/>
        </w:rPr>
        <w:t>incentivo</w:t>
      </w:r>
      <w:r w:rsidRPr="00F344FF">
        <w:rPr>
          <w:rFonts w:ascii="Times New Roman" w:hAnsi="Times New Roman" w:cs="Times New Roman"/>
          <w:sz w:val="24"/>
          <w:szCs w:val="24"/>
        </w:rPr>
        <w:t xml:space="preserve"> ao ensino e à difusão da Libras em escolas, repartições públicas e instituições privadas;</w:t>
      </w:r>
    </w:p>
    <w:p w:rsidR="00F344FF" w:rsidP="002E6929" w14:paraId="4F4385A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4FF">
        <w:rPr>
          <w:rFonts w:ascii="Times New Roman" w:hAnsi="Times New Roman" w:cs="Times New Roman"/>
          <w:sz w:val="24"/>
          <w:szCs w:val="24"/>
        </w:rPr>
        <w:br/>
        <w:t>III – atividades culturais e sociais voltadas à valorização da identidade surda;</w:t>
      </w:r>
    </w:p>
    <w:p w:rsidR="00F344FF" w:rsidP="002E6929" w14:paraId="26C7A0F0" w14:textId="6C6AE9A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4FF">
        <w:rPr>
          <w:rFonts w:ascii="Times New Roman" w:hAnsi="Times New Roman" w:cs="Times New Roman"/>
          <w:sz w:val="24"/>
          <w:szCs w:val="24"/>
        </w:rPr>
        <w:br/>
        <w:t xml:space="preserve">IV – </w:t>
      </w:r>
      <w:r w:rsidRPr="00F344FF">
        <w:rPr>
          <w:rFonts w:ascii="Times New Roman" w:hAnsi="Times New Roman" w:cs="Times New Roman"/>
          <w:sz w:val="24"/>
          <w:szCs w:val="24"/>
        </w:rPr>
        <w:t>iluminação</w:t>
      </w:r>
      <w:r w:rsidRPr="00F344FF">
        <w:rPr>
          <w:rFonts w:ascii="Times New Roman" w:hAnsi="Times New Roman" w:cs="Times New Roman"/>
          <w:sz w:val="24"/>
          <w:szCs w:val="24"/>
        </w:rPr>
        <w:t xml:space="preserve"> de prédios e logradouros públicos com a cor azul, como forma de sensibilização da sociedade.</w:t>
      </w:r>
      <w:r w:rsidRPr="00F344FF" w:rsidR="00074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44FF" w:rsidRPr="00F344FF" w:rsidP="002E6929" w14:paraId="5C9275E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4FF" w:rsidRPr="00F344FF" w:rsidP="002E6929" w14:paraId="252995EA" w14:textId="1C9039F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4FF">
        <w:rPr>
          <w:rFonts w:ascii="Times New Roman" w:hAnsi="Times New Roman" w:cs="Times New Roman"/>
          <w:sz w:val="24"/>
          <w:szCs w:val="24"/>
        </w:rPr>
        <w:t>As despesas decorrentes da execução desta Lei</w:t>
      </w:r>
      <w:r w:rsidRPr="00F344FF">
        <w:rPr>
          <w:rFonts w:ascii="Times New Roman" w:hAnsi="Times New Roman" w:cs="Times New Roman"/>
          <w:sz w:val="24"/>
          <w:szCs w:val="24"/>
        </w:rPr>
        <w:t>, se houver,</w:t>
      </w:r>
      <w:r w:rsidRPr="00F344FF">
        <w:rPr>
          <w:rFonts w:ascii="Times New Roman" w:hAnsi="Times New Roman" w:cs="Times New Roman"/>
          <w:sz w:val="24"/>
          <w:szCs w:val="24"/>
        </w:rPr>
        <w:t xml:space="preserve"> correrão por conta de dotações orçamentárias próprias, suplementadas se necessário.</w:t>
      </w:r>
    </w:p>
    <w:p w:rsidR="002809F9" w:rsidRPr="00602B26" w:rsidP="002E6929" w14:paraId="48E02277" w14:textId="2307F8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E6929" w14:paraId="5996FFDA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E6929" w14:paraId="51B61574" w14:textId="7961BB5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Art. 4º </w:t>
      </w:r>
      <w:r w:rsidRPr="00602B26" w:rsidR="00F344FF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:rsidR="00602B26" w:rsidRPr="00602B26" w:rsidP="002E6929" w14:paraId="557DE960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8C0DAC" w14:paraId="35417A0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D" w:rsidRPr="00602B26" w:rsidP="002E6929" w14:paraId="2BF26D2E" w14:textId="355BEFB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09F9" w:rsidRPr="00602B26" w:rsidP="002E6929" w14:paraId="0E53380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:rsidP="002809F9" w14:paraId="2998645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602B26" w14:paraId="64365576" w14:textId="74665E44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>Róttoli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F344FF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F344FF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:rsidR="008260A9" w:rsidRPr="00602B26" w14:paraId="137986EE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602B26" w14:paraId="383A23FD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29837E59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:rsidRPr="00602B26" w14:paraId="3492E337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 w:rsidRPr="00602B26" w14:paraId="02238861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 w:rsidRPr="00602B26" w14:paraId="2833AB16" w14:textId="31656540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WILIANS MENDES DE OLIVEIRA</w:t>
      </w:r>
    </w:p>
    <w:p w:rsidR="00602B26" w:rsidP="00F344FF" w14:paraId="2EDAA724" w14:textId="69C562FA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</w:t>
      </w:r>
    </w:p>
    <w:p w:rsidR="00602B26" w14:paraId="154AE580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02B26" w14:paraId="755315AC" w14:textId="77777777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 w:rsidRPr="00602B26" w:rsidP="00602B26" w14:paraId="2F4D17BA" w14:textId="77777777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8260A9" w:rsidRPr="00602B26" w14:paraId="3B94008E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:rsidRPr="00602B26" w14:paraId="37E61417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B26"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Pr="00602B26"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 w:rsidRPr="00602B26" w14:paraId="109D7B4B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:rsidRPr="00602B26" w14:paraId="048FA3EC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3486797A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tem como objetivo instituir, no âmbito do Município de Mogi Mirim, o </w:t>
      </w:r>
      <w:r w:rsidRPr="004C70CB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4C70CB">
        <w:rPr>
          <w:rFonts w:ascii="Times New Roman" w:eastAsia="Times New Roman" w:hAnsi="Times New Roman" w:cs="Times New Roman"/>
          <w:sz w:val="24"/>
          <w:szCs w:val="24"/>
        </w:rPr>
        <w:t xml:space="preserve"> Azul, mês dedicado à valorização da comunidade surda, à promoção da Língua Brasileira de Sinais (Libras) e ao fortalecimento da acessibilidade comunicacional.</w:t>
      </w:r>
    </w:p>
    <w:p w:rsidR="004C70CB" w:rsidRPr="004C70CB" w:rsidP="004C70CB" w14:paraId="25EF1B5B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60F94A53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>A escolha do mês de setembro não é aleatória. É nele que se concentram datas de grande relevância para a comunidade surda, como o Dia Internacional das Línguas de Sinais (23 de setembro), instituído pela Organização das Nações Unidas (ONU), e o Dia Nacional do Surdo (26 de setembro), em referência à inauguração da primeira escola de surdos no Brasil, em 1857, hoje conhecido como Instituto Nacional de Educação de Surdos (INES), no Rio de Janeiro¹.</w:t>
      </w:r>
    </w:p>
    <w:p w:rsidR="004C70CB" w:rsidRPr="004C70CB" w:rsidP="004C70CB" w14:paraId="56A52AF1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196D42C2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>A cor azul, símbolo do movimento, remete a um período de luta e resistência: durante a Segunda Guerra Mundial, pessoas com deficiência eram obrigadas a usar fitas azuis no braço, como forma de segregação. Com o tempo, esse símbolo foi ressignificado e passou a representar orgulho, identidade e valorização da comunidade surda.</w:t>
      </w:r>
    </w:p>
    <w:p w:rsidR="004C70CB" w:rsidRPr="004C70CB" w:rsidP="004C70CB" w14:paraId="0FA6D2D6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0DF324BA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>No Brasil, a Lei Federal nº 10.436/2002 reconheceu a Libras como meio legal de comunicação e expressão², e o Decreto nº 5.626/2005 regulamentou seu uso, determinando sua inserção em instituições de ensino e repartições públicas³. Mais recentemente, o Estatuto da Pessoa com Deficiência (Lei nº 13.146/2015) consolidou os direitos à acessibilidade, à comunicação e à participação plena da pessoa com deficiência na vida social⁴.</w:t>
      </w:r>
    </w:p>
    <w:p w:rsidR="004C70CB" w:rsidRPr="004C70CB" w:rsidP="004C70CB" w14:paraId="43D4A3E6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4FA08E76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>Apesar dos avanços, ainda é grande o desafio da inclusão efetiva. A ausência de intérpretes de Libras em serviços públicos, a falta de capacitação de profissionais e a escassa difusão da cultura surda contribuem para a exclusão e para a barreira comunicacional enfrentada cotidianamente por milhares de cidadãos.</w:t>
      </w:r>
    </w:p>
    <w:p w:rsidR="004C70CB" w:rsidRPr="004C70CB" w:rsidP="004C70CB" w14:paraId="5D8631E3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0034B653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 xml:space="preserve">Instituir o </w:t>
      </w:r>
      <w:r w:rsidRPr="004C70CB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Pr="004C70CB">
        <w:rPr>
          <w:rFonts w:ascii="Times New Roman" w:eastAsia="Times New Roman" w:hAnsi="Times New Roman" w:cs="Times New Roman"/>
          <w:sz w:val="24"/>
          <w:szCs w:val="24"/>
        </w:rPr>
        <w:t xml:space="preserve"> Azul no calendário oficial do Município de Mogi Mirim significa não apenas aderir a um movimento nacional e internacional de conscientização, mas também reafirmar o compromisso do Poder Público local com a promoção da cidadania, da igualdade de oportunidades e da valorização da diversidade.</w:t>
      </w:r>
    </w:p>
    <w:p w:rsidR="004C70CB" w:rsidRPr="004C70CB" w:rsidP="004C70CB" w14:paraId="01432E00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4C70CB" w14:paraId="0948710C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0CB">
        <w:rPr>
          <w:rFonts w:ascii="Times New Roman" w:eastAsia="Times New Roman" w:hAnsi="Times New Roman" w:cs="Times New Roman"/>
          <w:sz w:val="24"/>
          <w:szCs w:val="24"/>
        </w:rPr>
        <w:t>Assim, contamos com o apoio dos nobres Pares para a aprovação desta relevante iniciativa.</w:t>
      </w:r>
    </w:p>
    <w:p w:rsidR="004C70CB" w:rsidRPr="004C70CB" w:rsidP="004C70CB" w14:paraId="3B25A04E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P="004C70CB" w14:paraId="2D839F50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1BBD0CC0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3E9EF30C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72DEF045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6DB469E5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3D4F6682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2A1C6DDB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1FAF423A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218C727B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24109022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2A762BB7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1277CA46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18979B26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0B27D1BB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P="004C70CB" w14:paraId="11A5AD02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DAA" w:rsidRPr="004C70CB" w:rsidP="004C70CB" w14:paraId="1BEAD070" w14:textId="7777777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0CB" w:rsidRPr="004C70CB" w:rsidP="00924DAA" w14:paraId="15505BEF" w14:textId="1E806E4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4C70CB" w:rsidP="004C70CB" w14:paraId="617ADBCD" w14:textId="77777777">
      <w:pPr>
        <w:pStyle w:val="NoSpacing"/>
      </w:pPr>
      <w:r w:rsidRPr="004C70CB">
        <w:t xml:space="preserve">1. Dia Nacional do Surdo – Lei Federal nº 11.796, de 29 de outubro </w:t>
      </w:r>
      <w:r>
        <w:t>de 2008.</w:t>
      </w:r>
    </w:p>
    <w:p w:rsidR="004C70CB" w:rsidRPr="004C70CB" w:rsidP="004C70CB" w14:paraId="03D52439" w14:textId="30253461">
      <w:pPr>
        <w:pStyle w:val="NoSpacing"/>
      </w:pPr>
      <w:r w:rsidRPr="004C70CB">
        <w:t>2. Libras como meio legal de comunicação e expressão – Lei Federal nº 10.436, de 24 de abril de 2002.</w:t>
      </w:r>
    </w:p>
    <w:p w:rsidR="004C70CB" w:rsidRPr="004C70CB" w:rsidP="004C70CB" w14:paraId="22DB5781" w14:textId="77777777">
      <w:pPr>
        <w:pStyle w:val="NoSpacing"/>
      </w:pPr>
      <w:r w:rsidRPr="004C70CB">
        <w:t>3. Regulamentação da Libras – Decreto Federal nº 5.626, de 22 de dezembro de 2005.</w:t>
      </w:r>
    </w:p>
    <w:p w:rsidR="004C70CB" w:rsidP="004C70CB" w14:paraId="58F40809" w14:textId="3791CCEA">
      <w:pPr>
        <w:pStyle w:val="NoSpacing"/>
      </w:pPr>
      <w:r w:rsidRPr="004C70CB">
        <w:t>4. Estatuto da Pessoa com Deficiência – Lei Federal nº 13.146, de 6 de julho de 2015.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4670DB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45B6B8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 w14:paraId="0DCBBF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BE46AF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E063E1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B257B97" w14:textId="77777777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14:paraId="0803098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 w14:paraId="77923AD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3FE740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33BB8A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123D9"/>
    <w:rsid w:val="0003003D"/>
    <w:rsid w:val="000305FB"/>
    <w:rsid w:val="00032043"/>
    <w:rsid w:val="00074F05"/>
    <w:rsid w:val="000B77B5"/>
    <w:rsid w:val="000C4E33"/>
    <w:rsid w:val="000E10E9"/>
    <w:rsid w:val="000E2329"/>
    <w:rsid w:val="001000DC"/>
    <w:rsid w:val="00174C0E"/>
    <w:rsid w:val="00184D4D"/>
    <w:rsid w:val="00205925"/>
    <w:rsid w:val="00256126"/>
    <w:rsid w:val="002809F9"/>
    <w:rsid w:val="002E6929"/>
    <w:rsid w:val="00320260"/>
    <w:rsid w:val="003312D9"/>
    <w:rsid w:val="00361276"/>
    <w:rsid w:val="003C0BC0"/>
    <w:rsid w:val="00483368"/>
    <w:rsid w:val="00496023"/>
    <w:rsid w:val="00496DBD"/>
    <w:rsid w:val="004A0E5A"/>
    <w:rsid w:val="004C70CB"/>
    <w:rsid w:val="005829A5"/>
    <w:rsid w:val="005D395D"/>
    <w:rsid w:val="00602B26"/>
    <w:rsid w:val="006239D6"/>
    <w:rsid w:val="006256A6"/>
    <w:rsid w:val="007D7B4B"/>
    <w:rsid w:val="00811A4D"/>
    <w:rsid w:val="008260A9"/>
    <w:rsid w:val="0083086C"/>
    <w:rsid w:val="008433EB"/>
    <w:rsid w:val="008C0DAC"/>
    <w:rsid w:val="00924DAA"/>
    <w:rsid w:val="00941E25"/>
    <w:rsid w:val="009926F1"/>
    <w:rsid w:val="00A25DA5"/>
    <w:rsid w:val="00A4633E"/>
    <w:rsid w:val="00A561FC"/>
    <w:rsid w:val="00A71902"/>
    <w:rsid w:val="00AD0F12"/>
    <w:rsid w:val="00BD5153"/>
    <w:rsid w:val="00BE7446"/>
    <w:rsid w:val="00C460DB"/>
    <w:rsid w:val="00C5556E"/>
    <w:rsid w:val="00CF1474"/>
    <w:rsid w:val="00D41937"/>
    <w:rsid w:val="00D77875"/>
    <w:rsid w:val="00DE1B9B"/>
    <w:rsid w:val="00DF2919"/>
    <w:rsid w:val="00E1316B"/>
    <w:rsid w:val="00E53CC2"/>
    <w:rsid w:val="00E6661A"/>
    <w:rsid w:val="00F10812"/>
    <w:rsid w:val="00F21802"/>
    <w:rsid w:val="00F30B3B"/>
    <w:rsid w:val="00F344FF"/>
    <w:rsid w:val="00F645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344FF"/>
    <w:rPr>
      <w:b/>
      <w:bCs/>
    </w:rPr>
  </w:style>
  <w:style w:type="paragraph" w:styleId="NoSpacing">
    <w:name w:val="No Spacing"/>
    <w:uiPriority w:val="1"/>
    <w:qFormat/>
    <w:rsid w:val="004C7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Wilians</cp:lastModifiedBy>
  <cp:revision>3</cp:revision>
  <cp:lastPrinted>2025-09-08T12:45:19Z</cp:lastPrinted>
  <dcterms:created xsi:type="dcterms:W3CDTF">2025-09-08T12:30:00Z</dcterms:created>
  <dcterms:modified xsi:type="dcterms:W3CDTF">2025-09-08T12:35:00Z</dcterms:modified>
</cp:coreProperties>
</file>