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739/2025</w:t>
      </w:r>
      <w:r>
        <w:rPr>
          <w:b/>
          <w:sz w:val="24"/>
          <w:szCs w:val="24"/>
        </w:rPr>
        <w:t>Indicação Nº 739/2025</w:t>
      </w:r>
    </w:p>
    <w:p w:rsidR="009A0E49" w:rsidP="00160C32">
      <w:pPr>
        <w:pStyle w:val="Standard"/>
        <w:suppressAutoHyphens/>
        <w:rPr>
          <w:b/>
          <w:sz w:val="24"/>
          <w:szCs w:val="24"/>
        </w:rPr>
      </w:pPr>
    </w:p>
    <w:p w:rsidR="004F44C4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A1009B" w:rsidP="009A0E4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 w:rsidRPr="00A1009B">
        <w:rPr>
          <w:b/>
          <w:sz w:val="24"/>
          <w:szCs w:val="24"/>
        </w:rPr>
        <w:t>EMENTA: INDICO AO EXMO. SR. PREFEITO MUNICIPAL, DR. PAULO DE OLIVEIRA E SILVA, POR INTERMÉDIO DA SECRETARIA COMPETENTE, QUE SEJA REALIZADA A IMEDIATA LIMPEZA DO MEIO-FIO DAS CALÇADAS NO ENTORNO DA ÁREA VERDE E DOS LOTES VAGOS LOCALIZADOS NAS PROXIMIDADES DA RUA GABRIEL ANTÔNIO PILLA, BAIRRO JARDIM FLORESTA – REGIÃO SUL.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4F44C4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F44C4" w:rsidP="004F44C4">
      <w:pPr>
        <w:pStyle w:val="NoSpacing"/>
        <w:jc w:val="both"/>
        <w:rPr>
          <w:b/>
        </w:rPr>
      </w:pPr>
      <w:r>
        <w:rPr>
          <w:b/>
        </w:rPr>
        <w:tab/>
      </w:r>
    </w:p>
    <w:p w:rsidR="004F44C4" w:rsidRPr="004F44C4" w:rsidP="004F44C4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4F44C4">
        <w:rPr>
          <w:sz w:val="24"/>
          <w:szCs w:val="24"/>
        </w:rPr>
        <w:t xml:space="preserve">Na data do dia </w:t>
      </w:r>
      <w:r w:rsidRPr="004F44C4" w:rsidR="0013203F">
        <w:rPr>
          <w:b/>
          <w:sz w:val="24"/>
          <w:szCs w:val="24"/>
        </w:rPr>
        <w:t>29</w:t>
      </w:r>
      <w:r w:rsidRPr="004F44C4" w:rsidR="00DD4189">
        <w:rPr>
          <w:b/>
          <w:sz w:val="24"/>
          <w:szCs w:val="24"/>
        </w:rPr>
        <w:t xml:space="preserve"> de agosto </w:t>
      </w:r>
      <w:r w:rsidRPr="004F44C4">
        <w:rPr>
          <w:b/>
          <w:sz w:val="24"/>
          <w:szCs w:val="24"/>
        </w:rPr>
        <w:t>de 2025</w:t>
      </w:r>
      <w:r w:rsidRPr="004F44C4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4F44C4" w:rsidR="004856F0">
        <w:rPr>
          <w:rStyle w:val="Strong"/>
          <w:b w:val="0"/>
          <w:sz w:val="24"/>
          <w:szCs w:val="24"/>
        </w:rPr>
        <w:t xml:space="preserve">constatou </w:t>
      </w:r>
      <w:r w:rsidRPr="004F44C4" w:rsidR="00984B64">
        <w:rPr>
          <w:sz w:val="24"/>
          <w:szCs w:val="24"/>
        </w:rPr>
        <w:t xml:space="preserve">que </w:t>
      </w:r>
      <w:r w:rsidRPr="004F44C4" w:rsidR="00A1009B">
        <w:rPr>
          <w:sz w:val="24"/>
          <w:szCs w:val="24"/>
        </w:rPr>
        <w:t>vários trechos do meio-fio das calçadas, tanto dos lotes de esquina quanto da área verde, estão tomados por terra, mato e sujeira.</w:t>
      </w:r>
    </w:p>
    <w:p w:rsidR="004F44C4" w:rsidP="004F44C4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</w:p>
    <w:p w:rsidR="00A1009B" w:rsidRPr="004F44C4" w:rsidP="004F44C4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4F44C4">
        <w:rPr>
          <w:sz w:val="24"/>
          <w:szCs w:val="24"/>
        </w:rPr>
        <w:t>O acúmulo desses materiais nos espaços do meio-fio representa um sério problema para o escoamento das águas pluviais, pois funcionam como verdadeiros obstáculos à passagem natural da água.</w:t>
      </w:r>
    </w:p>
    <w:p w:rsidR="004F44C4" w:rsidP="004F44C4">
      <w:pPr>
        <w:pStyle w:val="NoSpacing"/>
        <w:spacing w:line="276" w:lineRule="auto"/>
        <w:jc w:val="both"/>
        <w:rPr>
          <w:sz w:val="24"/>
          <w:szCs w:val="24"/>
        </w:rPr>
      </w:pPr>
      <w:r w:rsidRPr="004F44C4">
        <w:rPr>
          <w:sz w:val="24"/>
          <w:szCs w:val="24"/>
        </w:rPr>
        <w:tab/>
      </w:r>
    </w:p>
    <w:p w:rsidR="00A1009B" w:rsidRPr="004F44C4" w:rsidP="004F44C4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4F44C4">
        <w:rPr>
          <w:sz w:val="24"/>
          <w:szCs w:val="24"/>
        </w:rPr>
        <w:t>Destaca-se que a falta de limpeza desses locais contribui significativamente para o entupimento de bueiros e galerias. A terra e o mato acumulados favorecem a formação de poças d’água em diversos pontos, que permanecem estagnadas por dias ou até semanas.</w:t>
      </w:r>
    </w:p>
    <w:p w:rsidR="004F44C4" w:rsidP="004F44C4">
      <w:pPr>
        <w:pStyle w:val="NoSpacing"/>
        <w:spacing w:line="276" w:lineRule="auto"/>
        <w:jc w:val="both"/>
        <w:rPr>
          <w:sz w:val="24"/>
          <w:szCs w:val="24"/>
        </w:rPr>
      </w:pPr>
      <w:r w:rsidRPr="004F44C4">
        <w:rPr>
          <w:sz w:val="24"/>
          <w:szCs w:val="24"/>
        </w:rPr>
        <w:tab/>
      </w:r>
    </w:p>
    <w:p w:rsidR="00A1009B" w:rsidRPr="004F44C4" w:rsidP="004F44C4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4F44C4">
        <w:rPr>
          <w:sz w:val="24"/>
          <w:szCs w:val="24"/>
        </w:rPr>
        <w:t xml:space="preserve">Ora, quando se trata de água parada, é necessário redobrar a atenção, pois essas poças tornam-se potenciais criadouros do mosquito </w:t>
      </w:r>
      <w:r w:rsidRPr="004F44C4">
        <w:rPr>
          <w:rStyle w:val="Emphasis"/>
          <w:sz w:val="24"/>
          <w:szCs w:val="24"/>
        </w:rPr>
        <w:t>Aedes aegypti</w:t>
      </w:r>
      <w:r w:rsidRPr="004F44C4">
        <w:rPr>
          <w:sz w:val="24"/>
          <w:szCs w:val="24"/>
        </w:rPr>
        <w:t>, transmissor de diversas doenças que colocam em risco a saúde e o bem-estar da população.</w:t>
      </w:r>
    </w:p>
    <w:p w:rsidR="004F44C4" w:rsidP="004F44C4">
      <w:pPr>
        <w:pStyle w:val="NoSpacing"/>
        <w:spacing w:line="276" w:lineRule="auto"/>
        <w:jc w:val="both"/>
        <w:rPr>
          <w:sz w:val="24"/>
          <w:szCs w:val="24"/>
        </w:rPr>
      </w:pPr>
      <w:r w:rsidRPr="004F44C4">
        <w:rPr>
          <w:sz w:val="24"/>
          <w:szCs w:val="24"/>
        </w:rPr>
        <w:tab/>
      </w:r>
    </w:p>
    <w:p w:rsidR="00A1009B" w:rsidRPr="004F44C4" w:rsidP="004F44C4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4F44C4">
        <w:rPr>
          <w:sz w:val="24"/>
          <w:szCs w:val="24"/>
        </w:rPr>
        <w:t>Além da questão principal, que é a proteção da saúde pública, deve-se considerar também a obstrução de bueiros e galerias. O lixo acumulado no meio-fio, ao ser arrastado para dentro dessas estruturas, gera outro grave problema que impacta diretamente a segurança da população, além de aumentar de forma significativa os gastos públicos com a contratação de serviços especializados para esse tipo de limpeza.</w:t>
      </w:r>
    </w:p>
    <w:p w:rsidR="004F44C4" w:rsidP="004F44C4">
      <w:pPr>
        <w:pStyle w:val="NoSpacing"/>
        <w:spacing w:line="276" w:lineRule="auto"/>
        <w:jc w:val="both"/>
        <w:rPr>
          <w:sz w:val="24"/>
          <w:szCs w:val="24"/>
        </w:rPr>
      </w:pPr>
      <w:r w:rsidRPr="004F44C4">
        <w:rPr>
          <w:sz w:val="24"/>
          <w:szCs w:val="24"/>
        </w:rPr>
        <w:tab/>
      </w:r>
    </w:p>
    <w:p w:rsidR="00495214" w:rsidRPr="004F44C4" w:rsidP="004F44C4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4F44C4">
        <w:rPr>
          <w:sz w:val="24"/>
          <w:szCs w:val="24"/>
        </w:rPr>
        <w:t>Diante disso, visando proteger a saúde da população e evitar prejuízos financeiros aos cofres públicos, o meu gabinete, por meio desta propositura, apresenta ao Poder Público a referida demanda.</w:t>
      </w:r>
    </w:p>
    <w:p w:rsidR="004F44C4" w:rsidP="004F44C4">
      <w:pPr>
        <w:pStyle w:val="NoSpacing"/>
        <w:spacing w:line="276" w:lineRule="auto"/>
        <w:jc w:val="both"/>
        <w:rPr>
          <w:sz w:val="24"/>
          <w:szCs w:val="24"/>
        </w:rPr>
      </w:pPr>
      <w:r w:rsidRPr="004F44C4">
        <w:rPr>
          <w:sz w:val="24"/>
          <w:szCs w:val="24"/>
        </w:rPr>
        <w:tab/>
      </w:r>
    </w:p>
    <w:p w:rsidR="00160C32" w:rsidRPr="004F44C4" w:rsidP="009A0E49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4F44C4">
        <w:rPr>
          <w:sz w:val="24"/>
          <w:szCs w:val="24"/>
        </w:rPr>
        <w:t xml:space="preserve">Portanto, apresento a V. </w:t>
      </w:r>
      <w:r w:rsidRPr="004F44C4">
        <w:rPr>
          <w:sz w:val="24"/>
          <w:szCs w:val="24"/>
        </w:rPr>
        <w:t>Ex</w:t>
      </w:r>
      <w:r w:rsidRPr="004F44C4">
        <w:rPr>
          <w:sz w:val="24"/>
          <w:szCs w:val="24"/>
        </w:rPr>
        <w:t>ª.,</w:t>
      </w:r>
      <w:r w:rsidRPr="004F44C4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</w:t>
      </w:r>
      <w:r w:rsidRPr="004F44C4" w:rsidR="0003325D">
        <w:rPr>
          <w:sz w:val="24"/>
          <w:szCs w:val="24"/>
        </w:rPr>
        <w:t xml:space="preserve"> competente, </w:t>
      </w:r>
      <w:r w:rsidRPr="004F44C4" w:rsidR="004856F0">
        <w:rPr>
          <w:b/>
          <w:sz w:val="24"/>
          <w:szCs w:val="24"/>
        </w:rPr>
        <w:t xml:space="preserve">solicitando </w:t>
      </w:r>
      <w:r w:rsidRPr="004F44C4" w:rsidR="00A1009B">
        <w:rPr>
          <w:b/>
          <w:sz w:val="24"/>
          <w:szCs w:val="24"/>
        </w:rPr>
        <w:t>que seja realizada a imediata limpeza do meio-fio das calçadas situadas no entorno da área verde e dos lotes vagos localizados nas proximidades da Rua Gabriel Antônio Pilla, no Jardim Floresta – Região Sul.</w:t>
      </w:r>
    </w:p>
    <w:p w:rsidR="004F44C4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4F44C4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9A0E49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617857">
        <w:rPr>
          <w:rStyle w:val="Fontepargpadro00"/>
          <w:rFonts w:cs="Arial"/>
          <w:b/>
          <w:sz w:val="24"/>
          <w:szCs w:val="24"/>
        </w:rPr>
        <w:t>“VEREADOR SANTO RÓTOLLI”, em 10</w:t>
      </w:r>
      <w:bookmarkStart w:id="0" w:name="_GoBack"/>
      <w:bookmarkEnd w:id="0"/>
      <w:r w:rsidR="0003325D">
        <w:rPr>
          <w:rStyle w:val="Fontepargpadro00"/>
          <w:rFonts w:cs="Arial"/>
          <w:b/>
          <w:sz w:val="24"/>
          <w:szCs w:val="24"/>
        </w:rPr>
        <w:t xml:space="preserve"> 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4F44C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4F44C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9A0E49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160C32" w:rsidP="006F3AC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06739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6F3ACA"/>
    <w:p w:rsidR="006F3ACA">
      <w:pPr>
        <w:rPr>
          <w:noProof/>
        </w:rPr>
      </w:pPr>
    </w:p>
    <w:p w:rsidR="006F3ACA">
      <w:pPr>
        <w:rPr>
          <w:noProof/>
        </w:rPr>
      </w:pP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ED129F" w:rsidRPr="009A0E49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293370</wp:posOffset>
                </wp:positionV>
                <wp:extent cx="6046470" cy="8027035"/>
                <wp:effectExtent l="0" t="0" r="0" b="0"/>
                <wp:wrapThrough wrapText="bothSides">
                  <wp:wrapPolygon>
                    <wp:start x="0" y="0"/>
                    <wp:lineTo x="0" y="10662"/>
                    <wp:lineTo x="10752" y="10662"/>
                    <wp:lineTo x="0" y="10919"/>
                    <wp:lineTo x="0" y="21530"/>
                    <wp:lineTo x="21505" y="21530"/>
                    <wp:lineTo x="21505" y="10919"/>
                    <wp:lineTo x="10752" y="10662"/>
                    <wp:lineTo x="21505" y="10662"/>
                    <wp:lineTo x="21505" y="0"/>
                    <wp:lineTo x="10684" y="0"/>
                    <wp:lineTo x="0" y="0"/>
                  </wp:wrapPolygon>
                </wp:wrapThrough>
                <wp:docPr id="19" name="Grupo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8027035"/>
                          <a:chOff x="0" y="0"/>
                          <a:chExt cx="6046470" cy="80270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671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40671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9" o:spid="_x0000_s1025" style="width:476.1pt;height:632.05pt;margin-top:23.1pt;margin-left:424.9pt;mso-position-horizontal:right;mso-position-horizontal-relative:margin;position:absolute;z-index:251660288" coordsize="60464,80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9;mso-wrap-style:square;position:absolute;top:40671;visibility:visible">
                  <v:imagedata r:id="rId5" o:title=""/>
                  <v:path arrowok="t"/>
                </v:shape>
                <v:shape id="Imagem 5" o:spid="_x0000_s1027" type="#_x0000_t75" style="width:29699;height:39599;left:30765;mso-wrap-style:square;position:absolute;top:40671;visibility:visible">
                  <v:imagedata r:id="rId6" o:title=""/>
                  <v:path arrowok="t"/>
                </v:shape>
                <v:shape id="Imagem 12" o:spid="_x0000_s1028" type="#_x0000_t75" style="width:29699;height:39598;left:95;mso-wrap-style:square;position:absolute;visibility:visible">
                  <v:imagedata r:id="rId7" o:title=""/>
                  <v:path arrowok="t"/>
                </v:shape>
                <v:shape id="Imagem 11" o:spid="_x0000_s1029" type="#_x0000_t75" style="width:29699;height:39598;left:30765;mso-wrap-style:square;position:absolute;top:95;visibility:visible">
                  <v:imagedata r:id="rId8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9A0E49">
      <w:headerReference w:type="default" r:id="rId9"/>
      <w:footerReference w:type="default" r:id="rId10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30011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919582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47836"/>
    <w:rsid w:val="0005006D"/>
    <w:rsid w:val="00071746"/>
    <w:rsid w:val="0013203F"/>
    <w:rsid w:val="00160C32"/>
    <w:rsid w:val="00175EDE"/>
    <w:rsid w:val="001A2B75"/>
    <w:rsid w:val="00207F61"/>
    <w:rsid w:val="00214E72"/>
    <w:rsid w:val="00256755"/>
    <w:rsid w:val="003259F2"/>
    <w:rsid w:val="00386412"/>
    <w:rsid w:val="003F2155"/>
    <w:rsid w:val="004856F0"/>
    <w:rsid w:val="00495214"/>
    <w:rsid w:val="004F44C4"/>
    <w:rsid w:val="00556E08"/>
    <w:rsid w:val="00576AE3"/>
    <w:rsid w:val="005F4E7D"/>
    <w:rsid w:val="00617857"/>
    <w:rsid w:val="006F3ACA"/>
    <w:rsid w:val="007629DE"/>
    <w:rsid w:val="007C3A82"/>
    <w:rsid w:val="008F7CFD"/>
    <w:rsid w:val="009506F9"/>
    <w:rsid w:val="00984B64"/>
    <w:rsid w:val="009A0E49"/>
    <w:rsid w:val="00A1009B"/>
    <w:rsid w:val="00A16401"/>
    <w:rsid w:val="00A36E54"/>
    <w:rsid w:val="00AC2D02"/>
    <w:rsid w:val="00AC5912"/>
    <w:rsid w:val="00B303FF"/>
    <w:rsid w:val="00DD4189"/>
    <w:rsid w:val="00DF0DEF"/>
    <w:rsid w:val="00EC16B7"/>
    <w:rsid w:val="00ED129F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4F44C4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2025-09-10T12:34:40Z</cp:lastPrinted>
  <dcterms:created xsi:type="dcterms:W3CDTF">2025-09-10T12:32:00Z</dcterms:created>
  <dcterms:modified xsi:type="dcterms:W3CDTF">2025-09-10T12:33:00Z</dcterms:modified>
</cp:coreProperties>
</file>