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7E6" w:rsidRPr="00540C94" w:rsidP="00540C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C94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Substitutivo Nº 1 ao Projeto de Lei Nº 92/2025</w:t>
      </w:r>
      <w:r w:rsidRPr="00540C94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Substitutivo Nº 1 ao Projeto de Lei Nº 92/2025</w:t>
      </w:r>
      <w:r w:rsidRPr="00540C94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SUBSTITUTIVO Nº 1 AO PROJETO DE LEI Nº 92/2025</w:t>
      </w:r>
    </w:p>
    <w:p w:rsidR="0085465A" w:rsidRPr="00540C94" w:rsidP="00540C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E6" w:rsidRPr="00540C94" w:rsidP="00540C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79E" w:rsidRPr="00540C94" w:rsidP="00540C94">
      <w:pPr>
        <w:spacing w:line="36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540C94" w:rsidR="008D0CE4">
        <w:rPr>
          <w:rFonts w:ascii="Times New Roman" w:eastAsia="Times New Roman" w:hAnsi="Times New Roman" w:cs="Times New Roman"/>
          <w:b/>
          <w:sz w:val="24"/>
          <w:szCs w:val="24"/>
        </w:rPr>
        <w:t>DISPÕE SOBRE A REMO</w:t>
      </w:r>
      <w:r w:rsidRPr="00540C94" w:rsidR="00833C3E">
        <w:rPr>
          <w:rFonts w:ascii="Times New Roman" w:eastAsia="Times New Roman" w:hAnsi="Times New Roman" w:cs="Times New Roman"/>
          <w:b/>
          <w:sz w:val="24"/>
          <w:szCs w:val="24"/>
        </w:rPr>
        <w:t>Ç</w:t>
      </w:r>
      <w:r w:rsidRPr="00540C94" w:rsidR="008D0CE4">
        <w:rPr>
          <w:rFonts w:ascii="Times New Roman" w:eastAsia="Times New Roman" w:hAnsi="Times New Roman" w:cs="Times New Roman"/>
          <w:b/>
          <w:sz w:val="24"/>
          <w:szCs w:val="24"/>
        </w:rPr>
        <w:t xml:space="preserve">ÃO DE VEÍCULOS ABANDONADOS NO MUNICÍPIO DE </w:t>
      </w:r>
      <w:r w:rsidRPr="00540C94" w:rsidR="007072F0">
        <w:rPr>
          <w:rFonts w:ascii="Times New Roman" w:eastAsia="Times New Roman" w:hAnsi="Times New Roman" w:cs="Times New Roman"/>
          <w:b/>
          <w:sz w:val="24"/>
          <w:szCs w:val="24"/>
        </w:rPr>
        <w:t>MOGI MIRIM</w:t>
      </w: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8D0CE4" w:rsidRPr="00540C94" w:rsidP="00540C94">
      <w:pPr>
        <w:spacing w:line="36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0CE4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6679E" w:rsidRPr="00540C94" w:rsidP="00540C9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40C94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4C10CF" w:rsidRPr="00540C94" w:rsidP="00540C9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CE1" w:rsidRPr="00540C94" w:rsidP="00540C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>Art.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 xml:space="preserve"> 1º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40C94" w:rsidR="00D17533">
        <w:rPr>
          <w:rFonts w:ascii="Times New Roman" w:hAnsi="Times New Roman" w:cs="Times New Roman"/>
          <w:sz w:val="24"/>
          <w:szCs w:val="24"/>
        </w:rPr>
        <w:t>A remoção de veículos em estado de abandono nas vias públicas do Município de Mogi Mirim observará o disposto no Código de Trânsito Brasileiro (Lei Federal nº 9.503/1997), nas resoluções do Conselho Nacional de Trânsito – CONTRAN e demais normas federais pertinentes.</w:t>
      </w:r>
    </w:p>
    <w:p w:rsidR="001655AB" w:rsidRPr="00540C94" w:rsidP="00540C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Parágrafo único.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C94" w:rsidR="00D17533">
        <w:rPr>
          <w:rFonts w:ascii="Times New Roman" w:hAnsi="Times New Roman" w:cs="Times New Roman"/>
          <w:sz w:val="24"/>
          <w:szCs w:val="24"/>
        </w:rPr>
        <w:t>A caracterização do veículo em estado de abandono será definida em regulamento expedido pelo Órgão Executivo de Trânsito Municipal, observadas as normas do Código de Trânsito Brasileiro e as resoluções do CONTRAN.</w:t>
      </w:r>
    </w:p>
    <w:p w:rsidR="00D17533" w:rsidRPr="00540C94" w:rsidP="00540C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>Art. 2º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C94">
        <w:rPr>
          <w:rFonts w:ascii="Times New Roman" w:hAnsi="Times New Roman" w:cs="Times New Roman"/>
          <w:sz w:val="24"/>
          <w:szCs w:val="24"/>
        </w:rPr>
        <w:t>Compete ao Órgão Executivo de Trânsito do Município a identificação, notificação, remoção, guarda e destinação dos veículos em estado de abandono, conforme disciplinado em regulamento próprio, em consonância com a legislação federal aplicável.</w:t>
      </w:r>
    </w:p>
    <w:p w:rsidR="001655AB" w:rsidRPr="00540C94" w:rsidP="00540C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C94" w:rsidR="00B14D96">
        <w:rPr>
          <w:rFonts w:ascii="Times New Roman" w:hAnsi="Times New Roman" w:cs="Times New Roman"/>
          <w:sz w:val="24"/>
          <w:szCs w:val="24"/>
        </w:rPr>
        <w:t>Os procedimentos de recolhimento, notificação, guarda e alienação de veículos abandonados seguirão o disposto no Código de Trânsito Brasileiro e nas resoluções do CONTRAN, cabendo ao Executivo Municipal detalhá-los em regulamento.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1655AB" w:rsidRPr="00540C94" w:rsidP="00540C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540C94">
        <w:rPr>
          <w:rFonts w:ascii="Times New Roman" w:eastAsia="Times New Roman" w:hAnsi="Times New Roman" w:cs="Times New Roman"/>
          <w:bCs/>
          <w:sz w:val="24"/>
          <w:szCs w:val="24"/>
        </w:rPr>
        <w:t>Art. 4º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>Róttoli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Pr="00540C94" w:rsidR="00B14D9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540C94" w:rsidR="00B14D96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540C94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65A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80C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80C" w:rsidRPr="00540C94" w:rsidP="00540C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94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540C94" w:rsidP="00540C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94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RPr="00540C94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94">
        <w:rPr>
          <w:rFonts w:ascii="Times New Roman" w:eastAsia="Courier New" w:hAnsi="Times New Roman" w:cs="Times New Roman"/>
          <w:noProof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2716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9E" w:rsidRPr="00540C94" w:rsidP="00540C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0C94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B71FD0" w:rsidP="00540C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193AAC" w:rsidRPr="00193AAC" w:rsidP="00193AAC">
      <w:pPr>
        <w:pStyle w:val="NormalWeb"/>
        <w:spacing w:line="276" w:lineRule="auto"/>
        <w:jc w:val="both"/>
      </w:pPr>
      <w:r w:rsidRPr="00540C94">
        <w:t xml:space="preserve">            </w:t>
      </w:r>
      <w:r>
        <w:t xml:space="preserve">   </w:t>
      </w:r>
      <w:r w:rsidRPr="00193AAC">
        <w:t xml:space="preserve">O presente </w:t>
      </w:r>
      <w:r w:rsidRPr="00193AAC">
        <w:rPr>
          <w:bCs/>
        </w:rPr>
        <w:t>SUBSTITUTIVO Nº 1 AO PROJETO DE LEI Nº 92/2025, tem por objetivo deixar mais claro e conciso o texto do</w:t>
      </w:r>
      <w:r w:rsidRPr="00193AAC">
        <w:rPr>
          <w:b/>
          <w:bCs/>
        </w:rPr>
        <w:t xml:space="preserve"> </w:t>
      </w:r>
      <w:r w:rsidRPr="00193AAC">
        <w:t>Projeto de Lei, que “Dispõe sobre a remoção de veículos abandonados no Município de Mogi Mirim”, tem por objetivo regulamentar, em âmbito local, os procedimentos de identificação, notificação, recolhimento, guarda e destinação de veículos em estado de abandono, de forma harmônica com o Código de Trânsito Brasileiro (Lei Federal nº 9.503/1997), as resoluções do Conselho Nacional de Trânsito (CONTRAN) e demais normas federais pertinentes.</w:t>
      </w:r>
    </w:p>
    <w:p w:rsidR="00193AAC" w:rsidRPr="00193AAC" w:rsidP="00193A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AAC">
        <w:rPr>
          <w:rFonts w:ascii="Times New Roman" w:hAnsi="Times New Roman" w:cs="Times New Roman"/>
          <w:sz w:val="24"/>
          <w:szCs w:val="24"/>
        </w:rPr>
        <w:t xml:space="preserve">               A permanência de veículos abandonados em vias públicas causa uma série de transtornos à coletividade: obstrução de espaços de estacionamento e circulação, degradação visual urbana, acúmulo de lixo, proliferação de vetores de doenças, risco de incêndio, insegurança e utilização indevida para práticas ilícitas. Tais situações afetam diretamente o direito fundamental de ir e vir, a segurança viária e a salubridade do ambiente urbano, demandando uma resposta eficiente do Poder Público.</w:t>
      </w:r>
    </w:p>
    <w:p w:rsidR="00193AAC" w:rsidRPr="00193AAC" w:rsidP="00193AAC">
      <w:pPr>
        <w:pStyle w:val="NormalWeb"/>
        <w:spacing w:line="276" w:lineRule="auto"/>
        <w:jc w:val="both"/>
      </w:pPr>
      <w:r w:rsidRPr="00193AAC">
        <w:t xml:space="preserve">             A iniciativa encontra respaldo nos artigos 22, XI, e 30, I e II, da Constituição Federal, que conferem ao Município competência para suplementar a legislação federal e estadual no que couber e organizar e prestar, diretamente ou sob regime de concessão ou permissão, os serviços públicos de interesse local, incluindo o ordenamento do trânsito.                      O projeto também observa o princípio da separação dos poderes, ao atribuir ao Órgão Executivo de Trânsito Municipal a competência para regulamentar, operacionalizar e executar as medidas necessárias, evitando qualquer invasão de competência administrativa.</w:t>
      </w:r>
    </w:p>
    <w:p w:rsidR="00193AAC" w:rsidRPr="00193AAC" w:rsidP="00193AAC">
      <w:pPr>
        <w:pStyle w:val="NormalWeb"/>
        <w:spacing w:line="276" w:lineRule="auto"/>
        <w:jc w:val="both"/>
      </w:pPr>
      <w:r w:rsidRPr="00193AAC">
        <w:t xml:space="preserve">             Além de atender aos requisitos constitucionais, a proposta cumpre os princípios da legalidade, eficiência e supremacia do interesse público, ao estabelecer um procedimento claro e transparente para a remoção e destinação de veículos abandonados, garantindo o contraditório e a ampla defesa dos proprietários, conforme previsto no CTB e nas resoluções do CONTRAN.</w:t>
      </w:r>
    </w:p>
    <w:p w:rsidR="00193AAC" w:rsidRPr="00193AAC" w:rsidP="00193AAC">
      <w:pPr>
        <w:pStyle w:val="NormalWeb"/>
        <w:spacing w:line="276" w:lineRule="auto"/>
        <w:jc w:val="both"/>
      </w:pPr>
      <w:r w:rsidRPr="00193AAC">
        <w:t xml:space="preserve">             A implementação da presente Lei trará benefícios significativos ao Município e aos cidadãos:</w:t>
      </w:r>
    </w:p>
    <w:p w:rsidR="00193AAC" w:rsidRPr="00193AAC" w:rsidP="00193AAC">
      <w:pPr>
        <w:pStyle w:val="NormalWeb"/>
        <w:numPr>
          <w:ilvl w:val="0"/>
          <w:numId w:val="5"/>
        </w:numPr>
        <w:spacing w:line="276" w:lineRule="auto"/>
        <w:jc w:val="both"/>
      </w:pPr>
      <w:r w:rsidRPr="00193AAC">
        <w:rPr>
          <w:rStyle w:val="Strong"/>
          <w:rFonts w:eastAsia="Calibri"/>
        </w:rPr>
        <w:t>Melhoria da mobilidade urbana</w:t>
      </w:r>
      <w:r w:rsidRPr="00193AAC">
        <w:t>, com a liberação de vagas de estacionamento e vias obstruídas;</w:t>
      </w:r>
    </w:p>
    <w:p w:rsidR="00193AAC" w:rsidRPr="00193AAC" w:rsidP="00193AAC">
      <w:pPr>
        <w:pStyle w:val="NormalWeb"/>
        <w:numPr>
          <w:ilvl w:val="0"/>
          <w:numId w:val="5"/>
        </w:numPr>
        <w:spacing w:line="276" w:lineRule="auto"/>
        <w:jc w:val="both"/>
      </w:pPr>
      <w:r w:rsidRPr="00193AAC">
        <w:rPr>
          <w:rStyle w:val="Strong"/>
          <w:rFonts w:eastAsia="Calibri"/>
        </w:rPr>
        <w:t>Fortalecimento da segurança pública</w:t>
      </w:r>
      <w:r w:rsidRPr="00193AAC">
        <w:t>, ao evitar que veículos abandonados sejam utilizados para a prática de crimes;</w:t>
      </w:r>
    </w:p>
    <w:p w:rsidR="00193AAC" w:rsidRPr="00193AAC" w:rsidP="00193AAC">
      <w:pPr>
        <w:pStyle w:val="NormalWeb"/>
        <w:numPr>
          <w:ilvl w:val="0"/>
          <w:numId w:val="5"/>
        </w:numPr>
        <w:spacing w:line="276" w:lineRule="auto"/>
        <w:jc w:val="both"/>
      </w:pPr>
      <w:r w:rsidRPr="00193AAC">
        <w:rPr>
          <w:rStyle w:val="Strong"/>
          <w:rFonts w:eastAsia="Calibri"/>
        </w:rPr>
        <w:t>Valorização dos espaços públicos</w:t>
      </w:r>
      <w:r w:rsidRPr="00193AAC">
        <w:t>, promovendo um ambiente mais limpo e ordenado;</w:t>
      </w:r>
    </w:p>
    <w:p w:rsidR="00193AAC" w:rsidRPr="00193AAC" w:rsidP="00193AAC">
      <w:pPr>
        <w:pStyle w:val="NormalWeb"/>
        <w:numPr>
          <w:ilvl w:val="0"/>
          <w:numId w:val="5"/>
        </w:numPr>
        <w:spacing w:line="276" w:lineRule="auto"/>
        <w:jc w:val="both"/>
      </w:pPr>
      <w:r w:rsidRPr="00193AAC">
        <w:rPr>
          <w:rStyle w:val="Strong"/>
          <w:rFonts w:eastAsia="Calibri"/>
        </w:rPr>
        <w:t>Proteção à saúde pública</w:t>
      </w:r>
      <w:r w:rsidRPr="00193AAC">
        <w:t>, com a eliminação de focos de proliferação de pragas e doenças;</w:t>
      </w:r>
    </w:p>
    <w:p w:rsidR="00193AAC" w:rsidRPr="00193AAC" w:rsidP="00193AAC">
      <w:pPr>
        <w:pStyle w:val="NormalWeb"/>
        <w:numPr>
          <w:ilvl w:val="0"/>
          <w:numId w:val="5"/>
        </w:numPr>
        <w:spacing w:line="276" w:lineRule="auto"/>
        <w:jc w:val="both"/>
      </w:pPr>
      <w:r w:rsidRPr="00193AAC">
        <w:rPr>
          <w:rStyle w:val="Strong"/>
          <w:rFonts w:eastAsia="Calibri"/>
        </w:rPr>
        <w:t>Eficiência administrativa</w:t>
      </w:r>
      <w:r w:rsidRPr="00193AAC">
        <w:t>, ao padronizar procedimentos e reduzir conflitos jurídicos sobre a remoção de veículos.</w:t>
      </w:r>
    </w:p>
    <w:p w:rsidR="00193AAC" w:rsidRPr="00193AAC" w:rsidP="00193AAC">
      <w:pPr>
        <w:pStyle w:val="NormalWeb"/>
        <w:spacing w:line="276" w:lineRule="auto"/>
        <w:jc w:val="both"/>
      </w:pPr>
      <w:r w:rsidRPr="00193AAC">
        <w:t xml:space="preserve">             Diante do exposto, a aprovação desta Lei é medida de relevante interesse público, voltada a garantir um trânsito mais seguro, um ambiente urbano mais organizado e uma melhor qualidade de vida para todos os munícipes de Mogi Mirim.</w:t>
      </w:r>
    </w:p>
    <w:p w:rsidR="00B14D96" w:rsidRPr="002F20F1" w:rsidP="002F20F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Referências</w:t>
      </w:r>
      <w:bookmarkStart w:id="0" w:name="_GoBack"/>
      <w:bookmarkEnd w:id="0"/>
    </w:p>
    <w:p w:rsidR="00540C94" w:rsidRPr="00540C94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Constituição da República Federativa do Brasil de 1988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Brasília: Planalto, 1988. Disponível em: Planalto. Acesso em: 11 set. 2025. </w:t>
      </w:r>
    </w:p>
    <w:p w:rsidR="00B14D96" w:rsidRPr="00B14D96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Lei nº 9.503, de 23 de setembro de 1997 (Código de Trânsito Brasileiro)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>. Brasília: Planalto, 1997. (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>arts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271, 279, 279-A, 328). </w:t>
      </w:r>
    </w:p>
    <w:p w:rsidR="00B14D96" w:rsidRPr="00B14D96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CONTRAN.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Resolução nº 623, de 6 de setembro de 2016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Uniformiza procedimentos de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remoção, custódia e leilão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 de veículos removidos/recolhidos. Brasília: Ministério dos Transportes, 2016. </w:t>
      </w:r>
    </w:p>
    <w:p w:rsidR="00B14D96" w:rsidRPr="00B14D96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Lei nº 13.301, de 27 de junho de 2016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Medidas de vigilância em saúde para enfrentamento de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arboviroses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>. Brasília: Planalto, 2016.</w:t>
      </w:r>
      <w:r w:rsidRPr="00540C94" w:rsidR="00540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4D96" w:rsidRPr="00B14D96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Portaria MS nº 1.138, de 23 de maio de 2014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Define ações e serviços de saúde para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vigilância, prevenção e controle de zoonoses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Brasília: MS/SVSA, 2014. </w:t>
      </w:r>
    </w:p>
    <w:p w:rsidR="00B14D96" w:rsidRPr="00B14D96" w:rsidP="00540C9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Lei nº 10.257, de 10 de julho de 2001 (Estatuto da Cidade)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Diretrizes da política urbana. Brasília: Planalto, 2001. </w:t>
      </w:r>
    </w:p>
    <w:p w:rsidR="009B2C36" w:rsidRPr="00540C94" w:rsidP="00203DD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Lei nº 11.445, de 5 de janeiro de 2007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Diretrizes nacionais de </w:t>
      </w:r>
      <w:r w:rsidRPr="00540C94">
        <w:rPr>
          <w:rFonts w:ascii="Times New Roman" w:eastAsia="Times New Roman" w:hAnsi="Times New Roman" w:cs="Times New Roman"/>
          <w:b/>
          <w:bCs/>
          <w:sz w:val="24"/>
          <w:szCs w:val="24"/>
        </w:rPr>
        <w:t>saneamento básico</w:t>
      </w:r>
      <w:r w:rsidRPr="00B14D96">
        <w:rPr>
          <w:rFonts w:ascii="Times New Roman" w:eastAsia="Times New Roman" w:hAnsi="Times New Roman" w:cs="Times New Roman"/>
          <w:sz w:val="24"/>
          <w:szCs w:val="24"/>
        </w:rPr>
        <w:t xml:space="preserve">. Brasília: Planalto, 2007. </w:t>
      </w: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11954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42F49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193AAC" w:rsidRPr="00C1733F" w:rsidP="00193AAC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193AAC" w:rsidRPr="00C1733F" w:rsidP="00193AAC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193AAC" w:rsidRPr="00C1733F" w:rsidP="00193AAC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193AAC" w:rsidRPr="0053130E" w:rsidP="00B71FD0">
    <w:pPr>
      <w:tabs>
        <w:tab w:val="right" w:pos="7513"/>
      </w:tabs>
      <w:spacing w:line="276" w:lineRule="auto"/>
      <w:ind w:left="1701" w:right="360"/>
      <w:jc w:val="center"/>
    </w:pPr>
  </w:p>
  <w:p w:rsidR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9F1988"/>
    <w:multiLevelType w:val="multilevel"/>
    <w:tmpl w:val="442A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44BF8"/>
    <w:multiLevelType w:val="multilevel"/>
    <w:tmpl w:val="53A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3224E"/>
    <w:rsid w:val="00050E34"/>
    <w:rsid w:val="00064168"/>
    <w:rsid w:val="000C5F4B"/>
    <w:rsid w:val="000E0049"/>
    <w:rsid w:val="001241BB"/>
    <w:rsid w:val="001655AB"/>
    <w:rsid w:val="00174D54"/>
    <w:rsid w:val="00191B6C"/>
    <w:rsid w:val="00193AAC"/>
    <w:rsid w:val="001E329F"/>
    <w:rsid w:val="001E659D"/>
    <w:rsid w:val="00203DDD"/>
    <w:rsid w:val="0026679E"/>
    <w:rsid w:val="002743E9"/>
    <w:rsid w:val="00274C60"/>
    <w:rsid w:val="002A49EC"/>
    <w:rsid w:val="002F20F1"/>
    <w:rsid w:val="00386F8B"/>
    <w:rsid w:val="003A548C"/>
    <w:rsid w:val="003A716B"/>
    <w:rsid w:val="003B42A7"/>
    <w:rsid w:val="003F280C"/>
    <w:rsid w:val="0041498C"/>
    <w:rsid w:val="004221CD"/>
    <w:rsid w:val="004C10CF"/>
    <w:rsid w:val="00500F68"/>
    <w:rsid w:val="0053130E"/>
    <w:rsid w:val="00534D94"/>
    <w:rsid w:val="00540C94"/>
    <w:rsid w:val="0054368D"/>
    <w:rsid w:val="005977E6"/>
    <w:rsid w:val="00613929"/>
    <w:rsid w:val="00630E58"/>
    <w:rsid w:val="00642F49"/>
    <w:rsid w:val="00686E80"/>
    <w:rsid w:val="006D40F3"/>
    <w:rsid w:val="007072F0"/>
    <w:rsid w:val="007B5C0A"/>
    <w:rsid w:val="00833C3E"/>
    <w:rsid w:val="00836303"/>
    <w:rsid w:val="0085465A"/>
    <w:rsid w:val="008646B3"/>
    <w:rsid w:val="00882727"/>
    <w:rsid w:val="008D0CE4"/>
    <w:rsid w:val="00925FA9"/>
    <w:rsid w:val="0095177B"/>
    <w:rsid w:val="009B2C36"/>
    <w:rsid w:val="009C4107"/>
    <w:rsid w:val="009F7A5C"/>
    <w:rsid w:val="00A67879"/>
    <w:rsid w:val="00AE7148"/>
    <w:rsid w:val="00AF440D"/>
    <w:rsid w:val="00B03DA6"/>
    <w:rsid w:val="00B14D96"/>
    <w:rsid w:val="00B71FD0"/>
    <w:rsid w:val="00BA3D2F"/>
    <w:rsid w:val="00BA45AA"/>
    <w:rsid w:val="00BB3B17"/>
    <w:rsid w:val="00BD6BA2"/>
    <w:rsid w:val="00C1733F"/>
    <w:rsid w:val="00C81C59"/>
    <w:rsid w:val="00C96418"/>
    <w:rsid w:val="00CB1A66"/>
    <w:rsid w:val="00CD010F"/>
    <w:rsid w:val="00CD78DF"/>
    <w:rsid w:val="00D116B2"/>
    <w:rsid w:val="00D17533"/>
    <w:rsid w:val="00D91BF6"/>
    <w:rsid w:val="00DD05F7"/>
    <w:rsid w:val="00DD3B8A"/>
    <w:rsid w:val="00DE0465"/>
    <w:rsid w:val="00DE1175"/>
    <w:rsid w:val="00E22125"/>
    <w:rsid w:val="00E434F9"/>
    <w:rsid w:val="00E81CE1"/>
    <w:rsid w:val="00E822B6"/>
    <w:rsid w:val="00EC1B59"/>
    <w:rsid w:val="00F02BD3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rsid w:val="00B14D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B14D9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s-1">
    <w:name w:val="ms-1"/>
    <w:basedOn w:val="DefaultParagraphFont"/>
    <w:rsid w:val="00B14D96"/>
  </w:style>
  <w:style w:type="character" w:customStyle="1" w:styleId="max-w-15ch">
    <w:name w:val="max-w-[15ch]"/>
    <w:basedOn w:val="DefaultParagraphFont"/>
    <w:rsid w:val="00B14D96"/>
  </w:style>
  <w:style w:type="character" w:customStyle="1" w:styleId="-me-1">
    <w:name w:val="-me-1"/>
    <w:basedOn w:val="DefaultParagraphFont"/>
    <w:rsid w:val="00B1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C195-66BA-4AA8-A4AD-3E0B072E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3</cp:revision>
  <cp:lastPrinted>2025-09-15T11:15:55Z</cp:lastPrinted>
  <dcterms:created xsi:type="dcterms:W3CDTF">2025-09-12T19:24:00Z</dcterms:created>
  <dcterms:modified xsi:type="dcterms:W3CDTF">2025-09-12T19:26:00Z</dcterms:modified>
</cp:coreProperties>
</file>