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4029AC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DC3497" w:rsidP="003D6D21" w14:paraId="672D12F6" w14:textId="77777777">
      <w:pPr>
        <w:pStyle w:val="NormalWeb"/>
        <w:spacing w:line="360" w:lineRule="auto"/>
        <w:rPr>
          <w:rStyle w:val="Strong"/>
        </w:rPr>
      </w:pPr>
      <w:r w:rsidRPr="003D6D21">
        <w:tab/>
      </w:r>
      <w:r w:rsidRPr="000048F1" w:rsidR="00BE6938">
        <w:rPr>
          <w:rStyle w:val="Strong"/>
        </w:rPr>
        <w:t xml:space="preserve">PROJETO DE </w:t>
      </w:r>
      <w:r w:rsidRPr="000048F1" w:rsidR="00C43253">
        <w:rPr>
          <w:rStyle w:val="Strong"/>
        </w:rPr>
        <w:t>DECRETO LEGISLATIVO</w:t>
      </w:r>
      <w:r w:rsidR="00425C6C">
        <w:rPr>
          <w:rStyle w:val="Strong"/>
        </w:rPr>
        <w:t xml:space="preserve"> Nº 31</w:t>
      </w:r>
      <w:r w:rsidRPr="000048F1" w:rsidR="00F74441">
        <w:rPr>
          <w:rStyle w:val="Strong"/>
        </w:rPr>
        <w:t xml:space="preserve"> DE 2025</w:t>
      </w:r>
    </w:p>
    <w:p w:rsidR="00F74441" w:rsidRPr="000048F1" w:rsidP="003D6D21" w14:paraId="4DE9CBF8" w14:textId="473D45ED">
      <w:pPr>
        <w:pStyle w:val="NormalWeb"/>
        <w:spacing w:line="360" w:lineRule="auto"/>
      </w:pPr>
      <w:r w:rsidRPr="000048F1">
        <w:br/>
      </w:r>
      <w:r w:rsidR="0072612F">
        <w:rPr>
          <w:rStyle w:val="Emphasis"/>
        </w:rPr>
        <w:t>“</w:t>
      </w:r>
      <w:r w:rsidR="00425C6C">
        <w:rPr>
          <w:rStyle w:val="Emphasis"/>
        </w:rPr>
        <w:t>Institui, no âmbito da Câmara Municipal de Mogi Mirim, a Frente Parlamentar por uma Cidade Segura e livre da Violência Contra as Mulheres”.</w:t>
      </w:r>
      <w:r w:rsidR="0072612F">
        <w:rPr>
          <w:rStyle w:val="Emphasis"/>
        </w:rPr>
        <w:t xml:space="preserve"> </w:t>
      </w:r>
    </w:p>
    <w:p w:rsidR="00F74441" w:rsidRPr="000048F1" w:rsidP="003D6D21" w14:paraId="1D42C3C2" w14:textId="7951DBAA">
      <w:pPr>
        <w:pStyle w:val="NormalWeb"/>
        <w:spacing w:line="360" w:lineRule="auto"/>
      </w:pPr>
      <w:r w:rsidRPr="000048F1">
        <w:rPr>
          <w:rStyle w:val="Strong"/>
        </w:rPr>
        <w:t>RELATOR: VEREADOR WAGNER RICARDO PEREIRA</w:t>
      </w:r>
    </w:p>
    <w:p w:rsidR="00F74441" w:rsidRPr="000048F1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0048F1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0048F1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9A0F62" w:rsidP="003D6D21" w14:paraId="5F751401" w14:textId="6E2B5130">
      <w:pPr>
        <w:pStyle w:val="NormalWeb"/>
        <w:spacing w:line="360" w:lineRule="auto"/>
        <w:jc w:val="both"/>
      </w:pPr>
      <w:r w:rsidRPr="000048F1">
        <w:tab/>
      </w:r>
      <w:r w:rsidRPr="000048F1" w:rsidR="00BE6938">
        <w:t xml:space="preserve">O Projeto de </w:t>
      </w:r>
      <w:r w:rsidRPr="000048F1" w:rsidR="00B84D31">
        <w:t>Decreto Legislativo</w:t>
      </w:r>
      <w:r w:rsidR="00425C6C">
        <w:t xml:space="preserve"> nº 31 de 2025, de autoria do </w:t>
      </w:r>
      <w:r w:rsidRPr="000048F1" w:rsidR="00B84D31">
        <w:t>Vereador</w:t>
      </w:r>
      <w:r w:rsidR="00425C6C">
        <w:t xml:space="preserve"> Manoel Eduardo Pereira da Cruz Palomino e outros</w:t>
      </w:r>
      <w:r w:rsidRPr="000048F1" w:rsidR="00F76A63">
        <w:t>,</w:t>
      </w:r>
      <w:r w:rsidRPr="000048F1" w:rsidR="00905B55">
        <w:t xml:space="preserve"> tem por objetivo </w:t>
      </w:r>
      <w:r w:rsidR="00AC7227">
        <w:t xml:space="preserve">instituir, no âmbito da Câmara Municipal de Mogi Mirim, a Frente Parlamentar por uma Cidade Segura e livre da Violência Contras as Mulheres. </w:t>
      </w:r>
    </w:p>
    <w:p w:rsidR="009D56B8" w:rsidRPr="000048F1" w:rsidP="009A0F62" w14:paraId="3DA7D7D0" w14:textId="484B2B18">
      <w:pPr>
        <w:pStyle w:val="NormalWeb"/>
        <w:spacing w:line="360" w:lineRule="auto"/>
        <w:ind w:firstLine="709"/>
        <w:jc w:val="both"/>
      </w:pPr>
      <w:r>
        <w:t xml:space="preserve">O artigo 1° estabelece a criação da Frente </w:t>
      </w:r>
      <w:r w:rsidR="00AC7227">
        <w:t xml:space="preserve">Parlamentar, destinada a promover </w:t>
      </w:r>
      <w:r w:rsidR="00135A1C">
        <w:t>o debate, articular ações, acompanhar e fiscalizar p</w:t>
      </w:r>
      <w:r w:rsidR="00D03309">
        <w:t>olíticas públicas relacionadas a prevenção ao enfrentamento e a</w:t>
      </w:r>
      <w:r w:rsidR="00135A1C">
        <w:t xml:space="preserve"> erradicação da v</w:t>
      </w:r>
      <w:r w:rsidR="00621030">
        <w:t>iolência contra as mulheres no M</w:t>
      </w:r>
      <w:r w:rsidR="00135A1C">
        <w:t>unicípio.</w:t>
      </w:r>
    </w:p>
    <w:p w:rsidR="000048F1" w:rsidRPr="000048F1" w:rsidP="000048F1" w14:paraId="3B6078C1" w14:textId="247F9F6E">
      <w:pPr>
        <w:spacing w:after="240"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</w:t>
      </w:r>
      <w:r w:rsidR="009A0F62">
        <w:rPr>
          <w:bCs/>
          <w:sz w:val="24"/>
          <w:szCs w:val="24"/>
        </w:rPr>
        <w:t xml:space="preserve"> artigo 2º prevê</w:t>
      </w:r>
      <w:r w:rsidR="00621030">
        <w:rPr>
          <w:bCs/>
          <w:sz w:val="24"/>
          <w:szCs w:val="24"/>
        </w:rPr>
        <w:t xml:space="preserve"> os objetivos da Frente P</w:t>
      </w:r>
      <w:r w:rsidRPr="000048F1">
        <w:rPr>
          <w:bCs/>
          <w:sz w:val="24"/>
          <w:szCs w:val="24"/>
        </w:rPr>
        <w:t>arlamentar</w:t>
      </w:r>
      <w:r w:rsidR="00621030">
        <w:rPr>
          <w:bCs/>
          <w:sz w:val="24"/>
          <w:szCs w:val="24"/>
        </w:rPr>
        <w:t>.</w:t>
      </w:r>
    </w:p>
    <w:p w:rsidR="00A25569" w:rsidP="000048F1" w14:paraId="01E5CA63" w14:textId="68D370E1">
      <w:pPr>
        <w:spacing w:after="240"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 artigo 3º</w:t>
      </w:r>
      <w:r w:rsidRPr="000048F1" w:rsidR="000048F1">
        <w:rPr>
          <w:bCs/>
          <w:sz w:val="24"/>
          <w:szCs w:val="24"/>
        </w:rPr>
        <w:t xml:space="preserve"> dispõe </w:t>
      </w:r>
      <w:r w:rsidR="00472B23">
        <w:rPr>
          <w:bCs/>
          <w:sz w:val="24"/>
          <w:szCs w:val="24"/>
        </w:rPr>
        <w:t xml:space="preserve">que a Frende Parlamentar será composta por vereadores que a ela aderirem voluntariamente, podendo contar ainda com a participação consultiva de representantes da sociedade civil, órgãos públicos, universidades e conselhos municipais. </w:t>
      </w:r>
    </w:p>
    <w:p w:rsidR="00A25569" w:rsidP="000048F1" w14:paraId="63D701AA" w14:textId="165895DA">
      <w:pPr>
        <w:spacing w:after="240"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 acordo com o artigo 4°, </w:t>
      </w:r>
      <w:r w:rsidR="00472B23">
        <w:rPr>
          <w:bCs/>
          <w:sz w:val="24"/>
          <w:szCs w:val="24"/>
        </w:rPr>
        <w:t>a instalação da Frente ocorrerá em até 30 dias após a publicação do Decreto Legislativo, ocasião em que serão eleitos o Presidente e demais membros, se</w:t>
      </w:r>
      <w:r w:rsidR="00D03309">
        <w:rPr>
          <w:bCs/>
          <w:sz w:val="24"/>
          <w:szCs w:val="24"/>
        </w:rPr>
        <w:t>guindo o Regimento Interno da</w:t>
      </w:r>
      <w:r w:rsidR="00472B23">
        <w:rPr>
          <w:bCs/>
          <w:sz w:val="24"/>
          <w:szCs w:val="24"/>
        </w:rPr>
        <w:t xml:space="preserve"> Casa Legislativa. </w:t>
      </w:r>
    </w:p>
    <w:p w:rsidR="006562FD" w:rsidP="000048F1" w14:paraId="52BB76DF" w14:textId="3A23593B">
      <w:pPr>
        <w:spacing w:after="240"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 artigo 5° disciplina que as reuniões ocorrerão em caráter ordinário e extraordinário, preferencialmente públicas, com registro em ata e ampla divulgação. </w:t>
      </w:r>
    </w:p>
    <w:p w:rsidR="000048F1" w:rsidP="000048F1" w14:paraId="69667569" w14:textId="1DC14009">
      <w:pPr>
        <w:spacing w:after="240"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 artigo 6</w:t>
      </w:r>
      <w:r w:rsidRPr="000048F1">
        <w:rPr>
          <w:bCs/>
          <w:sz w:val="24"/>
          <w:szCs w:val="24"/>
        </w:rPr>
        <w:t>°</w:t>
      </w:r>
      <w:r>
        <w:rPr>
          <w:bCs/>
          <w:sz w:val="24"/>
          <w:szCs w:val="24"/>
        </w:rPr>
        <w:t xml:space="preserve">declara que o apoio técnico e administrativo será fornecido pela Câmara Municipal de Mogi Mirim.  </w:t>
      </w:r>
    </w:p>
    <w:p w:rsidR="0047229F" w:rsidP="000048F1" w14:paraId="101A149C" w14:textId="773D0FF8">
      <w:pPr>
        <w:spacing w:after="240"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Por fim, o artigo 7° informa que o Decreto Legislativo entra em vigor na data de sua publicação.  </w:t>
      </w:r>
    </w:p>
    <w:p w:rsidR="009A0F62" w:rsidRPr="000048F1" w:rsidP="000048F1" w14:paraId="6F6769D5" w14:textId="2B85F9D3">
      <w:pPr>
        <w:spacing w:after="240"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Em justificativa apresentada, expõe que </w:t>
      </w:r>
      <w:r w:rsidR="00AF01C5">
        <w:rPr>
          <w:bCs/>
          <w:sz w:val="24"/>
          <w:szCs w:val="24"/>
        </w:rPr>
        <w:t>a violência contra a mulher é uma grave violação de direitos humanos e que a criação da Frente Parlamentar possibilitará maior integração entre Poder Público e sociedade civil, fortalecendo políticas públicas locais, campanhas educativas e ações de prevenção.</w:t>
      </w:r>
    </w:p>
    <w:p w:rsidR="008B23A8" w:rsidP="00D03309" w14:paraId="0CC190F4" w14:textId="7165DD03">
      <w:pPr>
        <w:pStyle w:val="NormalWeb"/>
        <w:spacing w:line="360" w:lineRule="auto"/>
        <w:jc w:val="both"/>
        <w:rPr>
          <w:rStyle w:val="Strong"/>
          <w:b w:val="0"/>
          <w:bCs w:val="0"/>
        </w:rPr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0048F1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0048F1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0048F1" w:rsidP="003D6D21" w14:paraId="560AAA5E" w14:textId="5ADC7760">
      <w:pPr>
        <w:pStyle w:val="Heading4"/>
        <w:spacing w:line="360" w:lineRule="auto"/>
        <w:rPr>
          <w:color w:val="auto"/>
        </w:rPr>
      </w:pPr>
      <w:r w:rsidRPr="000048F1">
        <w:rPr>
          <w:rStyle w:val="Strong"/>
          <w:b/>
          <w:bCs w:val="0"/>
          <w:color w:val="auto"/>
        </w:rPr>
        <w:tab/>
        <w:t>a) Legalidade e Constitucionalidade</w:t>
      </w:r>
    </w:p>
    <w:p w:rsidR="0090584B" w:rsidP="00C13C21" w14:paraId="55AECF16" w14:textId="7E31EA4A">
      <w:pPr>
        <w:pStyle w:val="NormalWeb"/>
        <w:spacing w:line="360" w:lineRule="auto"/>
        <w:jc w:val="both"/>
      </w:pPr>
      <w:r w:rsidRPr="000048F1">
        <w:tab/>
      </w:r>
      <w:r w:rsidRPr="000048F1" w:rsidR="003B1A59">
        <w:t>O Proj</w:t>
      </w:r>
      <w:r w:rsidRPr="000048F1" w:rsidR="005B27A9">
        <w:t xml:space="preserve">eto de </w:t>
      </w:r>
      <w:r w:rsidRPr="000048F1" w:rsidR="00B84D31">
        <w:t xml:space="preserve">Decreto Legislativo </w:t>
      </w:r>
      <w:r w:rsidR="00AF01C5">
        <w:t>nº 31</w:t>
      </w:r>
      <w:r w:rsidRPr="000048F1" w:rsidR="003B1A59">
        <w:t xml:space="preserve"> de 2025 está em conformidade com os princípios constitucionais e legai</w:t>
      </w:r>
      <w:r w:rsidRPr="000048F1" w:rsidR="005B27A9">
        <w:t xml:space="preserve">s, não apresentando vícios de constitucionalidade ou </w:t>
      </w:r>
      <w:r w:rsidR="00C13C21">
        <w:t>legalidade.</w:t>
      </w:r>
    </w:p>
    <w:p w:rsidR="00C453C5" w:rsidP="00C453C5" w14:paraId="6863B1BD" w14:textId="31FB33DF">
      <w:pPr>
        <w:pStyle w:val="NormalWeb"/>
        <w:spacing w:line="360" w:lineRule="auto"/>
        <w:ind w:firstLine="720"/>
        <w:jc w:val="both"/>
      </w:pPr>
      <w:r>
        <w:t xml:space="preserve"> A criação da Frente Parlamentar</w:t>
      </w:r>
      <w:r>
        <w:t xml:space="preserve"> </w:t>
      </w:r>
      <w:r>
        <w:t xml:space="preserve">em tela tem como objetivo promover a prevenção </w:t>
      </w:r>
      <w:r w:rsidR="0090584B">
        <w:t>da violência contra a mulher</w:t>
      </w:r>
      <w:r>
        <w:t xml:space="preserve">, </w:t>
      </w:r>
      <w:r w:rsidR="009A0F62">
        <w:t>de</w:t>
      </w:r>
      <w:r w:rsidR="007B2F8F">
        <w:t xml:space="preserve"> modo que a matéria está inserida na competência legislativa municipal para disciplinar assuntos de interesse local, conforme o </w:t>
      </w:r>
      <w:r w:rsidRPr="00D03309" w:rsidR="007B2F8F">
        <w:rPr>
          <w:b/>
        </w:rPr>
        <w:t>artigo 30, inc</w:t>
      </w:r>
      <w:r w:rsidRPr="00D03309" w:rsidR="00265FEC">
        <w:rPr>
          <w:b/>
        </w:rPr>
        <w:t>iso I, da Constituição Federal</w:t>
      </w:r>
      <w:r w:rsidRPr="00B50E5E" w:rsidR="00265FEC">
        <w:t>,</w:t>
      </w:r>
      <w:r w:rsidR="00265FEC">
        <w:t xml:space="preserve"> </w:t>
      </w:r>
      <w:r w:rsidR="00D03309">
        <w:t>que atribui aos M</w:t>
      </w:r>
      <w:r w:rsidRPr="000048F1" w:rsidR="00265FEC">
        <w:t xml:space="preserve">unicípios a competência para legislar sobre assuntos de interesse local. </w:t>
      </w:r>
    </w:p>
    <w:p w:rsidR="00D47251" w:rsidP="00D47251" w14:paraId="508FAA06" w14:textId="7E0164E4">
      <w:pPr>
        <w:pStyle w:val="BodyText"/>
        <w:spacing w:line="360" w:lineRule="auto"/>
        <w:jc w:val="both"/>
        <w:rPr>
          <w:bCs/>
          <w:sz w:val="24"/>
          <w:szCs w:val="24"/>
          <w:lang w:eastAsia="ar-SA"/>
        </w:rPr>
      </w:pPr>
      <w:r w:rsidRPr="000048F1">
        <w:rPr>
          <w:sz w:val="24"/>
          <w:szCs w:val="24"/>
        </w:rPr>
        <w:tab/>
      </w:r>
      <w:r w:rsidRPr="000048F1">
        <w:rPr>
          <w:bCs/>
          <w:sz w:val="24"/>
          <w:szCs w:val="24"/>
          <w:lang w:eastAsia="ar-SA"/>
        </w:rPr>
        <w:t>É relevante destacar que a propositura está em estrita conformidade com os termos estabelecidos na Resolução n° 320 de 2021,</w:t>
      </w:r>
      <w:r w:rsidR="00C357FE">
        <w:rPr>
          <w:bCs/>
          <w:sz w:val="24"/>
          <w:szCs w:val="24"/>
          <w:lang w:eastAsia="ar-SA"/>
        </w:rPr>
        <w:t xml:space="preserve"> artigo 64</w:t>
      </w:r>
      <w:r w:rsidR="00265FEC">
        <w:rPr>
          <w:bCs/>
          <w:sz w:val="24"/>
          <w:szCs w:val="24"/>
          <w:lang w:eastAsia="ar-SA"/>
        </w:rPr>
        <w:t>-A</w:t>
      </w:r>
      <w:r w:rsidR="00C357FE">
        <w:rPr>
          <w:bCs/>
          <w:sz w:val="24"/>
          <w:szCs w:val="24"/>
          <w:lang w:eastAsia="ar-SA"/>
        </w:rPr>
        <w:t>,</w:t>
      </w:r>
      <w:r w:rsidRPr="000048F1">
        <w:rPr>
          <w:bCs/>
          <w:sz w:val="24"/>
          <w:szCs w:val="24"/>
          <w:lang w:eastAsia="ar-SA"/>
        </w:rPr>
        <w:t xml:space="preserve"> que regulamenta as Frentes Parlamentares n</w:t>
      </w:r>
      <w:r w:rsidR="00C33342">
        <w:rPr>
          <w:bCs/>
          <w:sz w:val="24"/>
          <w:szCs w:val="24"/>
          <w:lang w:eastAsia="ar-SA"/>
        </w:rPr>
        <w:t xml:space="preserve">o âmbito desta Câmara Municipal. Ainda, </w:t>
      </w:r>
      <w:r w:rsidR="00F82384">
        <w:rPr>
          <w:bCs/>
          <w:sz w:val="24"/>
          <w:szCs w:val="24"/>
          <w:lang w:eastAsia="ar-SA"/>
        </w:rPr>
        <w:t>o art. 64-C exige que o projeto seja apresentado por, no mínimo, um terço dos vereadores ou por Comissão, requisito formal atendido no cas</w:t>
      </w:r>
      <w:r w:rsidR="00B50E5E">
        <w:rPr>
          <w:bCs/>
          <w:sz w:val="24"/>
          <w:szCs w:val="24"/>
          <w:lang w:eastAsia="ar-SA"/>
        </w:rPr>
        <w:t xml:space="preserve">o em análise. </w:t>
      </w:r>
      <w:r w:rsidRPr="000048F1">
        <w:rPr>
          <w:bCs/>
          <w:sz w:val="24"/>
          <w:szCs w:val="24"/>
          <w:lang w:eastAsia="ar-SA"/>
        </w:rPr>
        <w:t xml:space="preserve"> Sendo assim, o projeto segue o Regimento desta Casa de Leis e os demais dispositivos legais aplicáveis. Quanto ao aspecto constitucional, legal e regimental, </w:t>
      </w:r>
      <w:r w:rsidRPr="000048F1">
        <w:rPr>
          <w:bCs/>
          <w:sz w:val="24"/>
          <w:szCs w:val="24"/>
          <w:lang w:eastAsia="ar-SA"/>
        </w:rPr>
        <w:t>não identificamos quaisquer conflitos com o ordenamento jurídico vigente, não havendo indícios de inconstitucionalidade.</w:t>
      </w:r>
    </w:p>
    <w:p w:rsidR="00B50E5E" w:rsidP="007279E5" w14:paraId="3EC9A612" w14:textId="10934181">
      <w:pPr>
        <w:pStyle w:val="BodyText"/>
        <w:spacing w:line="360" w:lineRule="auto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ab/>
        <w:t>Ressalta-se que não há qualquer vedação constitucional ou legal para a cr</w:t>
      </w:r>
      <w:r w:rsidR="00F82384">
        <w:rPr>
          <w:bCs/>
          <w:sz w:val="24"/>
          <w:szCs w:val="24"/>
          <w:lang w:eastAsia="ar-SA"/>
        </w:rPr>
        <w:t xml:space="preserve">iação de frentes parlamentares na esfera do Legislativo Municipal. </w:t>
      </w:r>
      <w:r w:rsidR="007279E5">
        <w:rPr>
          <w:bCs/>
          <w:sz w:val="24"/>
          <w:szCs w:val="24"/>
          <w:lang w:eastAsia="ar-SA"/>
        </w:rPr>
        <w:t>Ademais, conforme destacado na Consulta/</w:t>
      </w:r>
      <w:r>
        <w:rPr>
          <w:bCs/>
          <w:sz w:val="24"/>
          <w:szCs w:val="24"/>
          <w:lang w:eastAsia="ar-SA"/>
        </w:rPr>
        <w:t xml:space="preserve">0515/DDR/G, </w:t>
      </w:r>
      <w:r w:rsidR="007279E5">
        <w:rPr>
          <w:bCs/>
          <w:sz w:val="24"/>
          <w:szCs w:val="24"/>
          <w:lang w:eastAsia="ar-SA"/>
        </w:rPr>
        <w:t xml:space="preserve">a propositura não apresenta </w:t>
      </w:r>
      <w:r>
        <w:rPr>
          <w:bCs/>
          <w:sz w:val="24"/>
          <w:szCs w:val="24"/>
          <w:lang w:eastAsia="ar-SA"/>
        </w:rPr>
        <w:t>vícios de constitucionalidade ou ilegalidade, ressaltando a pertinência do tema e sua adequação formal e social.</w:t>
      </w:r>
    </w:p>
    <w:p w:rsidR="00D47251" w:rsidRPr="000048F1" w:rsidP="00D47251" w14:paraId="327A823F" w14:textId="77777777">
      <w:pPr>
        <w:pStyle w:val="BodyText"/>
        <w:spacing w:line="360" w:lineRule="auto"/>
        <w:jc w:val="both"/>
        <w:rPr>
          <w:sz w:val="24"/>
          <w:szCs w:val="24"/>
        </w:rPr>
      </w:pPr>
      <w:r w:rsidRPr="000048F1">
        <w:rPr>
          <w:bCs/>
          <w:sz w:val="24"/>
          <w:szCs w:val="24"/>
          <w:lang w:eastAsia="ar-SA"/>
        </w:rPr>
        <w:tab/>
        <w:t>Do ponto de vista gramatical e lógico, observamos que as normas ortográficas e a técnica legislativa foram respeitadas, não havendo quaisquer apontamentos nesse sentido. Portanto, não há entraves a serem vislumbrados nesse aspecto.</w:t>
      </w:r>
      <w:r w:rsidRPr="000048F1">
        <w:rPr>
          <w:bCs/>
          <w:sz w:val="24"/>
          <w:szCs w:val="24"/>
          <w:lang w:eastAsia="ar-SA"/>
        </w:rPr>
        <w:tab/>
      </w:r>
    </w:p>
    <w:p w:rsidR="00D47251" w:rsidRPr="000048F1" w:rsidP="00D47251" w14:paraId="20E36B1A" w14:textId="56565958">
      <w:pPr>
        <w:pStyle w:val="BodyText"/>
        <w:spacing w:line="360" w:lineRule="auto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ab/>
        <w:t>Portanto</w:t>
      </w:r>
      <w:r w:rsidRPr="000048F1">
        <w:rPr>
          <w:bCs/>
          <w:sz w:val="24"/>
          <w:szCs w:val="24"/>
          <w:lang w:eastAsia="ar-SA"/>
        </w:rPr>
        <w:t>, não se evidenciam irregularidades na propositura atualmente sob análise, o que implica a ausência de obstáculos que possam impedir a continuid</w:t>
      </w:r>
      <w:r w:rsidR="00B50E5E">
        <w:rPr>
          <w:bCs/>
          <w:sz w:val="24"/>
          <w:szCs w:val="24"/>
          <w:lang w:eastAsia="ar-SA"/>
        </w:rPr>
        <w:t>ade da proposta apresentada pelo distinto vereador</w:t>
      </w:r>
      <w:r w:rsidRPr="000048F1">
        <w:rPr>
          <w:bCs/>
          <w:sz w:val="24"/>
          <w:szCs w:val="24"/>
          <w:lang w:eastAsia="ar-SA"/>
        </w:rPr>
        <w:t>.</w:t>
      </w:r>
    </w:p>
    <w:p w:rsidR="00D47251" w:rsidRPr="000048F1" w:rsidP="004029AC" w14:paraId="6B732D00" w14:textId="33A94431">
      <w:pPr>
        <w:pStyle w:val="BodyText"/>
        <w:spacing w:line="360" w:lineRule="auto"/>
        <w:jc w:val="both"/>
        <w:rPr>
          <w:sz w:val="24"/>
          <w:szCs w:val="24"/>
        </w:rPr>
      </w:pPr>
      <w:r w:rsidRPr="000048F1">
        <w:rPr>
          <w:bCs/>
          <w:sz w:val="24"/>
          <w:szCs w:val="24"/>
          <w:lang w:eastAsia="ar-SA"/>
        </w:rPr>
        <w:tab/>
      </w:r>
    </w:p>
    <w:p w:rsidR="000048F1" w:rsidP="00D5356C" w14:paraId="4598D111" w14:textId="166312D9">
      <w:pPr>
        <w:pStyle w:val="NormalWeb"/>
        <w:spacing w:line="360" w:lineRule="auto"/>
        <w:jc w:val="both"/>
      </w:pPr>
      <w:r w:rsidRPr="000048F1">
        <w:rPr>
          <w:rStyle w:val="Strong"/>
          <w:bCs w:val="0"/>
        </w:rPr>
        <w:tab/>
        <w:t>b) Conveniência e Oportunidade</w:t>
      </w:r>
    </w:p>
    <w:p w:rsidR="004029AC" w:rsidP="004029AC" w14:paraId="70BA83C2" w14:textId="43DB380C">
      <w:pPr>
        <w:pStyle w:val="NormalWeb"/>
        <w:spacing w:line="360" w:lineRule="auto"/>
        <w:ind w:firstLine="720"/>
        <w:jc w:val="both"/>
        <w:rPr>
          <w:rStyle w:val="Strong"/>
          <w:b w:val="0"/>
        </w:rPr>
      </w:pPr>
      <w:r w:rsidRPr="004029AC">
        <w:t xml:space="preserve">A </w:t>
      </w:r>
      <w:r w:rsidR="006D7C61">
        <w:t>proposta de</w:t>
      </w:r>
      <w:r w:rsidRPr="004029AC">
        <w:rPr>
          <w:b/>
        </w:rPr>
        <w:t xml:space="preserve"> </w:t>
      </w:r>
      <w:r w:rsidR="006D7C61">
        <w:rPr>
          <w:rStyle w:val="Strong"/>
          <w:b w:val="0"/>
        </w:rPr>
        <w:t>instituir uma Frente Parlamentar permitirá ampliar os canais de participação social, aproximando o Legislativo Munic</w:t>
      </w:r>
      <w:r w:rsidR="007279E5">
        <w:rPr>
          <w:rStyle w:val="Strong"/>
          <w:b w:val="0"/>
        </w:rPr>
        <w:t>ipal de órgãos de proteção que</w:t>
      </w:r>
      <w:r w:rsidR="006D7C61">
        <w:rPr>
          <w:rStyle w:val="Strong"/>
          <w:b w:val="0"/>
        </w:rPr>
        <w:t xml:space="preserve"> tratam sobre</w:t>
      </w:r>
      <w:r w:rsidR="00380193">
        <w:rPr>
          <w:rStyle w:val="Strong"/>
          <w:b w:val="0"/>
        </w:rPr>
        <w:t xml:space="preserve"> o caso em análise</w:t>
      </w:r>
      <w:r w:rsidR="006D7C61">
        <w:rPr>
          <w:rStyle w:val="Strong"/>
          <w:b w:val="0"/>
        </w:rPr>
        <w:t>. Tal iniciativa contribui para a efetividade das políticas públicas locais e para a criação de medidas preventivas mais eficazes.</w:t>
      </w:r>
    </w:p>
    <w:p w:rsidR="006D7C61" w:rsidRPr="006D7C61" w:rsidP="006D7C61" w14:paraId="36045254" w14:textId="78CCDDEE">
      <w:pPr>
        <w:pStyle w:val="NormalWeb"/>
        <w:spacing w:line="360" w:lineRule="auto"/>
        <w:jc w:val="both"/>
      </w:pPr>
      <w:r>
        <w:tab/>
        <w:t xml:space="preserve">A Frente Parlamentar atuará como espaço democrático de diálogo, campanhas educativas e mobilização comunitária, fortalecendo a rede de proteção às vítimas e ampliando a conscientização da comunidade local, além de sua função fiscalizadora e legislativa. </w:t>
      </w:r>
    </w:p>
    <w:p w:rsidR="00BB68D4" w:rsidP="00D10DE5" w14:paraId="1A10A6C7" w14:textId="6A8A62CE">
      <w:pPr>
        <w:pStyle w:val="NormalWeb"/>
        <w:spacing w:line="360" w:lineRule="auto"/>
        <w:ind w:firstLine="720"/>
        <w:jc w:val="both"/>
      </w:pPr>
      <w:r w:rsidRPr="000048F1">
        <w:t xml:space="preserve">Consoante às justificativas apresentadas pelo proponente, a </w:t>
      </w:r>
      <w:r w:rsidR="007279E5">
        <w:t>criação da Frente Parlamentar</w:t>
      </w:r>
      <w:r w:rsidR="00D10DE5">
        <w:t xml:space="preserve"> </w:t>
      </w:r>
      <w:r w:rsidR="007279E5">
        <w:t>possibilitará a ampliação dos espaços de debate, monitoramento e integração de políticas que efetivamente resultem em prevenção e garantia de justiça às vítimas.</w:t>
      </w:r>
    </w:p>
    <w:p w:rsidR="00E67BDB" w:rsidRPr="000048F1" w:rsidP="00265FEC" w14:paraId="514FF883" w14:textId="29A55CF0">
      <w:pPr>
        <w:pStyle w:val="NormalWeb"/>
        <w:spacing w:line="360" w:lineRule="auto"/>
        <w:ind w:firstLine="720"/>
        <w:jc w:val="both"/>
      </w:pPr>
      <w:r>
        <w:t xml:space="preserve">Trata-se, portanto, de uma proposta com alta relevância </w:t>
      </w:r>
      <w:r w:rsidR="001165C7">
        <w:t>social</w:t>
      </w:r>
      <w:r>
        <w:t xml:space="preserve"> e de utilidade pública, representando uma medida proativa de enfrentamento e combate a um problema que atinge diretamente a comunidade local de Mogi Mirim. </w:t>
      </w:r>
    </w:p>
    <w:p w:rsidR="004029AC" w:rsidRPr="000048F1" w:rsidP="004029AC" w14:paraId="0C535914" w14:textId="5FF822CC">
      <w:pPr>
        <w:pStyle w:val="NormalWeb"/>
        <w:spacing w:line="360" w:lineRule="auto"/>
        <w:ind w:firstLine="720"/>
        <w:jc w:val="both"/>
      </w:pPr>
      <w:r>
        <w:t>Portanto</w:t>
      </w:r>
      <w:r w:rsidR="002A2200">
        <w:t>, a</w:t>
      </w:r>
      <w:r w:rsidRPr="000048F1">
        <w:t xml:space="preserve"> proposta é oportuna e conveniente, pois visa </w:t>
      </w:r>
      <w:r>
        <w:t>criar uma Frente Parlam</w:t>
      </w:r>
      <w:r w:rsidR="001165C7">
        <w:t xml:space="preserve">entar que irá contribuir </w:t>
      </w:r>
      <w:r w:rsidR="00D10DE5">
        <w:t xml:space="preserve">com o combate e enfrentamento à violência de gênero. </w:t>
      </w:r>
    </w:p>
    <w:p w:rsidR="00F74441" w:rsidRPr="000048F1" w:rsidP="003D6D21" w14:paraId="38BA90DC" w14:textId="5575C932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0048F1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0048F1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E452E2" w:rsidRPr="004029AC" w:rsidP="00E452E2" w14:paraId="489112ED" w14:textId="7BFC2850">
      <w:pPr>
        <w:pStyle w:val="NormalWeb"/>
        <w:spacing w:line="360" w:lineRule="auto"/>
        <w:jc w:val="both"/>
      </w:pPr>
      <w:r w:rsidRPr="004029AC">
        <w:tab/>
      </w:r>
      <w:r w:rsidRPr="004029AC" w:rsidR="004029AC">
        <w:t xml:space="preserve">Esta relatoria </w:t>
      </w:r>
      <w:r w:rsidR="001165C7">
        <w:t xml:space="preserve">não </w:t>
      </w:r>
      <w:r w:rsidRPr="004029AC" w:rsidR="004029AC">
        <w:t xml:space="preserve">propõe </w:t>
      </w:r>
      <w:r w:rsidR="004029AC">
        <w:t>emendas ao Pro</w:t>
      </w:r>
      <w:r w:rsidR="006E0EC4">
        <w:t>jeto de Decreto Legislativo n° 31</w:t>
      </w:r>
      <w:r w:rsidRPr="004029AC" w:rsidR="004029AC">
        <w:t>/2025.</w:t>
      </w:r>
    </w:p>
    <w:p w:rsidR="00F74441" w:rsidRPr="000048F1" w:rsidP="003D6D21" w14:paraId="0344C6BF" w14:textId="18387299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0048F1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0048F1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0048F1" w:rsidP="003D6D21" w14:paraId="2AF20253" w14:textId="0067776B">
      <w:pPr>
        <w:pStyle w:val="NormalWeb"/>
        <w:spacing w:line="360" w:lineRule="auto"/>
        <w:jc w:val="both"/>
      </w:pPr>
      <w:r w:rsidRPr="000048F1">
        <w:tab/>
        <w:t>A Comissão de Ju</w:t>
      </w:r>
      <w:r w:rsidR="00265FEC">
        <w:t>stiça e Redação</w:t>
      </w:r>
      <w:r w:rsidR="000F30B9">
        <w:t xml:space="preserve">, </w:t>
      </w:r>
      <w:r w:rsidRPr="000048F1">
        <w:rPr>
          <w:rStyle w:val="Strong"/>
        </w:rPr>
        <w:t>aprova</w:t>
      </w:r>
      <w:r w:rsidRPr="000048F1">
        <w:t> o Pro</w:t>
      </w:r>
      <w:r w:rsidR="000F30B9">
        <w:t>j</w:t>
      </w:r>
      <w:r w:rsidR="001165C7">
        <w:t xml:space="preserve">eto de Decreto </w:t>
      </w:r>
      <w:r w:rsidR="006E0EC4">
        <w:t>Legislativo nº 31</w:t>
      </w:r>
      <w:r w:rsidRPr="000048F1">
        <w:t xml:space="preserve"> de 2025, </w:t>
      </w:r>
      <w:r w:rsidRPr="002533FD" w:rsidR="002533FD">
        <w:rPr>
          <w:b/>
        </w:rPr>
        <w:t>sem emendas</w:t>
      </w:r>
      <w:r w:rsidR="002533FD">
        <w:t xml:space="preserve">, </w:t>
      </w:r>
      <w:r w:rsidRPr="000048F1">
        <w:t>considerando-o </w:t>
      </w:r>
      <w:r w:rsidRPr="000048F1" w:rsidR="00D06691">
        <w:rPr>
          <w:rStyle w:val="Strong"/>
        </w:rPr>
        <w:t>legal,</w:t>
      </w:r>
      <w:r w:rsidRPr="000048F1" w:rsidR="00F6103C">
        <w:rPr>
          <w:rStyle w:val="Strong"/>
        </w:rPr>
        <w:t xml:space="preserve"> constitucional e </w:t>
      </w:r>
      <w:r w:rsidRPr="000048F1">
        <w:rPr>
          <w:rStyle w:val="Strong"/>
        </w:rPr>
        <w:t>conveniente</w:t>
      </w:r>
      <w:r w:rsidRPr="000048F1">
        <w:t>.</w:t>
      </w:r>
    </w:p>
    <w:p w:rsidR="00C15829" w:rsidRPr="000F30B9" w:rsidP="000F30B9" w14:paraId="445EDC93" w14:textId="787DF014">
      <w:pPr>
        <w:spacing w:line="360" w:lineRule="auto"/>
        <w:rPr>
          <w:rStyle w:val="Strong"/>
          <w:b w:val="0"/>
          <w:bCs w:val="0"/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0048F1" w:rsidP="003D6D21" w14:paraId="14CCE9EB" w14:textId="77777777">
      <w:pPr>
        <w:pStyle w:val="NormalWeb"/>
        <w:spacing w:line="360" w:lineRule="auto"/>
      </w:pPr>
      <w:r w:rsidRPr="000048F1">
        <w:rPr>
          <w:rStyle w:val="Strong"/>
        </w:rPr>
        <w:t>Assinam os membros da Comissão de Justiça e Redação que votaram a favor:</w:t>
      </w:r>
    </w:p>
    <w:p w:rsidR="00346786" w:rsidRPr="000048F1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0048F1">
        <w:t>Vereador Wagner Ricardo Pereira (Presidente)</w:t>
      </w:r>
    </w:p>
    <w:p w:rsidR="00346786" w:rsidRPr="000048F1" w:rsidP="003D6D21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0048F1">
        <w:t>Vereador Manoel Eduardo Pereira da Cruz Palomino (Vice-Presidente)</w:t>
      </w:r>
    </w:p>
    <w:p w:rsidR="00346786" w:rsidRPr="000048F1" w:rsidP="00346786" w14:paraId="25BDC939" w14:textId="62F523D0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0048F1">
        <w:t>Vereador João V</w:t>
      </w:r>
      <w:r w:rsidR="000F30B9">
        <w:t>ictor Gasparini (Membro</w:t>
      </w:r>
      <w:r w:rsidRPr="000048F1">
        <w:t>)</w:t>
      </w:r>
    </w:p>
    <w:p w:rsidR="00843D1E" w:rsidRPr="007279E5" w:rsidP="007279E5" w14:paraId="3791452D" w14:textId="59FD590B">
      <w:pPr>
        <w:pStyle w:val="NormalWeb"/>
        <w:spacing w:before="0" w:beforeAutospacing="0" w:line="360" w:lineRule="auto"/>
        <w:rPr>
          <w:rStyle w:val="Strong"/>
          <w:b w:val="0"/>
          <w:bCs w:val="0"/>
        </w:rPr>
      </w:pPr>
      <w:r>
        <w:pict>
          <v:rect id="_x0000_i1030" style="width:0;height:0.75pt" o:hrstd="t" o:hrnoshade="t" o:hr="t" fillcolor="#404040" stroked="f"/>
        </w:pict>
      </w:r>
    </w:p>
    <w:p w:rsidR="00843D1E" w:rsidP="003D6D21" w14:paraId="5B17B061" w14:textId="77777777">
      <w:pPr>
        <w:pStyle w:val="NormalWeb"/>
        <w:spacing w:line="360" w:lineRule="auto"/>
        <w:jc w:val="center"/>
        <w:rPr>
          <w:rStyle w:val="Strong"/>
        </w:rPr>
      </w:pPr>
    </w:p>
    <w:p w:rsidR="00F74441" w:rsidRPr="000048F1" w:rsidP="003D6D21" w14:paraId="6AB168D8" w14:textId="76817844">
      <w:pPr>
        <w:pStyle w:val="NormalWeb"/>
        <w:spacing w:line="360" w:lineRule="auto"/>
        <w:jc w:val="center"/>
      </w:pPr>
      <w:r w:rsidRPr="000048F1">
        <w:rPr>
          <w:rStyle w:val="Strong"/>
        </w:rPr>
        <w:t>SALA DAS SESSÕES</w:t>
      </w:r>
      <w:r w:rsidR="007279E5">
        <w:rPr>
          <w:rStyle w:val="Strong"/>
        </w:rPr>
        <w:t xml:space="preserve"> “VEREADOR SANTO RÓTTOLI”, em 18</w:t>
      </w:r>
      <w:r w:rsidR="006E0EC4">
        <w:rPr>
          <w:rStyle w:val="Strong"/>
        </w:rPr>
        <w:t xml:space="preserve"> de setembro</w:t>
      </w:r>
      <w:r w:rsidRPr="000048F1">
        <w:rPr>
          <w:rStyle w:val="Strong"/>
        </w:rPr>
        <w:t xml:space="preserve"> de 2025.</w:t>
      </w:r>
    </w:p>
    <w:p w:rsidR="003D6D21" w:rsidRPr="000048F1" w:rsidP="003D6D21" w14:paraId="5246DDBB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843D1E" w:rsidRPr="000048F1" w:rsidP="002A2200" w14:paraId="5888891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0048F1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0048F1">
        <w:rPr>
          <w:bCs/>
          <w:i/>
          <w:sz w:val="24"/>
          <w:szCs w:val="24"/>
        </w:rPr>
        <w:t>(</w:t>
      </w:r>
      <w:r w:rsidRPr="000048F1">
        <w:rPr>
          <w:bCs/>
          <w:i/>
          <w:sz w:val="24"/>
          <w:szCs w:val="24"/>
        </w:rPr>
        <w:t>assinado</w:t>
      </w:r>
      <w:r w:rsidRPr="000048F1">
        <w:rPr>
          <w:bCs/>
          <w:i/>
          <w:sz w:val="24"/>
          <w:szCs w:val="24"/>
        </w:rPr>
        <w:t xml:space="preserve"> digitalmente)</w:t>
      </w:r>
    </w:p>
    <w:p w:rsidR="00F74441" w:rsidRPr="000048F1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0048F1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0048F1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0048F1">
        <w:rPr>
          <w:sz w:val="24"/>
          <w:szCs w:val="24"/>
        </w:rPr>
        <w:t>Relator</w:t>
      </w:r>
    </w:p>
    <w:p w:rsidR="003D6D21" w:rsidRPr="000048F1" w:rsidP="003D6D21" w14:paraId="5B4E1E8B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0048F1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E16D35" w:rsidP="00D322BA" w14:paraId="3A98DBBF" w14:textId="081CF3E3">
      <w:pPr>
        <w:pStyle w:val="NormalWeb"/>
        <w:spacing w:before="0" w:beforeAutospacing="0" w:line="360" w:lineRule="auto"/>
        <w:jc w:val="both"/>
        <w:rPr>
          <w:rFonts w:ascii="Palatino Linotype" w:hAnsi="Palatino Linotype"/>
        </w:rPr>
      </w:pPr>
      <w:r w:rsidRPr="000048F1">
        <w:rPr>
          <w:rStyle w:val="Strong"/>
          <w:bCs w:val="0"/>
        </w:rPr>
        <w:t>REFERÊNCIAS:</w:t>
      </w:r>
      <w:r w:rsidRPr="00D322BA" w:rsidR="00D322BA">
        <w:rPr>
          <w:rFonts w:ascii="Palatino Linotype" w:hAnsi="Palatino Linotype"/>
        </w:rPr>
        <w:t xml:space="preserve"> </w:t>
      </w:r>
    </w:p>
    <w:p w:rsidR="00E16D35" w:rsidRPr="00E16D35" w:rsidP="00E16D35" w14:paraId="5FFDBFB1" w14:textId="3FB293B5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Fonts w:ascii="Palatino Linotype" w:hAnsi="Palatino Linotype"/>
        </w:rPr>
      </w:pPr>
      <w:r>
        <w:rPr>
          <w:rStyle w:val="Strong"/>
          <w:rFonts w:ascii="Palatino Linotype" w:hAnsi="Palatino Linotype"/>
        </w:rPr>
        <w:t>Consulta/0515</w:t>
      </w:r>
      <w:r w:rsidRPr="00843D1E">
        <w:rPr>
          <w:rStyle w:val="Strong"/>
          <w:rFonts w:ascii="Palatino Linotype" w:hAnsi="Palatino Linotype"/>
        </w:rPr>
        <w:t>/2025/DDR/G</w:t>
      </w:r>
      <w:r w:rsidRPr="00843D1E">
        <w:rPr>
          <w:rFonts w:ascii="Palatino Linotype" w:hAnsi="Palatino Linotype"/>
        </w:rPr>
        <w:t>, elaborada pela assessoria jurídica externa, que aponta que o projeto versa sobre questão de interesse local.</w:t>
      </w:r>
    </w:p>
    <w:p w:rsidR="00D322BA" w:rsidP="00D322BA" w14:paraId="4D895EED" w14:textId="496C55C8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Constituição Federal, </w:t>
      </w:r>
      <w:r w:rsidR="00843D1E">
        <w:rPr>
          <w:rFonts w:ascii="Palatino Linotype" w:hAnsi="Palatino Linotype"/>
          <w:b/>
        </w:rPr>
        <w:t>A</w:t>
      </w:r>
      <w:r w:rsidRPr="00242252">
        <w:rPr>
          <w:rFonts w:ascii="Palatino Linotype" w:hAnsi="Palatino Linotype"/>
          <w:b/>
        </w:rPr>
        <w:t>rt. 30,</w:t>
      </w:r>
      <w:r w:rsidRPr="00242252" w:rsidR="00242252">
        <w:rPr>
          <w:rFonts w:ascii="Palatino Linotype" w:hAnsi="Palatino Linotype"/>
          <w:b/>
        </w:rPr>
        <w:t xml:space="preserve"> </w:t>
      </w:r>
      <w:r w:rsidR="00242252">
        <w:rPr>
          <w:rFonts w:ascii="Palatino Linotype" w:hAnsi="Palatino Linotype"/>
        </w:rPr>
        <w:t xml:space="preserve">dispõe </w:t>
      </w:r>
      <w:r w:rsidR="00AE784D">
        <w:rPr>
          <w:rFonts w:ascii="Palatino Linotype" w:hAnsi="Palatino Linotype"/>
        </w:rPr>
        <w:t xml:space="preserve">sobre </w:t>
      </w:r>
      <w:r w:rsidR="00242252">
        <w:rPr>
          <w:rFonts w:ascii="Palatino Linotype" w:hAnsi="Palatino Linotype"/>
        </w:rPr>
        <w:t xml:space="preserve">a competência do Município de legislar sobre </w:t>
      </w:r>
      <w:r w:rsidR="005F611A">
        <w:rPr>
          <w:rFonts w:ascii="Palatino Linotype" w:hAnsi="Palatino Linotype"/>
        </w:rPr>
        <w:t>os assuntos de interesse local.</w:t>
      </w:r>
    </w:p>
    <w:p w:rsidR="000F30B9" w:rsidRPr="00843D1E" w:rsidP="000F30B9" w14:paraId="7BAB1250" w14:textId="0D950E19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Fonts w:ascii="Palatino Linotype" w:hAnsi="Palatino Linotype"/>
        </w:rPr>
      </w:pPr>
      <w:r w:rsidRPr="000F30B9">
        <w:rPr>
          <w:rStyle w:val="Strong"/>
          <w:rFonts w:ascii="Palatino Linotype" w:hAnsi="Palatino Linotype"/>
        </w:rPr>
        <w:t>Resolução n° 320/2021</w:t>
      </w:r>
      <w:r w:rsidRPr="000F30B9">
        <w:rPr>
          <w:rFonts w:ascii="Palatino Linotype" w:hAnsi="Palatino Linotype"/>
        </w:rPr>
        <w:t>, que</w:t>
      </w:r>
      <w:r w:rsidRPr="000F30B9">
        <w:rPr>
          <w:rFonts w:ascii="Palatino Linotype" w:hAnsi="Palatino Linotype"/>
          <w:shd w:val="clear" w:color="auto" w:fill="FFFFFF"/>
        </w:rPr>
        <w:t xml:space="preserve"> altera dispositivos da </w:t>
      </w:r>
      <w:hyperlink r:id="rId4" w:anchor="art64" w:tooltip="Altera dispositivos." w:history="1">
        <w:r w:rsidRPr="000F30B9">
          <w:rPr>
            <w:rStyle w:val="Hyperlink"/>
            <w:rFonts w:ascii="Palatino Linotype" w:hAnsi="Palatino Linotype"/>
            <w:color w:val="auto"/>
            <w:u w:val="none"/>
            <w:shd w:val="clear" w:color="auto" w:fill="FFFFFF"/>
          </w:rPr>
          <w:t>Resolução 276/10</w:t>
        </w:r>
      </w:hyperlink>
      <w:r w:rsidRPr="000F30B9">
        <w:rPr>
          <w:rFonts w:ascii="Palatino Linotype" w:hAnsi="Palatino Linotype"/>
          <w:shd w:val="clear" w:color="auto" w:fill="FFFFFF"/>
        </w:rPr>
        <w:t> (Regimento Interno da Câmara Municipal de Mogi Mirim), estabelecendo a criação e regulamentação de frentes parlamentares.</w:t>
      </w:r>
    </w:p>
    <w:p w:rsidR="00242252" w:rsidRPr="00D322BA" w:rsidP="00242252" w14:paraId="2A4A7A79" w14:textId="77777777">
      <w:pPr>
        <w:pStyle w:val="NormalWeb"/>
        <w:spacing w:before="0" w:beforeAutospacing="0" w:line="360" w:lineRule="auto"/>
        <w:ind w:left="720"/>
        <w:jc w:val="both"/>
        <w:rPr>
          <w:rFonts w:ascii="Palatino Linotype" w:hAnsi="Palatino Linotype"/>
        </w:rPr>
      </w:pPr>
    </w:p>
    <w:p w:rsidR="003D6D21" w:rsidRPr="000048F1" w:rsidP="0055728D" w14:paraId="01CD8FE5" w14:textId="527A6F43">
      <w:pPr>
        <w:pStyle w:val="NormalWeb"/>
        <w:spacing w:before="0" w:beforeAutospacing="0" w:line="360" w:lineRule="auto"/>
        <w:ind w:left="720"/>
        <w:jc w:val="both"/>
      </w:pPr>
    </w:p>
    <w:p w:rsidR="000F30B9" w:rsidP="00C15829" w14:paraId="79F77983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0F30B9" w:rsidP="00C15829" w14:paraId="25FD9A8A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843D1E" w:rsidP="00C15829" w14:paraId="08FF1D02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843D1E" w:rsidP="00C15829" w14:paraId="3E08824F" w14:textId="4DEF485B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16D35" w:rsidP="00C15829" w14:paraId="6FB7AC17" w14:textId="7451D0CF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16D35" w:rsidP="00C15829" w14:paraId="01C4891E" w14:textId="6BCCF75F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16D35" w:rsidP="00C15829" w14:paraId="313AEF8D" w14:textId="3D04BE54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16D35" w:rsidP="00C15829" w14:paraId="7A0668A4" w14:textId="62E94A65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16D35" w:rsidP="00C15829" w14:paraId="2AD7F769" w14:textId="3A3B2E25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16D35" w:rsidP="00C15829" w14:paraId="0B66015C" w14:textId="634ED793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16D35" w:rsidP="00C15829" w14:paraId="62B1023C" w14:textId="3BAF9DDA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16D35" w:rsidP="00C15829" w14:paraId="5B4776CE" w14:textId="5FA5A908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16D35" w:rsidP="00C15829" w14:paraId="71527CD5" w14:textId="048BEAEC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5F611A" w:rsidP="00C15829" w14:paraId="5C23B3F2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5F611A" w:rsidP="00C15829" w14:paraId="60BB2008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5F611A" w:rsidP="00C15829" w14:paraId="05C8B9F0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5F611A" w:rsidP="00C15829" w14:paraId="0091D64D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843D1E" w:rsidP="00C15829" w14:paraId="677BED75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2A2200" w:rsidP="00C15829" w14:paraId="2BE2837F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5F611A" w:rsidP="00C15829" w14:paraId="57CFC571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C15829" w:rsidRPr="000048F1" w:rsidP="00C15829" w14:paraId="627C97A8" w14:textId="350A1D1F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0048F1">
        <w:rPr>
          <w:rFonts w:ascii="Palatino Linotype" w:hAnsi="Palatino Linotype" w:cs="Arial"/>
          <w:b/>
          <w:sz w:val="24"/>
          <w:szCs w:val="24"/>
        </w:rPr>
        <w:t>PARECER DA COMISSÃO DE JUSTIÇA E REDAÇÃO</w:t>
      </w:r>
      <w:r w:rsidR="00843D1E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0F30B9">
        <w:rPr>
          <w:rFonts w:ascii="Palatino Linotype" w:hAnsi="Palatino Linotype" w:cs="Arial"/>
          <w:b/>
          <w:sz w:val="24"/>
          <w:szCs w:val="24"/>
        </w:rPr>
        <w:t>AO PROJ</w:t>
      </w:r>
      <w:r w:rsidR="00241BB2">
        <w:rPr>
          <w:rFonts w:ascii="Palatino Linotype" w:hAnsi="Palatino Linotype" w:cs="Arial"/>
          <w:b/>
          <w:sz w:val="24"/>
          <w:szCs w:val="24"/>
        </w:rPr>
        <w:t>ETO DE DECRETO LEGISLATIVO N° 31</w:t>
      </w:r>
      <w:r w:rsidR="000F30B9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0048F1">
        <w:rPr>
          <w:rFonts w:ascii="Palatino Linotype" w:hAnsi="Palatino Linotype" w:cs="Arial"/>
          <w:b/>
          <w:sz w:val="24"/>
          <w:szCs w:val="24"/>
        </w:rPr>
        <w:t>DE 2</w:t>
      </w:r>
      <w:r w:rsidR="001165C7">
        <w:rPr>
          <w:rFonts w:ascii="Palatino Linotype" w:hAnsi="Palatino Linotype" w:cs="Arial"/>
          <w:b/>
          <w:sz w:val="24"/>
          <w:szCs w:val="24"/>
        </w:rPr>
        <w:t xml:space="preserve">025 DE AUTORIA </w:t>
      </w:r>
      <w:r w:rsidR="00E16D35">
        <w:rPr>
          <w:rFonts w:ascii="Palatino Linotype" w:hAnsi="Palatino Linotype" w:cs="Arial"/>
          <w:b/>
          <w:sz w:val="24"/>
          <w:szCs w:val="24"/>
        </w:rPr>
        <w:t>DO</w:t>
      </w:r>
      <w:r w:rsidR="000F30B9">
        <w:rPr>
          <w:rFonts w:ascii="Palatino Linotype" w:hAnsi="Palatino Linotype" w:cs="Arial"/>
          <w:b/>
          <w:sz w:val="24"/>
          <w:szCs w:val="24"/>
        </w:rPr>
        <w:t xml:space="preserve"> VEREADOR </w:t>
      </w:r>
      <w:r w:rsidR="00E16D35">
        <w:rPr>
          <w:rFonts w:ascii="Palatino Linotype" w:hAnsi="Palatino Linotype" w:cs="Arial"/>
          <w:b/>
          <w:sz w:val="24"/>
          <w:szCs w:val="24"/>
        </w:rPr>
        <w:t>MANUEL EDUARDO PEREIRA DA CRUZ PALOMINO E OUTROS.</w:t>
      </w:r>
    </w:p>
    <w:p w:rsidR="00C15829" w:rsidRPr="000048F1" w:rsidP="00C15829" w14:paraId="60D2E491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C15829" w:rsidRPr="000048F1" w:rsidP="00C15829" w14:paraId="15977508" w14:textId="21BDD29C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0048F1">
        <w:rPr>
          <w:rFonts w:ascii="Palatino Linotype" w:hAnsi="Palatino Linotype" w:cs="Arial"/>
          <w:sz w:val="24"/>
          <w:szCs w:val="24"/>
        </w:rPr>
        <w:t>Seguindo o Voto exarado pelo Relator e conforme determina o artigo 35</w:t>
      </w:r>
      <w:r w:rsidR="00843D1E">
        <w:rPr>
          <w:rFonts w:ascii="Palatino Linotype" w:hAnsi="Palatino Linotype" w:cs="Arial"/>
          <w:sz w:val="24"/>
          <w:szCs w:val="24"/>
        </w:rPr>
        <w:t xml:space="preserve"> </w:t>
      </w:r>
      <w:r w:rsidRPr="000048F1">
        <w:rPr>
          <w:rFonts w:ascii="Palatino Linotype" w:hAnsi="Palatino Linotype" w:cs="Arial"/>
          <w:sz w:val="24"/>
          <w:szCs w:val="24"/>
        </w:rPr>
        <w:t>da Resolução n° 276 de 09 de novembro de 2010 a Comissão P</w:t>
      </w:r>
      <w:r w:rsidR="00843D1E">
        <w:rPr>
          <w:rFonts w:ascii="Palatino Linotype" w:hAnsi="Palatino Linotype" w:cs="Arial"/>
          <w:sz w:val="24"/>
          <w:szCs w:val="24"/>
        </w:rPr>
        <w:t xml:space="preserve">ermanente de Justiça e Redação </w:t>
      </w:r>
      <w:r w:rsidRPr="000048F1">
        <w:rPr>
          <w:rFonts w:ascii="Palatino Linotype" w:hAnsi="Palatino Linotype" w:cs="Arial"/>
          <w:sz w:val="24"/>
          <w:szCs w:val="24"/>
        </w:rPr>
        <w:t>formaliza o presente PARECER F</w:t>
      </w:r>
      <w:r w:rsidR="000F30B9">
        <w:rPr>
          <w:rFonts w:ascii="Palatino Linotype" w:hAnsi="Palatino Linotype" w:cs="Arial"/>
          <w:sz w:val="24"/>
          <w:szCs w:val="24"/>
        </w:rPr>
        <w:t>AVORÁV</w:t>
      </w:r>
      <w:r w:rsidR="00D322BA">
        <w:rPr>
          <w:rFonts w:ascii="Palatino Linotype" w:hAnsi="Palatino Linotype" w:cs="Arial"/>
          <w:sz w:val="24"/>
          <w:szCs w:val="24"/>
        </w:rPr>
        <w:t xml:space="preserve">EL ao </w:t>
      </w:r>
      <w:r w:rsidR="00E16D35">
        <w:rPr>
          <w:rFonts w:ascii="Palatino Linotype" w:hAnsi="Palatino Linotype" w:cs="Arial"/>
          <w:sz w:val="24"/>
          <w:szCs w:val="24"/>
        </w:rPr>
        <w:t>Projeto de Resolução n° 31</w:t>
      </w:r>
      <w:r w:rsidRPr="000048F1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C15829" w:rsidRPr="000048F1" w:rsidP="00C15829" w14:paraId="6E716C06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C15829" w:rsidRPr="000048F1" w:rsidP="00C15829" w14:paraId="104A244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0048F1" w:rsidP="00C15829" w14:paraId="075DB80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0048F1" w:rsidP="00C15829" w14:paraId="316A3D16" w14:textId="270970BB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18</w:t>
      </w:r>
      <w:bookmarkStart w:id="0" w:name="_GoBack"/>
      <w:bookmarkEnd w:id="0"/>
      <w:r w:rsidR="00E16D35">
        <w:rPr>
          <w:rFonts w:ascii="Palatino Linotype" w:hAnsi="Palatino Linotype" w:cs="Arial"/>
          <w:bCs/>
          <w:sz w:val="24"/>
          <w:szCs w:val="24"/>
        </w:rPr>
        <w:t xml:space="preserve"> de setembro</w:t>
      </w:r>
      <w:r w:rsidRPr="000048F1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C15829" w:rsidRPr="000048F1" w:rsidP="00C15829" w14:paraId="53B64C9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0048F1" w:rsidP="00C15829" w14:paraId="13A4D6E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0048F1" w:rsidP="00C15829" w14:paraId="35D64A6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0048F1" w:rsidP="00C15829" w14:paraId="78F0C7A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0048F1" w:rsidP="00C15829" w14:paraId="48292086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0048F1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C15829" w:rsidRPr="000048F1" w:rsidP="00C15829" w14:paraId="0637521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0048F1" w:rsidP="00C15829" w14:paraId="13562729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0048F1" w:rsidP="00C15829" w14:paraId="6CD18513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0048F1" w:rsidP="00C15829" w14:paraId="3CEB2649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0048F1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C15829" w:rsidRPr="000048F1" w:rsidP="00C15829" w14:paraId="24288614" w14:textId="39A2D7B4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C15829" w:rsidRPr="000048F1" w:rsidP="000F30B9" w14:paraId="0FB72BCA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0048F1" w:rsidP="00C15829" w14:paraId="0117A3ED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0048F1">
        <w:rPr>
          <w:rFonts w:ascii="Palatino Linotype" w:hAnsi="Palatino Linotype" w:cs="Arial"/>
          <w:b/>
          <w:sz w:val="24"/>
          <w:szCs w:val="24"/>
          <w:u w:val="single"/>
        </w:rPr>
        <w:t>VEREADOR MANOEL EDUARDO PEREIRA DA CRUZ PALOMINO</w:t>
      </w:r>
    </w:p>
    <w:p w:rsidR="00C15829" w:rsidRPr="000048F1" w:rsidP="00C15829" w14:paraId="02F86FC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0048F1">
        <w:rPr>
          <w:rFonts w:ascii="Palatino Linotype" w:hAnsi="Palatino Linotype" w:cs="Arial"/>
          <w:sz w:val="24"/>
          <w:szCs w:val="24"/>
        </w:rPr>
        <w:t>Vice-Presidente</w:t>
      </w:r>
    </w:p>
    <w:p w:rsidR="00C15829" w:rsidRPr="000048F1" w:rsidP="00C15829" w14:paraId="0FE4CD02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0048F1" w:rsidP="00C15829" w14:paraId="57998F0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0048F1"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C15829" w:rsidP="00C15829" w14:paraId="391164DD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0048F1">
        <w:rPr>
          <w:rFonts w:ascii="Palatino Linotype" w:hAnsi="Palatino Linotype" w:cs="Arial"/>
          <w:sz w:val="24"/>
          <w:szCs w:val="24"/>
        </w:rPr>
        <w:t>Membro</w:t>
      </w:r>
    </w:p>
    <w:p w:rsidR="000F30B9" w:rsidP="00C15829" w14:paraId="568DF271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0F30B9" w:rsidP="00C15829" w14:paraId="1E9AB95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2A2200" w:rsidP="00C15829" w14:paraId="67DC44CB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0F30B9" w:rsidP="00C15829" w14:paraId="30C4DB61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0F30B9" w:rsidRPr="000048F1" w:rsidP="00843D1E" w14:paraId="58608895" w14:textId="77777777">
      <w:pPr>
        <w:spacing w:line="380" w:lineRule="atLeast"/>
        <w:rPr>
          <w:rFonts w:ascii="Palatino Linotype" w:hAnsi="Palatino Linotype" w:cs="Arial"/>
          <w:sz w:val="24"/>
          <w:szCs w:val="24"/>
        </w:rPr>
      </w:pPr>
    </w:p>
    <w:p w:rsidR="00C15829" w:rsidRPr="00F17FB7" w:rsidP="00C15829" w14:paraId="6B573592" w14:textId="77777777">
      <w:pPr>
        <w:pStyle w:val="NormalWeb"/>
        <w:spacing w:before="0" w:beforeAutospacing="0" w:line="360" w:lineRule="auto"/>
        <w:jc w:val="both"/>
        <w:rPr>
          <w:rFonts w:ascii="Palatino Linotype" w:hAnsi="Palatino Linotype"/>
        </w:rPr>
      </w:pPr>
    </w:p>
    <w:p w:rsidR="00C15829" w:rsidRPr="008C125D" w:rsidP="0055728D" w14:paraId="57408D61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48F1"/>
    <w:rsid w:val="00021B2B"/>
    <w:rsid w:val="00026797"/>
    <w:rsid w:val="00037531"/>
    <w:rsid w:val="00041A2D"/>
    <w:rsid w:val="00070FE7"/>
    <w:rsid w:val="00071EF2"/>
    <w:rsid w:val="0008150E"/>
    <w:rsid w:val="00096F36"/>
    <w:rsid w:val="000A0D7E"/>
    <w:rsid w:val="000A1BE0"/>
    <w:rsid w:val="000F30B9"/>
    <w:rsid w:val="000F4933"/>
    <w:rsid w:val="001165C7"/>
    <w:rsid w:val="00126AE5"/>
    <w:rsid w:val="00135A1C"/>
    <w:rsid w:val="0015590E"/>
    <w:rsid w:val="00181506"/>
    <w:rsid w:val="00187FC6"/>
    <w:rsid w:val="00192536"/>
    <w:rsid w:val="001A3CE4"/>
    <w:rsid w:val="001B7303"/>
    <w:rsid w:val="002011DB"/>
    <w:rsid w:val="0020165D"/>
    <w:rsid w:val="00213987"/>
    <w:rsid w:val="00227E2C"/>
    <w:rsid w:val="00234376"/>
    <w:rsid w:val="00241BB2"/>
    <w:rsid w:val="00242252"/>
    <w:rsid w:val="002533FD"/>
    <w:rsid w:val="00265FEC"/>
    <w:rsid w:val="00297379"/>
    <w:rsid w:val="002A2200"/>
    <w:rsid w:val="002A2BD3"/>
    <w:rsid w:val="002B71AC"/>
    <w:rsid w:val="003121C8"/>
    <w:rsid w:val="00314B47"/>
    <w:rsid w:val="00322469"/>
    <w:rsid w:val="00346786"/>
    <w:rsid w:val="00371A69"/>
    <w:rsid w:val="00376572"/>
    <w:rsid w:val="00380193"/>
    <w:rsid w:val="0038129E"/>
    <w:rsid w:val="00381C00"/>
    <w:rsid w:val="003A5737"/>
    <w:rsid w:val="003A796B"/>
    <w:rsid w:val="003B1A59"/>
    <w:rsid w:val="003C6BCB"/>
    <w:rsid w:val="003D6D21"/>
    <w:rsid w:val="003F0B47"/>
    <w:rsid w:val="004029AC"/>
    <w:rsid w:val="00405098"/>
    <w:rsid w:val="00425C6C"/>
    <w:rsid w:val="00446FA1"/>
    <w:rsid w:val="00456770"/>
    <w:rsid w:val="0047229F"/>
    <w:rsid w:val="00472B23"/>
    <w:rsid w:val="004B6FDF"/>
    <w:rsid w:val="004D46DA"/>
    <w:rsid w:val="004E6092"/>
    <w:rsid w:val="005242B1"/>
    <w:rsid w:val="005559D9"/>
    <w:rsid w:val="0055728D"/>
    <w:rsid w:val="0057515A"/>
    <w:rsid w:val="005A235E"/>
    <w:rsid w:val="005B27A9"/>
    <w:rsid w:val="005B766F"/>
    <w:rsid w:val="005E2048"/>
    <w:rsid w:val="005E491E"/>
    <w:rsid w:val="005F2654"/>
    <w:rsid w:val="005F4E55"/>
    <w:rsid w:val="005F54DA"/>
    <w:rsid w:val="005F611A"/>
    <w:rsid w:val="00613747"/>
    <w:rsid w:val="00613BFA"/>
    <w:rsid w:val="00621030"/>
    <w:rsid w:val="006562FD"/>
    <w:rsid w:val="006834FE"/>
    <w:rsid w:val="00687A26"/>
    <w:rsid w:val="00697874"/>
    <w:rsid w:val="006A54A9"/>
    <w:rsid w:val="006D7C61"/>
    <w:rsid w:val="006E0EC4"/>
    <w:rsid w:val="007038AD"/>
    <w:rsid w:val="0072612F"/>
    <w:rsid w:val="007279E5"/>
    <w:rsid w:val="0073375C"/>
    <w:rsid w:val="007556D8"/>
    <w:rsid w:val="00774103"/>
    <w:rsid w:val="0078178E"/>
    <w:rsid w:val="00784CD4"/>
    <w:rsid w:val="00785E1B"/>
    <w:rsid w:val="007A08D1"/>
    <w:rsid w:val="007B2F8F"/>
    <w:rsid w:val="0082045E"/>
    <w:rsid w:val="00842408"/>
    <w:rsid w:val="00843D1E"/>
    <w:rsid w:val="00855DD2"/>
    <w:rsid w:val="00864928"/>
    <w:rsid w:val="00881E60"/>
    <w:rsid w:val="008905C2"/>
    <w:rsid w:val="008A537A"/>
    <w:rsid w:val="008B23A8"/>
    <w:rsid w:val="008C08C5"/>
    <w:rsid w:val="008C125D"/>
    <w:rsid w:val="008C4AA2"/>
    <w:rsid w:val="00902EE1"/>
    <w:rsid w:val="009048A2"/>
    <w:rsid w:val="00904ADF"/>
    <w:rsid w:val="0090584B"/>
    <w:rsid w:val="00905B55"/>
    <w:rsid w:val="00914ADC"/>
    <w:rsid w:val="00920A3F"/>
    <w:rsid w:val="00925E1A"/>
    <w:rsid w:val="0098102A"/>
    <w:rsid w:val="009A0F62"/>
    <w:rsid w:val="009C50A9"/>
    <w:rsid w:val="009D56B8"/>
    <w:rsid w:val="009D6B7C"/>
    <w:rsid w:val="00A00E3E"/>
    <w:rsid w:val="00A12DD9"/>
    <w:rsid w:val="00A164DC"/>
    <w:rsid w:val="00A25569"/>
    <w:rsid w:val="00A27446"/>
    <w:rsid w:val="00A672C0"/>
    <w:rsid w:val="00A73EB7"/>
    <w:rsid w:val="00AA3F9D"/>
    <w:rsid w:val="00AC5423"/>
    <w:rsid w:val="00AC7227"/>
    <w:rsid w:val="00AD2770"/>
    <w:rsid w:val="00AE5858"/>
    <w:rsid w:val="00AE784D"/>
    <w:rsid w:val="00AF01C5"/>
    <w:rsid w:val="00AF0C05"/>
    <w:rsid w:val="00AF3296"/>
    <w:rsid w:val="00AF4AC7"/>
    <w:rsid w:val="00B33258"/>
    <w:rsid w:val="00B50E5E"/>
    <w:rsid w:val="00B57090"/>
    <w:rsid w:val="00B83C82"/>
    <w:rsid w:val="00B84D31"/>
    <w:rsid w:val="00BA48C7"/>
    <w:rsid w:val="00BB68D4"/>
    <w:rsid w:val="00BD1985"/>
    <w:rsid w:val="00BE41D6"/>
    <w:rsid w:val="00BE6938"/>
    <w:rsid w:val="00BF2A6F"/>
    <w:rsid w:val="00C10154"/>
    <w:rsid w:val="00C13C21"/>
    <w:rsid w:val="00C15829"/>
    <w:rsid w:val="00C33342"/>
    <w:rsid w:val="00C357FE"/>
    <w:rsid w:val="00C43253"/>
    <w:rsid w:val="00C453C5"/>
    <w:rsid w:val="00C74E3F"/>
    <w:rsid w:val="00C75973"/>
    <w:rsid w:val="00CA4349"/>
    <w:rsid w:val="00CC3E72"/>
    <w:rsid w:val="00CF288D"/>
    <w:rsid w:val="00D03309"/>
    <w:rsid w:val="00D06691"/>
    <w:rsid w:val="00D10DE5"/>
    <w:rsid w:val="00D1429F"/>
    <w:rsid w:val="00D233F3"/>
    <w:rsid w:val="00D322BA"/>
    <w:rsid w:val="00D33D19"/>
    <w:rsid w:val="00D47251"/>
    <w:rsid w:val="00D52DAE"/>
    <w:rsid w:val="00D5356C"/>
    <w:rsid w:val="00D543E6"/>
    <w:rsid w:val="00D635A7"/>
    <w:rsid w:val="00D66197"/>
    <w:rsid w:val="00D735E2"/>
    <w:rsid w:val="00D80A2E"/>
    <w:rsid w:val="00D81BDB"/>
    <w:rsid w:val="00D9258F"/>
    <w:rsid w:val="00DA4E64"/>
    <w:rsid w:val="00DA7AB4"/>
    <w:rsid w:val="00DC3497"/>
    <w:rsid w:val="00DE2A9A"/>
    <w:rsid w:val="00DF605F"/>
    <w:rsid w:val="00E11ECC"/>
    <w:rsid w:val="00E16D35"/>
    <w:rsid w:val="00E3543A"/>
    <w:rsid w:val="00E452E2"/>
    <w:rsid w:val="00E57668"/>
    <w:rsid w:val="00E67BDB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17FB7"/>
    <w:rsid w:val="00F21F60"/>
    <w:rsid w:val="00F304D4"/>
    <w:rsid w:val="00F42F8D"/>
    <w:rsid w:val="00F55E24"/>
    <w:rsid w:val="00F56723"/>
    <w:rsid w:val="00F6103C"/>
    <w:rsid w:val="00F733EC"/>
    <w:rsid w:val="00F74441"/>
    <w:rsid w:val="00F76A63"/>
    <w:rsid w:val="00F82384"/>
    <w:rsid w:val="00F826CA"/>
    <w:rsid w:val="00F83282"/>
    <w:rsid w:val="00F91A1F"/>
    <w:rsid w:val="00F921DB"/>
    <w:rsid w:val="00FA65BC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legislacaodigital.com.br/MogiMirim-SP/Resolucoes/276-2010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1130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9</cp:revision>
  <cp:lastPrinted>2024-11-28T14:11:00Z</cp:lastPrinted>
  <dcterms:created xsi:type="dcterms:W3CDTF">2025-09-04T14:50:00Z</dcterms:created>
  <dcterms:modified xsi:type="dcterms:W3CDTF">2025-09-18T13:42:00Z</dcterms:modified>
</cp:coreProperties>
</file>