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764/2025</w:t>
      </w:r>
      <w:r w:rsidRPr="00160C32">
        <w:rPr>
          <w:b/>
          <w:sz w:val="24"/>
          <w:szCs w:val="24"/>
        </w:rPr>
        <w:t>Indicação Nº 764/2025</w:t>
      </w:r>
    </w:p>
    <w:p w:rsidR="00160C32" w:rsidP="00160C32">
      <w:pPr>
        <w:pStyle w:val="Standard"/>
        <w:suppressAutoHyphens/>
      </w:pPr>
    </w:p>
    <w:p w:rsidR="007629DE" w:rsidRPr="005F0E7E" w:rsidP="008D3FE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5F0E7E">
        <w:rPr>
          <w:b/>
          <w:sz w:val="24"/>
          <w:szCs w:val="24"/>
        </w:rPr>
        <w:t xml:space="preserve">: </w:t>
      </w:r>
      <w:r w:rsidRPr="005F0E7E" w:rsidR="005F0E7E">
        <w:rPr>
          <w:b/>
          <w:sz w:val="24"/>
          <w:szCs w:val="24"/>
        </w:rPr>
        <w:t>INDICO AO EXMO. SR. PREFEITO MUNICIPAL DR. PAULO DE OLIVEIRA E SILVA, POR INTERMÉDIO DA SECRETÁRIA COMPETENTE, A CONSTRUÇÃO DE VALET</w:t>
      </w:r>
      <w:r w:rsidR="005F0E7E">
        <w:rPr>
          <w:b/>
          <w:sz w:val="24"/>
          <w:szCs w:val="24"/>
        </w:rPr>
        <w:t xml:space="preserve">A DE DRENAGEM/ESCOAMENTO NA RUA OCTÁVIO CERRUTTI </w:t>
      </w:r>
      <w:r w:rsidRPr="005F0E7E" w:rsidR="005F0E7E">
        <w:rPr>
          <w:b/>
          <w:sz w:val="24"/>
          <w:szCs w:val="24"/>
        </w:rPr>
        <w:t>NO CRUZAMENTO COM</w:t>
      </w:r>
      <w:r w:rsidR="005F0E7E">
        <w:rPr>
          <w:b/>
          <w:sz w:val="24"/>
          <w:szCs w:val="24"/>
        </w:rPr>
        <w:t xml:space="preserve"> A RUA AQUILES ALBANO</w:t>
      </w:r>
      <w:r w:rsidRPr="005F0E7E" w:rsidR="005F0E7E">
        <w:rPr>
          <w:b/>
          <w:sz w:val="24"/>
          <w:szCs w:val="24"/>
        </w:rPr>
        <w:t>, NO BAIR</w:t>
      </w:r>
      <w:r w:rsidR="00FF777D">
        <w:rPr>
          <w:b/>
          <w:sz w:val="24"/>
          <w:szCs w:val="24"/>
        </w:rPr>
        <w:t xml:space="preserve">RO VILA MELO </w:t>
      </w:r>
      <w:r w:rsidR="005F0E7E">
        <w:rPr>
          <w:b/>
          <w:sz w:val="24"/>
          <w:szCs w:val="24"/>
        </w:rPr>
        <w:t>– REGIÃO OESTE.</w:t>
      </w:r>
    </w:p>
    <w:p w:rsidR="004856F0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D3FEE" w:rsidP="008D3FEE">
      <w:pPr>
        <w:pStyle w:val="NoSpacing"/>
        <w:jc w:val="both"/>
        <w:rPr>
          <w:b/>
        </w:rPr>
      </w:pPr>
      <w:r>
        <w:rPr>
          <w:b/>
        </w:rPr>
        <w:tab/>
      </w:r>
    </w:p>
    <w:p w:rsidR="005F0E7E" w:rsidRPr="008D3FEE" w:rsidP="008D3FEE">
      <w:pPr>
        <w:pStyle w:val="NoSpacing"/>
        <w:spacing w:line="276" w:lineRule="auto"/>
        <w:jc w:val="both"/>
        <w:rPr>
          <w:sz w:val="24"/>
          <w:szCs w:val="24"/>
        </w:rPr>
      </w:pPr>
      <w:r w:rsidRPr="008D3FEE">
        <w:rPr>
          <w:sz w:val="24"/>
          <w:szCs w:val="24"/>
        </w:rPr>
        <w:t xml:space="preserve">Na data do dia </w:t>
      </w:r>
      <w:r w:rsidRPr="008D3FEE" w:rsidR="00FF777D">
        <w:rPr>
          <w:b/>
          <w:sz w:val="24"/>
          <w:szCs w:val="24"/>
        </w:rPr>
        <w:t>14</w:t>
      </w:r>
      <w:r w:rsidRPr="008D3FEE" w:rsidR="00BA301D">
        <w:rPr>
          <w:b/>
          <w:sz w:val="24"/>
          <w:szCs w:val="24"/>
        </w:rPr>
        <w:t xml:space="preserve"> de setembro </w:t>
      </w:r>
      <w:r w:rsidRPr="008D3FEE">
        <w:rPr>
          <w:b/>
          <w:sz w:val="24"/>
          <w:szCs w:val="24"/>
        </w:rPr>
        <w:t>de 2025</w:t>
      </w:r>
      <w:r w:rsidRPr="008D3FEE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8D3FEE" w:rsidR="004856F0">
        <w:rPr>
          <w:rStyle w:val="Strong"/>
          <w:b w:val="0"/>
          <w:sz w:val="24"/>
          <w:szCs w:val="24"/>
        </w:rPr>
        <w:t xml:space="preserve">constatou </w:t>
      </w:r>
      <w:r w:rsidRPr="008D3FEE">
        <w:rPr>
          <w:sz w:val="24"/>
          <w:szCs w:val="24"/>
        </w:rPr>
        <w:t xml:space="preserve">que na referida rua, não existe valeta que possa escoar adequadamente a água da chuva. </w:t>
      </w:r>
    </w:p>
    <w:p w:rsidR="005F0E7E" w:rsidRPr="008D3FEE" w:rsidP="008D3FEE">
      <w:pPr>
        <w:pStyle w:val="NoSpacing"/>
        <w:spacing w:line="276" w:lineRule="auto"/>
        <w:jc w:val="both"/>
        <w:rPr>
          <w:sz w:val="24"/>
          <w:szCs w:val="24"/>
        </w:rPr>
      </w:pPr>
      <w:r w:rsidRPr="008D3FEE">
        <w:rPr>
          <w:sz w:val="24"/>
          <w:szCs w:val="24"/>
        </w:rPr>
        <w:tab/>
      </w:r>
      <w:r w:rsidRPr="008D3FEE">
        <w:rPr>
          <w:sz w:val="24"/>
          <w:szCs w:val="24"/>
        </w:rPr>
        <w:t xml:space="preserve">As valetas de drenagem/escoamento auxiliam as sarjetas no direcionamento das águas pluviais até a rede de escoamento. Elas são componentes essenciais do sistema de drenagem urbana e contribuem significativamente para o escoamento eficiente dessas águas, especialmente em áreas com grandes volumes de precipitação. </w:t>
      </w:r>
    </w:p>
    <w:p w:rsidR="005F0E7E" w:rsidRPr="008D3FEE" w:rsidP="008D3FEE">
      <w:pPr>
        <w:pStyle w:val="NoSpacing"/>
        <w:spacing w:line="276" w:lineRule="auto"/>
        <w:jc w:val="both"/>
        <w:rPr>
          <w:sz w:val="24"/>
          <w:szCs w:val="24"/>
        </w:rPr>
      </w:pPr>
      <w:r w:rsidRPr="008D3FEE">
        <w:rPr>
          <w:sz w:val="24"/>
          <w:szCs w:val="24"/>
        </w:rPr>
        <w:tab/>
      </w:r>
      <w:r w:rsidRPr="008D3FEE">
        <w:rPr>
          <w:sz w:val="24"/>
          <w:szCs w:val="24"/>
        </w:rPr>
        <w:t>At</w:t>
      </w:r>
      <w:r w:rsidRPr="008D3FEE">
        <w:rPr>
          <w:sz w:val="24"/>
          <w:szCs w:val="24"/>
        </w:rPr>
        <w:t xml:space="preserve">ualmente, a </w:t>
      </w:r>
      <w:r w:rsidRPr="008D3FEE">
        <w:rPr>
          <w:b/>
          <w:sz w:val="24"/>
          <w:szCs w:val="24"/>
        </w:rPr>
        <w:t xml:space="preserve">Rua Octávio </w:t>
      </w:r>
      <w:r w:rsidRPr="008D3FEE">
        <w:rPr>
          <w:b/>
          <w:sz w:val="24"/>
          <w:szCs w:val="24"/>
        </w:rPr>
        <w:t>Cerrutti</w:t>
      </w:r>
      <w:r w:rsidRPr="008D3FEE">
        <w:rPr>
          <w:sz w:val="24"/>
          <w:szCs w:val="24"/>
        </w:rPr>
        <w:t xml:space="preserve"> </w:t>
      </w:r>
      <w:r w:rsidRPr="008D3FEE">
        <w:rPr>
          <w:sz w:val="24"/>
          <w:szCs w:val="24"/>
        </w:rPr>
        <w:t xml:space="preserve">recebe um volume considerável de água proveniente das ruas adjacentes, localizadas em uma região mais alta do bairro. Por essa razão, é extremamente necessária a construção de uma valeta no cruzamento entre essa via e a Rua Sebastião Milano Sobrinho. </w:t>
      </w:r>
    </w:p>
    <w:p w:rsidR="005F0E7E" w:rsidRPr="008D3FEE" w:rsidP="008D3FEE">
      <w:pPr>
        <w:pStyle w:val="NoSpacing"/>
        <w:spacing w:line="276" w:lineRule="auto"/>
        <w:jc w:val="both"/>
        <w:rPr>
          <w:sz w:val="24"/>
          <w:szCs w:val="24"/>
        </w:rPr>
      </w:pPr>
      <w:r w:rsidRPr="008D3FEE">
        <w:rPr>
          <w:sz w:val="24"/>
          <w:szCs w:val="24"/>
        </w:rPr>
        <w:tab/>
      </w:r>
      <w:r w:rsidRPr="008D3FEE">
        <w:rPr>
          <w:sz w:val="24"/>
          <w:szCs w:val="24"/>
        </w:rPr>
        <w:t xml:space="preserve">Destaca-se que, com a instalação da valeta, além da melhoria significativa no sistema de drenagem, que evitará o acúmulo e o direcionamento indevido das águas para o centro da via, haverá também um importante ganho na conservação da camada asfáltica das ruas afetadas. Com a construção da valeta, a necessidade de manutenções frequentes nos pavimentos será significativamente reduzida, gerando, assim, uma expressiva economia aos cofres públicos </w:t>
      </w:r>
    </w:p>
    <w:p w:rsidR="008D3FEE" w:rsidP="008D3FEE">
      <w:pPr>
        <w:pStyle w:val="NoSpacing"/>
        <w:spacing w:line="276" w:lineRule="auto"/>
        <w:jc w:val="both"/>
        <w:rPr>
          <w:sz w:val="24"/>
          <w:szCs w:val="24"/>
        </w:rPr>
      </w:pPr>
      <w:r w:rsidRPr="008D3FEE">
        <w:rPr>
          <w:sz w:val="24"/>
          <w:szCs w:val="24"/>
        </w:rPr>
        <w:tab/>
      </w:r>
    </w:p>
    <w:p w:rsidR="005F0E7E" w:rsidRPr="008D3FEE" w:rsidP="008D3FEE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8D3FEE">
        <w:rPr>
          <w:sz w:val="24"/>
          <w:szCs w:val="24"/>
        </w:rPr>
        <w:t xml:space="preserve">Portanto, apresento a V. </w:t>
      </w:r>
      <w:r w:rsidRPr="008D3FEE">
        <w:rPr>
          <w:sz w:val="24"/>
          <w:szCs w:val="24"/>
        </w:rPr>
        <w:t>Ex</w:t>
      </w:r>
      <w:r w:rsidRPr="008D3FEE">
        <w:rPr>
          <w:sz w:val="24"/>
          <w:szCs w:val="24"/>
        </w:rPr>
        <w:t>ª.,</w:t>
      </w:r>
      <w:r w:rsidRPr="008D3FEE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 competente, </w:t>
      </w:r>
      <w:r w:rsidRPr="008D3FEE">
        <w:rPr>
          <w:b/>
          <w:sz w:val="24"/>
          <w:szCs w:val="24"/>
        </w:rPr>
        <w:t xml:space="preserve">solicitando que seja realizado o serviço de construção de valeta de drenagem/escoamento na Rua Octávio </w:t>
      </w:r>
      <w:r w:rsidRPr="008D3FEE">
        <w:rPr>
          <w:b/>
          <w:sz w:val="24"/>
          <w:szCs w:val="24"/>
        </w:rPr>
        <w:t>Cerrutti</w:t>
      </w:r>
      <w:r w:rsidRPr="008D3FEE">
        <w:rPr>
          <w:b/>
          <w:sz w:val="24"/>
          <w:szCs w:val="24"/>
        </w:rPr>
        <w:t>, no cruzamento com a rua Aquiles Albano</w:t>
      </w:r>
      <w:r w:rsidRPr="008D3FEE" w:rsidR="00FF777D">
        <w:rPr>
          <w:b/>
          <w:sz w:val="24"/>
          <w:szCs w:val="24"/>
        </w:rPr>
        <w:t xml:space="preserve">, no bairro Vila Melo </w:t>
      </w:r>
      <w:r w:rsidRPr="008D3FEE">
        <w:rPr>
          <w:b/>
          <w:sz w:val="24"/>
          <w:szCs w:val="24"/>
        </w:rPr>
        <w:t>– Região Oeste.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8D3FEE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5F0E7E">
        <w:rPr>
          <w:rStyle w:val="Fontepargpadro00"/>
          <w:rFonts w:cs="Arial"/>
          <w:b/>
          <w:sz w:val="24"/>
          <w:szCs w:val="24"/>
        </w:rPr>
        <w:t>“VEREADOR SANTO RÓTOLLI”, em 19</w:t>
      </w:r>
      <w:r w:rsidR="00E55B7D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8D3FEE" w:rsidP="008D3FEE">
      <w:pPr>
        <w:suppressAutoHyphens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82252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E50D55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207645</wp:posOffset>
                </wp:positionV>
                <wp:extent cx="6046470" cy="8103235"/>
                <wp:effectExtent l="0" t="0" r="0" b="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103235"/>
                          <a:chOff x="0" y="0"/>
                          <a:chExt cx="6046470" cy="810323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1433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6.1pt;height:638.05pt;margin-top:16.35pt;margin-left:424.9pt;mso-position-horizontal:right;mso-position-horizontal-relative:margin;position:absolute;z-index:251660288" coordsize="60464,810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9;height:39598;left:30765;mso-wrap-style:square;position:absolute;top:95;visibility:visible">
                  <v:imagedata r:id="rId6" o:title=""/>
                  <v:path arrowok="t"/>
                </v:shape>
                <v:shape id="Imagem 6" o:spid="_x0000_s1028" type="#_x0000_t75" style="width:29698;height:39599;left:15240;mso-wrap-style:square;position:absolute;top:41433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E50D55">
      <w:pPr>
        <w:rPr>
          <w:b/>
          <w:noProof/>
          <w:sz w:val="24"/>
          <w:szCs w:val="24"/>
        </w:rPr>
      </w:pPr>
      <w:bookmarkStart w:id="0" w:name="_GoBack"/>
      <w:bookmarkEnd w:id="0"/>
    </w:p>
    <w:sectPr w:rsidSect="008D3FEE">
      <w:headerReference w:type="default" r:id="rId8"/>
      <w:footerReference w:type="default" r:id="rId9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8D3FEE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754269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311154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54611"/>
    <w:rsid w:val="00065BE1"/>
    <w:rsid w:val="00071746"/>
    <w:rsid w:val="0012180B"/>
    <w:rsid w:val="0013203F"/>
    <w:rsid w:val="00160C32"/>
    <w:rsid w:val="00175EDE"/>
    <w:rsid w:val="001A2B75"/>
    <w:rsid w:val="00207F61"/>
    <w:rsid w:val="00214E72"/>
    <w:rsid w:val="00256755"/>
    <w:rsid w:val="003259F2"/>
    <w:rsid w:val="00386412"/>
    <w:rsid w:val="003F2155"/>
    <w:rsid w:val="004856F0"/>
    <w:rsid w:val="00495214"/>
    <w:rsid w:val="00556E08"/>
    <w:rsid w:val="00576AE3"/>
    <w:rsid w:val="005F0E7E"/>
    <w:rsid w:val="005F4E7D"/>
    <w:rsid w:val="006F3ACA"/>
    <w:rsid w:val="007629DE"/>
    <w:rsid w:val="007C3A82"/>
    <w:rsid w:val="007C6CDC"/>
    <w:rsid w:val="008374D9"/>
    <w:rsid w:val="008C2699"/>
    <w:rsid w:val="008D3FEE"/>
    <w:rsid w:val="008F42FF"/>
    <w:rsid w:val="008F7CFD"/>
    <w:rsid w:val="00937143"/>
    <w:rsid w:val="009506F9"/>
    <w:rsid w:val="00984B64"/>
    <w:rsid w:val="009E4801"/>
    <w:rsid w:val="00A1009B"/>
    <w:rsid w:val="00A16401"/>
    <w:rsid w:val="00A36E54"/>
    <w:rsid w:val="00A66116"/>
    <w:rsid w:val="00AC2D02"/>
    <w:rsid w:val="00AC5912"/>
    <w:rsid w:val="00B303FF"/>
    <w:rsid w:val="00B73370"/>
    <w:rsid w:val="00B87740"/>
    <w:rsid w:val="00BA301D"/>
    <w:rsid w:val="00C855DA"/>
    <w:rsid w:val="00DD4189"/>
    <w:rsid w:val="00DF0DEF"/>
    <w:rsid w:val="00E50D55"/>
    <w:rsid w:val="00E55B7D"/>
    <w:rsid w:val="00EC16B7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8D3FE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2025-09-19T16:00:47Z</cp:lastPrinted>
  <dcterms:created xsi:type="dcterms:W3CDTF">2025-09-19T15:59:00Z</dcterms:created>
  <dcterms:modified xsi:type="dcterms:W3CDTF">2025-09-19T15:59:00Z</dcterms:modified>
</cp:coreProperties>
</file>