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35" w:rsidP="000E1835" w14:paraId="5B93F7C7" w14:textId="777777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138/2025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138/2025</w:t>
      </w:r>
    </w:p>
    <w:p w:rsidR="0026679E" w:rsidP="00C96418" w14:paraId="0FD41C44" w14:textId="54CEF148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A </w:t>
      </w:r>
      <w:r w:rsidR="00A9104E">
        <w:rPr>
          <w:rFonts w:ascii="Times New Roman" w:eastAsia="Times New Roman" w:hAnsi="Times New Roman" w:cs="Times New Roman"/>
          <w:b/>
          <w:sz w:val="24"/>
          <w:szCs w:val="24"/>
        </w:rPr>
        <w:t xml:space="preserve">OBRIGATORIEDADE DA INSTALAÇÃO DE BICICLETÁRIOS EM TODOS OS </w:t>
      </w:r>
      <w:r w:rsidR="001A1422">
        <w:rPr>
          <w:rFonts w:ascii="Times New Roman" w:eastAsia="Times New Roman" w:hAnsi="Times New Roman" w:cs="Times New Roman"/>
          <w:b/>
          <w:sz w:val="24"/>
          <w:szCs w:val="24"/>
        </w:rPr>
        <w:t>HI</w:t>
      </w:r>
      <w:r w:rsidR="00A9104E">
        <w:rPr>
          <w:rFonts w:ascii="Times New Roman" w:eastAsia="Times New Roman" w:hAnsi="Times New Roman" w:cs="Times New Roman"/>
          <w:b/>
          <w:sz w:val="24"/>
          <w:szCs w:val="24"/>
        </w:rPr>
        <w:t xml:space="preserve">PERMERCADOS, SHOPPING CENTERS E </w:t>
      </w:r>
      <w:r w:rsidR="008558F7">
        <w:rPr>
          <w:rFonts w:ascii="Times New Roman" w:eastAsia="Times New Roman" w:hAnsi="Times New Roman" w:cs="Times New Roman"/>
          <w:b/>
          <w:sz w:val="24"/>
          <w:szCs w:val="24"/>
        </w:rPr>
        <w:t>CENTROS COMERCIAIS</w:t>
      </w:r>
      <w:r w:rsidR="00A9104E">
        <w:rPr>
          <w:rFonts w:ascii="Times New Roman" w:eastAsia="Times New Roman" w:hAnsi="Times New Roman" w:cs="Times New Roman"/>
          <w:b/>
          <w:sz w:val="24"/>
          <w:szCs w:val="24"/>
        </w:rPr>
        <w:t xml:space="preserve"> N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 xml:space="preserve">O MUNICÍPIO DE </w:t>
      </w:r>
      <w:r w:rsidR="007072F0">
        <w:rPr>
          <w:rFonts w:ascii="Times New Roman" w:eastAsia="Times New Roman" w:hAnsi="Times New Roman" w:cs="Times New Roman"/>
          <w:b/>
          <w:sz w:val="24"/>
          <w:szCs w:val="24"/>
        </w:rPr>
        <w:t>MOGI MIRIM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8D0CE4" w:rsidP="00C96418" w14:paraId="574D19C5" w14:textId="77777777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79E" w:rsidRPr="003F280C" w:rsidP="00C96418" w14:paraId="6364967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P="001655AB" w14:paraId="24ECB57C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C12AB4" w:rsidP="001655AB" w14:paraId="13A9728B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1D6" w:rsidRPr="007A1709" w:rsidP="00CF4B63" w14:paraId="32BB3179" w14:textId="001562FC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6A61D6">
        <w:rPr>
          <w:rFonts w:ascii="Times New Roman" w:hAnsi="Times New Roman" w:cs="Times New Roman"/>
          <w:sz w:val="24"/>
          <w:szCs w:val="24"/>
        </w:rPr>
        <w:t xml:space="preserve">Fica estabelecida, no âmbito do Município de Mogi Mirim, </w:t>
      </w:r>
      <w:r w:rsidRPr="005C6168" w:rsidR="005C6168">
        <w:rPr>
          <w:rFonts w:ascii="Times New Roman" w:hAnsi="Times New Roman" w:cs="Times New Roman"/>
          <w:sz w:val="24"/>
          <w:szCs w:val="24"/>
        </w:rPr>
        <w:t>a obrigatoriedade de</w:t>
      </w:r>
      <w:r w:rsidR="005C6168">
        <w:rPr>
          <w:rFonts w:ascii="Times New Roman" w:hAnsi="Times New Roman" w:cs="Times New Roman"/>
          <w:sz w:val="24"/>
          <w:szCs w:val="24"/>
        </w:rPr>
        <w:t xml:space="preserve"> </w:t>
      </w:r>
      <w:r w:rsidRPr="005C6168">
        <w:rPr>
          <w:rFonts w:ascii="Times New Roman" w:hAnsi="Times New Roman" w:cs="Times New Roman"/>
          <w:sz w:val="24"/>
          <w:szCs w:val="24"/>
        </w:rPr>
        <w:t>disponibilização</w:t>
      </w:r>
      <w:r w:rsidRPr="006A61D6">
        <w:rPr>
          <w:rFonts w:ascii="Times New Roman" w:hAnsi="Times New Roman" w:cs="Times New Roman"/>
          <w:sz w:val="24"/>
          <w:szCs w:val="24"/>
        </w:rPr>
        <w:t xml:space="preserve"> de bicicletários, entendidos como estruturas fixas destinadas ao estacionamento e guarda de bicicletas, nos </w:t>
      </w:r>
      <w:r w:rsidR="00457277">
        <w:rPr>
          <w:rFonts w:ascii="Times New Roman" w:hAnsi="Times New Roman" w:cs="Times New Roman"/>
          <w:sz w:val="24"/>
          <w:szCs w:val="24"/>
        </w:rPr>
        <w:t>hi</w:t>
      </w:r>
      <w:r w:rsidRPr="006A61D6">
        <w:rPr>
          <w:rFonts w:ascii="Times New Roman" w:hAnsi="Times New Roman" w:cs="Times New Roman"/>
          <w:sz w:val="24"/>
          <w:szCs w:val="24"/>
        </w:rPr>
        <w:t>permercados, shopping centers e centros comerciais localizados no território municipal.</w:t>
      </w:r>
    </w:p>
    <w:p w:rsidR="00C12AB4" w:rsidP="00CF4B63" w14:paraId="14E1935F" w14:textId="7D89073B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Parágrafo único. Para fins desta Lei, considera-se bicicletário a estrutura fixa que permita a fixação segura da bicicleta por meio de trava, corrente ou outro dispositivo adequado, protegendo-a contra quedas, danos e furtos.</w:t>
      </w:r>
    </w:p>
    <w:p w:rsidR="001E3528" w:rsidRPr="007A1709" w:rsidP="00CF4B63" w14:paraId="40E1A736" w14:textId="5CD9C807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7C9D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 xml:space="preserve"> As especificações técnicas, dimensões mínimas, critérios de segurança, sinalização e acessibilidade dos bicicletários serão definidos em regulamentação própria, observadas as seguintes normas e diretrizes:</w:t>
      </w:r>
    </w:p>
    <w:p w:rsidR="00CF4B63" w:rsidP="00CF4B63" w14:paraId="1DB52297" w14:textId="6C322E0C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I – a Política Nacional de Mobilidade Urbana (Lei Federal nº 12.587/2012</w:t>
      </w:r>
      <w:r w:rsidRPr="007A1709">
        <w:rPr>
          <w:rFonts w:ascii="Times New Roman" w:hAnsi="Times New Roman" w:cs="Times New Roman"/>
          <w:sz w:val="24"/>
          <w:szCs w:val="24"/>
        </w:rPr>
        <w:t>);</w:t>
      </w:r>
      <w:r w:rsidRPr="007A1709">
        <w:rPr>
          <w:rFonts w:ascii="Times New Roman" w:hAnsi="Times New Roman" w:cs="Times New Roman"/>
          <w:sz w:val="24"/>
          <w:szCs w:val="24"/>
        </w:rPr>
        <w:br/>
      </w:r>
      <w:r w:rsidR="00D827ED">
        <w:rPr>
          <w:rFonts w:ascii="Times New Roman" w:hAnsi="Times New Roman" w:cs="Times New Roman"/>
          <w:sz w:val="24"/>
          <w:szCs w:val="24"/>
        </w:rPr>
        <w:t xml:space="preserve">   </w:t>
      </w:r>
      <w:r w:rsidR="00D827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1709">
        <w:rPr>
          <w:rFonts w:ascii="Times New Roman" w:hAnsi="Times New Roman" w:cs="Times New Roman"/>
          <w:sz w:val="24"/>
          <w:szCs w:val="24"/>
        </w:rPr>
        <w:t>II – o Estatuto da Cidade (Lei Federal nº 10.257/2001</w:t>
      </w:r>
      <w:r w:rsidRPr="007A1709" w:rsidR="005337BB">
        <w:rPr>
          <w:rFonts w:ascii="Times New Roman" w:hAnsi="Times New Roman" w:cs="Times New Roman"/>
          <w:sz w:val="24"/>
          <w:szCs w:val="24"/>
        </w:rPr>
        <w:t>);</w:t>
      </w:r>
    </w:p>
    <w:p w:rsidR="005337BB" w:rsidP="00CF4B63" w14:paraId="155DE03D" w14:textId="5C1D729A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7A1709">
        <w:rPr>
          <w:rFonts w:ascii="Times New Roman" w:hAnsi="Times New Roman" w:cs="Times New Roman"/>
          <w:sz w:val="24"/>
          <w:szCs w:val="24"/>
        </w:rPr>
        <w:t xml:space="preserve">  </w:t>
      </w:r>
      <w:r w:rsidR="00D827E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709" w:rsidR="00C12AB4">
        <w:rPr>
          <w:rFonts w:ascii="Times New Roman" w:hAnsi="Times New Roman" w:cs="Times New Roman"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a Lei Ordinária Municipal nº 6.740</w:t>
      </w:r>
      <w:r w:rsidR="00CF4B63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>, que dispõe sobre a Modernização e Ampliação do Sistema Cicloviário no Município;</w:t>
      </w:r>
    </w:p>
    <w:p w:rsidR="00CF4B63" w:rsidP="00CF4B63" w14:paraId="571777D9" w14:textId="77777777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 -  </w:t>
      </w:r>
      <w:r w:rsidRPr="007A1709" w:rsidR="00C12AB4">
        <w:rPr>
          <w:rFonts w:ascii="Times New Roman" w:hAnsi="Times New Roman" w:cs="Times New Roman"/>
          <w:sz w:val="24"/>
          <w:szCs w:val="24"/>
        </w:rPr>
        <w:t>o Código de Trânsito Brasileiro (Lei Federal nº 9.503/1997</w:t>
      </w:r>
      <w:r w:rsidRPr="007A1709" w:rsidR="00C12AB4">
        <w:rPr>
          <w:rFonts w:ascii="Times New Roman" w:hAnsi="Times New Roman" w:cs="Times New Roman"/>
          <w:sz w:val="24"/>
          <w:szCs w:val="24"/>
        </w:rPr>
        <w:t>);</w:t>
      </w:r>
      <w:r w:rsidRPr="007A1709" w:rsidR="00C12AB4">
        <w:rPr>
          <w:rFonts w:ascii="Times New Roman" w:hAnsi="Times New Roman" w:cs="Times New Roman"/>
          <w:sz w:val="24"/>
          <w:szCs w:val="24"/>
        </w:rPr>
        <w:br/>
      </w:r>
      <w:r w:rsidR="00D827ED">
        <w:rPr>
          <w:rFonts w:ascii="Times New Roman" w:hAnsi="Times New Roman" w:cs="Times New Roman"/>
          <w:sz w:val="24"/>
          <w:szCs w:val="24"/>
        </w:rPr>
        <w:t xml:space="preserve">   </w:t>
      </w:r>
      <w:r w:rsidR="00D827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1709" w:rsidR="00C12AB4">
        <w:rPr>
          <w:rFonts w:ascii="Times New Roman" w:hAnsi="Times New Roman" w:cs="Times New Roman"/>
          <w:sz w:val="24"/>
          <w:szCs w:val="24"/>
        </w:rPr>
        <w:t>V – as diretrizes da Agenda 2030 da ONU (ODS 11 – Cidades e Comunidades Sustentáveis).</w:t>
      </w:r>
    </w:p>
    <w:p w:rsidR="00857C9D" w:rsidP="00CF4B63" w14:paraId="35012F7A" w14:textId="77777777">
      <w:pPr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 w:rsidR="00C12AB4">
        <w:rPr>
          <w:rFonts w:ascii="Times New Roman" w:hAnsi="Times New Roman" w:cs="Times New Roman"/>
          <w:sz w:val="24"/>
          <w:szCs w:val="24"/>
        </w:rPr>
        <w:t>Art. 3º Os bicicletários</w:t>
      </w:r>
      <w:r>
        <w:rPr>
          <w:rFonts w:ascii="Times New Roman" w:hAnsi="Times New Roman" w:cs="Times New Roman"/>
          <w:sz w:val="24"/>
          <w:szCs w:val="24"/>
        </w:rPr>
        <w:t xml:space="preserve"> de que trata esta Lei deverão atender, nos termos da regulamentação própria, aos seguintes requisitos</w:t>
      </w:r>
      <w:r w:rsidRPr="007A1709" w:rsidR="00C12AB4">
        <w:rPr>
          <w:rFonts w:ascii="Times New Roman" w:hAnsi="Times New Roman" w:cs="Times New Roman"/>
          <w:sz w:val="24"/>
          <w:szCs w:val="24"/>
        </w:rPr>
        <w:t>:</w:t>
      </w:r>
      <w:r w:rsidRPr="007A1709" w:rsidR="00C12AB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 xml:space="preserve">I – ser de uso gratuito para consumidores e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usuários;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II – estar localizados em áreas de fácil acesso, seguras e visíveis, prefere</w:t>
      </w:r>
      <w:r>
        <w:rPr>
          <w:rFonts w:ascii="Times New Roman" w:eastAsia="Times New Roman" w:hAnsi="Times New Roman" w:cs="Times New Roman"/>
          <w:sz w:val="24"/>
          <w:szCs w:val="24"/>
        </w:rPr>
        <w:t>ncialmente próximas às entradas principais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3528" w:rsidRPr="00385717" w:rsidP="00CF4B63" w14:paraId="6307392A" w14:textId="1EDF07CF">
      <w:pPr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C6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 xml:space="preserve">III – possuir </w:t>
      </w:r>
      <w:r w:rsidR="00857C9D">
        <w:rPr>
          <w:rFonts w:ascii="Times New Roman" w:eastAsia="Times New Roman" w:hAnsi="Times New Roman" w:cs="Times New Roman"/>
          <w:sz w:val="24"/>
          <w:szCs w:val="24"/>
        </w:rPr>
        <w:t xml:space="preserve">no mínimo 03 (três) vagas e ou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 xml:space="preserve">capacidade proporcional ao fluxo médio diário de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clientes;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6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IV – dispor de iluminação adequada e sinalização visível;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717">
        <w:rPr>
          <w:rFonts w:ascii="Times New Roman" w:eastAsia="Times New Roman" w:hAnsi="Times New Roman" w:cs="Times New Roman"/>
          <w:sz w:val="24"/>
          <w:szCs w:val="24"/>
        </w:rPr>
        <w:t>V – estar integrados, quando possível, à malha cicloviária municipal prevista na Lei nº 6.740/2024.</w:t>
      </w:r>
    </w:p>
    <w:p w:rsidR="00C12AB4" w:rsidRPr="007A1709" w:rsidP="00F203DD" w14:paraId="16826BC4" w14:textId="0B952590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Art. 4º O descumprimento </w:t>
      </w:r>
      <w:r w:rsidR="00F203DD">
        <w:rPr>
          <w:rFonts w:ascii="Times New Roman" w:hAnsi="Times New Roman" w:cs="Times New Roman"/>
          <w:sz w:val="24"/>
          <w:szCs w:val="24"/>
        </w:rPr>
        <w:t>do dispositivo nesta</w:t>
      </w:r>
      <w:r w:rsidRPr="007A1709">
        <w:rPr>
          <w:rFonts w:ascii="Times New Roman" w:hAnsi="Times New Roman" w:cs="Times New Roman"/>
          <w:sz w:val="24"/>
          <w:szCs w:val="24"/>
        </w:rPr>
        <w:t xml:space="preserve"> Lei sujeitará o infrat</w:t>
      </w:r>
      <w:r w:rsidR="00745AC3">
        <w:rPr>
          <w:rFonts w:ascii="Times New Roman" w:hAnsi="Times New Roman" w:cs="Times New Roman"/>
          <w:sz w:val="24"/>
          <w:szCs w:val="24"/>
        </w:rPr>
        <w:t>or às penalidades previstas na Legislação M</w:t>
      </w:r>
      <w:r w:rsidRPr="007A1709">
        <w:rPr>
          <w:rFonts w:ascii="Times New Roman" w:hAnsi="Times New Roman" w:cs="Times New Roman"/>
          <w:sz w:val="24"/>
          <w:szCs w:val="24"/>
        </w:rPr>
        <w:t xml:space="preserve">unicipal </w:t>
      </w:r>
      <w:r w:rsidR="00F203DD">
        <w:rPr>
          <w:rFonts w:ascii="Times New Roman" w:hAnsi="Times New Roman" w:cs="Times New Roman"/>
          <w:sz w:val="24"/>
          <w:szCs w:val="24"/>
        </w:rPr>
        <w:t>pertinente</w:t>
      </w:r>
      <w:r w:rsidRPr="007A1709">
        <w:rPr>
          <w:rFonts w:ascii="Times New Roman" w:hAnsi="Times New Roman" w:cs="Times New Roman"/>
          <w:sz w:val="24"/>
          <w:szCs w:val="24"/>
        </w:rPr>
        <w:t>, sem prejuízo de outras sanções cíveis, administrativas ou penais cabíveis.</w:t>
      </w:r>
    </w:p>
    <w:p w:rsidR="00C12AB4" w:rsidRPr="007A1709" w:rsidP="00C12AB4" w14:paraId="246CFBDF" w14:textId="0672F71C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:rsidR="0026679E" w:rsidRPr="003F280C" w:rsidP="000E1835" w14:paraId="659A1BA4" w14:textId="6F0914B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CF4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Róttoli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em </w:t>
      </w:r>
      <w:r w:rsidR="007078D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F203DD">
        <w:rPr>
          <w:rFonts w:ascii="Times New Roman" w:eastAsia="Times New Roman" w:hAnsi="Times New Roman" w:cs="Times New Roman"/>
          <w:color w:val="000000"/>
          <w:sz w:val="24"/>
          <w:szCs w:val="24"/>
        </w:rPr>
        <w:t>setembro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2025.</w:t>
      </w:r>
    </w:p>
    <w:p w:rsidR="00457277" w:rsidP="003F280C" w14:paraId="310711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277" w:rsidRPr="003F280C" w:rsidP="003F280C" w14:paraId="772F7D1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65A" w:rsidP="003F280C" w14:paraId="36EB8561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835" w:rsidRPr="003F280C" w:rsidP="003F280C" w14:paraId="49DBC11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P="00457277" w14:paraId="3FF0D384" w14:textId="2B4402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277">
        <w:rPr>
          <w:rFonts w:ascii="Times New Roman" w:hAnsi="Times New Roman" w:cs="Times New Roman"/>
          <w:noProof/>
          <w:sz w:val="24"/>
          <w:szCs w:val="24"/>
        </w:rPr>
        <w:t>Assinado digitalmente</w:t>
      </w:r>
    </w:p>
    <w:p w:rsidR="003F280C" w:rsidRPr="003F280C" w:rsidP="00457277" w14:paraId="14EF4161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457277" w14:paraId="39ABD239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P="00457277" w14:paraId="0FACA01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89594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277" w:rsidP="00457277" w14:paraId="0866CE0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645E6FE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73DF4F3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58F0070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P="00457277" w14:paraId="15F7592B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7277" w:rsidRPr="00457277" w:rsidP="00457277" w14:paraId="39B43F35" w14:textId="77777777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57277">
        <w:rPr>
          <w:rFonts w:ascii="Times New Roman" w:hAnsi="Times New Roman" w:cs="Times New Roman"/>
          <w:noProof/>
          <w:sz w:val="24"/>
          <w:szCs w:val="24"/>
        </w:rPr>
        <w:t>Assinado digitalmente</w:t>
      </w:r>
    </w:p>
    <w:p w:rsidR="00457277" w:rsidP="00457277" w14:paraId="52E9B0B7" w14:textId="77777777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457277">
        <w:rPr>
          <w:rFonts w:ascii="Times New Roman" w:hAnsi="Times New Roman" w:cs="Times New Roman"/>
          <w:b/>
        </w:rPr>
        <w:t>VEREADOR PROFESSOR CINOÊ DUZO (PP)</w:t>
      </w:r>
    </w:p>
    <w:p w:rsidR="00457277" w:rsidP="00457277" w14:paraId="35AB8B2F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P="00457277" w14:paraId="110765A4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P="00457277" w14:paraId="6B1273B1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RPr="00457277" w:rsidP="00457277" w14:paraId="63D3022B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B71FD0" w:rsidP="00B71FD0" w14:paraId="74A51FE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C10CF" w:rsidP="00B71FD0" w14:paraId="1EC6C4DB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70ADA" w:rsidRPr="00670ADA" w:rsidP="00670ADA" w14:paraId="1B48DDC8" w14:textId="7E22C40D">
      <w:pPr>
        <w:pStyle w:val="NormalWeb"/>
        <w:spacing w:line="276" w:lineRule="auto"/>
        <w:jc w:val="both"/>
      </w:pPr>
      <w:r>
        <w:t xml:space="preserve">           </w:t>
      </w:r>
      <w:r w:rsidRPr="00670ADA">
        <w:t>A mobilidade urbana é um dos principais desafios dos municípios brasileiros. Com o aumento da frota de veículos automotores e os impactos ambientais decorrentes, torna-se imprescindível criar alternativas de deslocamento mais sustentáveis, com a popularização das bicicletas estão cada vez mais conquistando adeptos que a utilizam para pratica desportiva e lazer.</w:t>
      </w:r>
    </w:p>
    <w:p w:rsidR="00670ADA" w:rsidRPr="00670ADA" w:rsidP="00670ADA" w14:paraId="557110A1" w14:textId="0206EA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0ADA">
        <w:rPr>
          <w:rFonts w:ascii="Times New Roman" w:hAnsi="Times New Roman" w:cs="Times New Roman"/>
          <w:sz w:val="24"/>
          <w:szCs w:val="24"/>
        </w:rPr>
        <w:t>O uso da bicicleta é uma solução eficiente para pequenas e médias distâncias, apresentando baixo custo e contribuindo para a saúde e a qualidade de vida da população. No entanto, a ausência de infraestrutura adequada, como bicicletários, dificulta a adesão maciça a esse modal de transporte.</w:t>
      </w:r>
    </w:p>
    <w:p w:rsidR="00670ADA" w:rsidRPr="007A1709" w:rsidP="00670ADA" w14:paraId="6D97DB8F" w14:textId="0493CC13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A presente proposição busca atender a uma demanda crescente de mobilidade urbana sustentável, oferecendo ao cidadão ciclista a infraestrutura necessária para estacionar sua bicicleta com segurança ao frequentar supermercados, shopping centers e centros comerciais de Mogi Mirim.</w:t>
      </w:r>
    </w:p>
    <w:p w:rsidR="00670ADA" w:rsidRPr="007A1709" w:rsidP="00670ADA" w14:paraId="75CEEC71" w14:textId="423B9706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A obrigatoriedade aqui prevista se harmoniza com a </w:t>
      </w:r>
      <w:r w:rsidRPr="007A1709">
        <w:rPr>
          <w:rFonts w:ascii="Times New Roman" w:hAnsi="Times New Roman" w:cs="Times New Roman"/>
          <w:b/>
          <w:bCs/>
          <w:sz w:val="24"/>
          <w:szCs w:val="24"/>
        </w:rPr>
        <w:t xml:space="preserve">Lei Ordinária Municipal nº </w:t>
      </w:r>
      <w:r w:rsidR="005337BB">
        <w:rPr>
          <w:rFonts w:ascii="Times New Roman" w:hAnsi="Times New Roman" w:cs="Times New Roman"/>
          <w:b/>
          <w:bCs/>
          <w:sz w:val="24"/>
          <w:szCs w:val="24"/>
        </w:rPr>
        <w:t>6.740/2024</w:t>
      </w:r>
      <w:r w:rsidRPr="007A1709">
        <w:rPr>
          <w:rFonts w:ascii="Times New Roman" w:hAnsi="Times New Roman" w:cs="Times New Roman"/>
          <w:sz w:val="24"/>
          <w:szCs w:val="24"/>
        </w:rPr>
        <w:t>, que institui o Sistema Cicloviário do Município e já prevê a destinação de espaços para bicicletários em áreas públicas e privadas de grande fluxo.</w:t>
      </w:r>
    </w:p>
    <w:p w:rsidR="00670ADA" w:rsidRPr="007A1709" w:rsidP="00670ADA" w14:paraId="1E518FAF" w14:textId="4F30557C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Do ponto de vista </w:t>
      </w:r>
      <w:r w:rsidRPr="00745AC3">
        <w:rPr>
          <w:rFonts w:ascii="Times New Roman" w:hAnsi="Times New Roman" w:cs="Times New Roman"/>
          <w:bCs/>
          <w:sz w:val="24"/>
          <w:szCs w:val="24"/>
        </w:rPr>
        <w:t>constitucional</w:t>
      </w:r>
      <w:r w:rsidRPr="00745AC3">
        <w:rPr>
          <w:rFonts w:ascii="Times New Roman" w:hAnsi="Times New Roman" w:cs="Times New Roman"/>
          <w:sz w:val="24"/>
          <w:szCs w:val="24"/>
        </w:rPr>
        <w:t>,</w:t>
      </w:r>
      <w:r w:rsidRPr="007A1709">
        <w:rPr>
          <w:rFonts w:ascii="Times New Roman" w:hAnsi="Times New Roman" w:cs="Times New Roman"/>
          <w:sz w:val="24"/>
          <w:szCs w:val="24"/>
        </w:rPr>
        <w:t xml:space="preserve"> a medida se fundamenta nos artigos </w:t>
      </w:r>
      <w:r w:rsidRPr="007A1709">
        <w:rPr>
          <w:rFonts w:ascii="Times New Roman" w:hAnsi="Times New Roman" w:cs="Times New Roman"/>
          <w:b/>
          <w:bCs/>
          <w:sz w:val="24"/>
          <w:szCs w:val="24"/>
        </w:rPr>
        <w:t>6º</w:t>
      </w:r>
      <w:r w:rsidRPr="007A1709">
        <w:rPr>
          <w:rFonts w:ascii="Times New Roman" w:hAnsi="Times New Roman" w:cs="Times New Roman"/>
          <w:sz w:val="24"/>
          <w:szCs w:val="24"/>
        </w:rPr>
        <w:t xml:space="preserve"> (direito ao transporte) e </w:t>
      </w:r>
      <w:r w:rsidRPr="00745AC3">
        <w:rPr>
          <w:rFonts w:ascii="Times New Roman" w:hAnsi="Times New Roman" w:cs="Times New Roman"/>
          <w:bCs/>
          <w:sz w:val="24"/>
          <w:szCs w:val="24"/>
        </w:rPr>
        <w:t>225</w:t>
      </w:r>
      <w:r w:rsidRPr="00745AC3">
        <w:rPr>
          <w:rFonts w:ascii="Times New Roman" w:hAnsi="Times New Roman" w:cs="Times New Roman"/>
          <w:sz w:val="24"/>
          <w:szCs w:val="24"/>
        </w:rPr>
        <w:t xml:space="preserve"> </w:t>
      </w:r>
      <w:r w:rsidRPr="007A1709">
        <w:rPr>
          <w:rFonts w:ascii="Times New Roman" w:hAnsi="Times New Roman" w:cs="Times New Roman"/>
          <w:sz w:val="24"/>
          <w:szCs w:val="24"/>
        </w:rPr>
        <w:t xml:space="preserve">(direito ao meio ambiente equilibrado) da </w:t>
      </w:r>
      <w:r w:rsidRPr="00745AC3">
        <w:rPr>
          <w:rFonts w:ascii="Times New Roman" w:hAnsi="Times New Roman" w:cs="Times New Roman"/>
          <w:bCs/>
          <w:sz w:val="24"/>
          <w:szCs w:val="24"/>
        </w:rPr>
        <w:t>Constituição Federal</w:t>
      </w:r>
      <w:r w:rsidRPr="00745AC3">
        <w:rPr>
          <w:rFonts w:ascii="Times New Roman" w:hAnsi="Times New Roman" w:cs="Times New Roman"/>
          <w:sz w:val="24"/>
          <w:szCs w:val="24"/>
        </w:rPr>
        <w:t>,</w:t>
      </w:r>
      <w:r w:rsidRPr="007A1709">
        <w:rPr>
          <w:rFonts w:ascii="Times New Roman" w:hAnsi="Times New Roman" w:cs="Times New Roman"/>
          <w:sz w:val="24"/>
          <w:szCs w:val="24"/>
        </w:rPr>
        <w:t xml:space="preserve"> além de estar em conformidade com o artigo </w:t>
      </w:r>
      <w:r w:rsidRPr="00745AC3">
        <w:rPr>
          <w:rFonts w:ascii="Times New Roman" w:hAnsi="Times New Roman" w:cs="Times New Roman"/>
          <w:bCs/>
          <w:sz w:val="24"/>
          <w:szCs w:val="24"/>
        </w:rPr>
        <w:t>30</w:t>
      </w:r>
      <w:r w:rsidRPr="007A1709">
        <w:rPr>
          <w:rFonts w:ascii="Times New Roman" w:hAnsi="Times New Roman" w:cs="Times New Roman"/>
          <w:sz w:val="24"/>
          <w:szCs w:val="24"/>
        </w:rPr>
        <w:t xml:space="preserve">, que garante aos municípios legislar sobre assuntos de interesse local. Também encontra respaldo na </w:t>
      </w:r>
      <w:r w:rsidRPr="00745AC3">
        <w:rPr>
          <w:rFonts w:ascii="Times New Roman" w:hAnsi="Times New Roman" w:cs="Times New Roman"/>
          <w:bCs/>
          <w:sz w:val="24"/>
          <w:szCs w:val="24"/>
        </w:rPr>
        <w:t>Constituição do Estado de São Paulo</w:t>
      </w:r>
      <w:r w:rsidRPr="00745AC3">
        <w:rPr>
          <w:rFonts w:ascii="Times New Roman" w:hAnsi="Times New Roman" w:cs="Times New Roman"/>
          <w:sz w:val="24"/>
          <w:szCs w:val="24"/>
        </w:rPr>
        <w:t>,</w:t>
      </w:r>
      <w:r w:rsidRPr="007A1709">
        <w:rPr>
          <w:rFonts w:ascii="Times New Roman" w:hAnsi="Times New Roman" w:cs="Times New Roman"/>
          <w:sz w:val="24"/>
          <w:szCs w:val="24"/>
        </w:rPr>
        <w:t xml:space="preserve"> artigos </w:t>
      </w:r>
      <w:r w:rsidRPr="00745AC3">
        <w:rPr>
          <w:rFonts w:ascii="Times New Roman" w:hAnsi="Times New Roman" w:cs="Times New Roman"/>
          <w:bCs/>
          <w:sz w:val="24"/>
          <w:szCs w:val="24"/>
        </w:rPr>
        <w:t>182</w:t>
      </w:r>
      <w:r w:rsidRPr="00745AC3">
        <w:rPr>
          <w:rFonts w:ascii="Times New Roman" w:hAnsi="Times New Roman" w:cs="Times New Roman"/>
          <w:sz w:val="24"/>
          <w:szCs w:val="24"/>
        </w:rPr>
        <w:t xml:space="preserve"> e </w:t>
      </w:r>
      <w:r w:rsidRPr="00745AC3">
        <w:rPr>
          <w:rFonts w:ascii="Times New Roman" w:hAnsi="Times New Roman" w:cs="Times New Roman"/>
          <w:bCs/>
          <w:sz w:val="24"/>
          <w:szCs w:val="24"/>
        </w:rPr>
        <w:t>187</w:t>
      </w:r>
      <w:r w:rsidRPr="007A1709">
        <w:rPr>
          <w:rFonts w:ascii="Times New Roman" w:hAnsi="Times New Roman" w:cs="Times New Roman"/>
          <w:sz w:val="24"/>
          <w:szCs w:val="24"/>
        </w:rPr>
        <w:t>, que tratam de desenvolvimento urbano e proteção ambiental.</w:t>
      </w:r>
    </w:p>
    <w:p w:rsidR="00670ADA" w:rsidRPr="007A1709" w:rsidP="00670ADA" w14:paraId="3A01DDF4" w14:textId="652D383C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Do ponto de </w:t>
      </w:r>
      <w:r w:rsidRPr="00745AC3">
        <w:rPr>
          <w:rFonts w:ascii="Times New Roman" w:hAnsi="Times New Roman" w:cs="Times New Roman"/>
          <w:sz w:val="24"/>
          <w:szCs w:val="24"/>
        </w:rPr>
        <w:t xml:space="preserve">vista </w:t>
      </w:r>
      <w:r w:rsidRPr="00745AC3">
        <w:rPr>
          <w:rFonts w:ascii="Times New Roman" w:hAnsi="Times New Roman" w:cs="Times New Roman"/>
          <w:bCs/>
          <w:sz w:val="24"/>
          <w:szCs w:val="24"/>
        </w:rPr>
        <w:t>social</w:t>
      </w:r>
      <w:r w:rsidRPr="007A1709">
        <w:rPr>
          <w:rFonts w:ascii="Times New Roman" w:hAnsi="Times New Roman" w:cs="Times New Roman"/>
          <w:sz w:val="24"/>
          <w:szCs w:val="24"/>
        </w:rPr>
        <w:t>, incentiva o uso de transporte não motorizado, reduzindo congestionamentos e promovendo hábitos saudáveis.</w:t>
      </w:r>
    </w:p>
    <w:p w:rsidR="00670ADA" w:rsidRPr="00745AC3" w:rsidP="00670ADA" w14:paraId="74ACA803" w14:textId="73491DCC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Do ponto de vista </w:t>
      </w:r>
      <w:r w:rsidRPr="00745AC3">
        <w:rPr>
          <w:rFonts w:ascii="Times New Roman" w:hAnsi="Times New Roman" w:cs="Times New Roman"/>
          <w:bCs/>
          <w:sz w:val="24"/>
          <w:szCs w:val="24"/>
        </w:rPr>
        <w:t>ambiental</w:t>
      </w:r>
      <w:r w:rsidRPr="00745AC3">
        <w:rPr>
          <w:rFonts w:ascii="Times New Roman" w:hAnsi="Times New Roman" w:cs="Times New Roman"/>
          <w:sz w:val="24"/>
          <w:szCs w:val="24"/>
        </w:rPr>
        <w:t>,</w:t>
      </w:r>
      <w:r w:rsidRPr="007A1709">
        <w:rPr>
          <w:rFonts w:ascii="Times New Roman" w:hAnsi="Times New Roman" w:cs="Times New Roman"/>
          <w:sz w:val="24"/>
          <w:szCs w:val="24"/>
        </w:rPr>
        <w:t xml:space="preserve"> a instalação de bicicletários estimula a mobilidade ativa, reduz o trânsito de veículos motorizados</w:t>
      </w:r>
      <w:r w:rsidRPr="00670ADA">
        <w:rPr>
          <w:rFonts w:ascii="Times New Roman" w:hAnsi="Times New Roman" w:cs="Times New Roman"/>
          <w:sz w:val="24"/>
          <w:szCs w:val="24"/>
        </w:rPr>
        <w:t xml:space="preserve">, </w:t>
      </w:r>
      <w:r w:rsidRPr="007A1709">
        <w:rPr>
          <w:rFonts w:ascii="Times New Roman" w:hAnsi="Times New Roman" w:cs="Times New Roman"/>
          <w:sz w:val="24"/>
          <w:szCs w:val="24"/>
        </w:rPr>
        <w:t>contribui para a diminuição da emissão de poluentes e</w:t>
      </w:r>
      <w:r w:rsidRPr="00670ADA">
        <w:rPr>
          <w:rFonts w:ascii="Times New Roman" w:hAnsi="Times New Roman" w:cs="Times New Roman"/>
          <w:sz w:val="24"/>
          <w:szCs w:val="24"/>
        </w:rPr>
        <w:t xml:space="preserve"> </w:t>
      </w:r>
      <w:r w:rsidRPr="007A1709">
        <w:rPr>
          <w:rFonts w:ascii="Times New Roman" w:hAnsi="Times New Roman" w:cs="Times New Roman"/>
          <w:sz w:val="24"/>
          <w:szCs w:val="24"/>
        </w:rPr>
        <w:t xml:space="preserve">melhora a saúde pública, atendendo às metas do </w:t>
      </w:r>
      <w:r w:rsidRPr="00745AC3">
        <w:rPr>
          <w:rFonts w:ascii="Times New Roman" w:hAnsi="Times New Roman" w:cs="Times New Roman"/>
          <w:bCs/>
          <w:sz w:val="24"/>
          <w:szCs w:val="24"/>
        </w:rPr>
        <w:t>Objetivo de Desenvolvimento Sustentável nº 11</w:t>
      </w:r>
      <w:r w:rsidRPr="00745AC3">
        <w:rPr>
          <w:rFonts w:ascii="Times New Roman" w:hAnsi="Times New Roman" w:cs="Times New Roman"/>
          <w:sz w:val="24"/>
          <w:szCs w:val="24"/>
        </w:rPr>
        <w:t xml:space="preserve"> da </w:t>
      </w:r>
      <w:r w:rsidRPr="00745AC3">
        <w:rPr>
          <w:rFonts w:ascii="Times New Roman" w:hAnsi="Times New Roman" w:cs="Times New Roman"/>
          <w:bCs/>
          <w:sz w:val="24"/>
          <w:szCs w:val="24"/>
        </w:rPr>
        <w:t>Agenda 2030 da ONU</w:t>
      </w:r>
      <w:r w:rsidRPr="00745AC3">
        <w:rPr>
          <w:rFonts w:ascii="Times New Roman" w:hAnsi="Times New Roman" w:cs="Times New Roman"/>
          <w:sz w:val="24"/>
          <w:szCs w:val="24"/>
        </w:rPr>
        <w:t>.</w:t>
      </w:r>
    </w:p>
    <w:p w:rsidR="00670ADA" w:rsidRPr="00670ADA" w:rsidP="00670ADA" w14:paraId="438CC5DA" w14:textId="24F50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 xml:space="preserve">Portanto, trata-se de </w:t>
      </w:r>
      <w:r w:rsidRPr="00670ADA">
        <w:rPr>
          <w:rFonts w:ascii="Times New Roman" w:hAnsi="Times New Roman" w:cs="Times New Roman"/>
          <w:sz w:val="24"/>
          <w:szCs w:val="24"/>
        </w:rPr>
        <w:t xml:space="preserve">proposta </w:t>
      </w:r>
      <w:r w:rsidRPr="00745AC3">
        <w:rPr>
          <w:rFonts w:ascii="Times New Roman" w:hAnsi="Times New Roman" w:cs="Times New Roman"/>
          <w:bCs/>
          <w:sz w:val="24"/>
          <w:szCs w:val="24"/>
        </w:rPr>
        <w:t>legal, constitucional, público, sustentável e socialmente benéfica</w:t>
      </w:r>
      <w:r w:rsidRPr="00745AC3">
        <w:rPr>
          <w:rFonts w:ascii="Times New Roman" w:hAnsi="Times New Roman" w:cs="Times New Roman"/>
          <w:sz w:val="24"/>
          <w:szCs w:val="24"/>
        </w:rPr>
        <w:t>,</w:t>
      </w:r>
      <w:r w:rsidRPr="007A1709">
        <w:rPr>
          <w:rFonts w:ascii="Times New Roman" w:hAnsi="Times New Roman" w:cs="Times New Roman"/>
          <w:sz w:val="24"/>
          <w:szCs w:val="24"/>
        </w:rPr>
        <w:t xml:space="preserve"> capaz de gerar impactos positivos para a mobilidade, a saúde pública e o meio ambiente.</w:t>
      </w:r>
    </w:p>
    <w:p w:rsidR="00670ADA" w:rsidRPr="007A1709" w:rsidP="00670ADA" w14:paraId="0A8F058E" w14:textId="79F61C42">
      <w:p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O Projeto de Lei visa estabelecer a obrigatoriedade da instalação de bicicletários em supermercados, shopping centers e centros comerciais de Mogi Mirim, como forma de incentivar o uso da bicicleta como meio de transporte seguro, sustentável e acessível.</w:t>
      </w:r>
    </w:p>
    <w:p w:rsidR="00CD78DF" w:rsidP="00670ADA" w14:paraId="4F0154F9" w14:textId="75413A63">
      <w:pPr>
        <w:spacing w:after="16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9">
        <w:rPr>
          <w:rFonts w:ascii="Times New Roman" w:hAnsi="Times New Roman" w:cs="Times New Roman"/>
          <w:sz w:val="24"/>
          <w:szCs w:val="24"/>
        </w:rPr>
        <w:t>Assim, solicito aos Nobres Pares a aprovação do presente Projeto de Lei.</w:t>
      </w:r>
      <w:r w:rsidRPr="00CD78DF">
        <w:t xml:space="preserve"> </w:t>
      </w:r>
    </w:p>
    <w:p w:rsidR="00670ADA" w:rsidP="000E1835" w14:paraId="6CCB43D2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:rsidR="000E1835" w:rsidRPr="00670ADA" w:rsidP="000E1835" w14:paraId="4852D07F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ADA" w:rsidRPr="00670ADA" w:rsidP="00670ADA" w14:paraId="4CF5C97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Constituição Federal de 1988</w:t>
      </w:r>
      <w:r w:rsidRPr="00670ADA">
        <w:rPr>
          <w:rFonts w:ascii="Times New Roman" w:hAnsi="Times New Roman" w:cs="Times New Roman"/>
          <w:sz w:val="24"/>
          <w:szCs w:val="24"/>
        </w:rPr>
        <w:t xml:space="preserve">, </w:t>
      </w:r>
      <w:r w:rsidRPr="00670ADA">
        <w:rPr>
          <w:rFonts w:ascii="Times New Roman" w:hAnsi="Times New Roman" w:cs="Times New Roman"/>
          <w:sz w:val="24"/>
          <w:szCs w:val="24"/>
        </w:rPr>
        <w:t>arts</w:t>
      </w:r>
      <w:r w:rsidRPr="00670ADA">
        <w:rPr>
          <w:rFonts w:ascii="Times New Roman" w:hAnsi="Times New Roman" w:cs="Times New Roman"/>
          <w:sz w:val="24"/>
          <w:szCs w:val="24"/>
        </w:rPr>
        <w:t>. 6º, 30 e 225.</w:t>
      </w:r>
    </w:p>
    <w:p w:rsidR="00670ADA" w:rsidRPr="00670ADA" w:rsidP="00670ADA" w14:paraId="0C3FF0D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Constituição do Estado de São Paulo</w:t>
      </w:r>
      <w:r w:rsidRPr="00670ADA">
        <w:rPr>
          <w:rFonts w:ascii="Times New Roman" w:hAnsi="Times New Roman" w:cs="Times New Roman"/>
          <w:sz w:val="24"/>
          <w:szCs w:val="24"/>
        </w:rPr>
        <w:t xml:space="preserve">, </w:t>
      </w:r>
      <w:r w:rsidRPr="00670ADA">
        <w:rPr>
          <w:rFonts w:ascii="Times New Roman" w:hAnsi="Times New Roman" w:cs="Times New Roman"/>
          <w:sz w:val="24"/>
          <w:szCs w:val="24"/>
        </w:rPr>
        <w:t>arts</w:t>
      </w:r>
      <w:r w:rsidRPr="00670ADA">
        <w:rPr>
          <w:rFonts w:ascii="Times New Roman" w:hAnsi="Times New Roman" w:cs="Times New Roman"/>
          <w:sz w:val="24"/>
          <w:szCs w:val="24"/>
        </w:rPr>
        <w:t>. 182 e 187.</w:t>
      </w:r>
    </w:p>
    <w:p w:rsidR="00670ADA" w:rsidRPr="00670ADA" w:rsidP="00670ADA" w14:paraId="0C08456D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Lei Federal nº 12.587/2012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Política Nacional de Mobilidade Urbana.</w:t>
      </w:r>
    </w:p>
    <w:p w:rsidR="00670ADA" w:rsidRPr="00670ADA" w:rsidP="00670ADA" w14:paraId="345C12BB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Lei Federal nº 10.257/2001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Estatuto da Cidade.</w:t>
      </w:r>
    </w:p>
    <w:p w:rsidR="00670ADA" w:rsidRPr="00670ADA" w:rsidP="00670ADA" w14:paraId="4B47693F" w14:textId="77777777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Código de Trânsito Brasileiro</w:t>
      </w:r>
      <w:r w:rsidRPr="00670ADA">
        <w:rPr>
          <w:rFonts w:ascii="Times New Roman" w:hAnsi="Times New Roman" w:cs="Times New Roman"/>
          <w:sz w:val="24"/>
          <w:szCs w:val="24"/>
        </w:rPr>
        <w:t xml:space="preserve"> – Lei Federal nº 9.503/1997.</w:t>
      </w:r>
    </w:p>
    <w:p w:rsidR="000E1835" w:rsidRPr="00457277" w:rsidP="00A008CC" w14:paraId="3239B38C" w14:textId="6214D35C">
      <w:pPr>
        <w:numPr>
          <w:ilvl w:val="0"/>
          <w:numId w:val="5"/>
        </w:numPr>
        <w:spacing w:after="160" w:line="276" w:lineRule="auto"/>
        <w:jc w:val="both"/>
        <w:rPr>
          <w:rStyle w:val="Strong"/>
          <w:b w:val="0"/>
        </w:rPr>
      </w:pPr>
      <w:r w:rsidRPr="00457277">
        <w:rPr>
          <w:rFonts w:ascii="Times New Roman" w:hAnsi="Times New Roman" w:cs="Times New Roman"/>
          <w:b/>
          <w:bCs/>
          <w:sz w:val="24"/>
          <w:szCs w:val="24"/>
        </w:rPr>
        <w:t>Agenda 2030 da ONU</w:t>
      </w:r>
      <w:r w:rsidRPr="00457277">
        <w:rPr>
          <w:rFonts w:ascii="Times New Roman" w:hAnsi="Times New Roman" w:cs="Times New Roman"/>
          <w:sz w:val="24"/>
          <w:szCs w:val="24"/>
        </w:rPr>
        <w:t xml:space="preserve"> – Objetivos de Desenvolvimento Sustentável (ODS 11 – Cidades e Comunidades Sustentáveis).</w:t>
      </w:r>
    </w:p>
    <w:p w:rsidR="00670ADA" w:rsidP="00670ADA" w14:paraId="1086EAC6" w14:textId="77777777">
      <w:pPr>
        <w:jc w:val="center"/>
        <w:rPr>
          <w:b/>
          <w:bCs/>
          <w:u w:val="single"/>
        </w:rPr>
      </w:pPr>
      <w:r w:rsidRPr="00670ADA">
        <w:rPr>
          <w:b/>
          <w:bCs/>
          <w:u w:val="single"/>
        </w:rPr>
        <w:t>EXPOSIÇÃO DE MOTIVOS</w:t>
      </w:r>
    </w:p>
    <w:p w:rsidR="00670ADA" w:rsidRPr="00670ADA" w:rsidP="00670ADA" w14:paraId="69938F96" w14:textId="77777777">
      <w:pPr>
        <w:jc w:val="center"/>
        <w:rPr>
          <w:b/>
          <w:bCs/>
          <w:u w:val="single"/>
        </w:rPr>
      </w:pPr>
    </w:p>
    <w:p w:rsidR="00670ADA" w:rsidP="00670ADA" w14:paraId="22E95A11" w14:textId="1D02FA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0ADA">
        <w:rPr>
          <w:rFonts w:ascii="Times New Roman" w:hAnsi="Times New Roman" w:cs="Times New Roman"/>
          <w:sz w:val="24"/>
          <w:szCs w:val="24"/>
        </w:rPr>
        <w:t xml:space="preserve">O presente Projeto de Lei tem como objetivo </w:t>
      </w:r>
      <w:r w:rsidRPr="00745AC3">
        <w:rPr>
          <w:rFonts w:ascii="Times New Roman" w:hAnsi="Times New Roman" w:cs="Times New Roman"/>
          <w:bCs/>
          <w:sz w:val="24"/>
          <w:szCs w:val="24"/>
        </w:rPr>
        <w:t>estimular o uso de bicicletas</w:t>
      </w:r>
      <w:r w:rsidRPr="00670ADA">
        <w:rPr>
          <w:rFonts w:ascii="Times New Roman" w:hAnsi="Times New Roman" w:cs="Times New Roman"/>
          <w:sz w:val="24"/>
          <w:szCs w:val="24"/>
        </w:rPr>
        <w:t xml:space="preserve"> como meio de transporte seguro, saudável, sustentável e economicamente viável, garantindo aos cidadãos de Mogi Mirim a infraestrutura mínima necessária para seu deslocamento.</w:t>
      </w:r>
    </w:p>
    <w:p w:rsidR="00A26CDB" w:rsidP="00A26CDB" w14:paraId="6DA29F69" w14:textId="77777777">
      <w:pPr>
        <w:pStyle w:val="NormalWeb"/>
        <w:spacing w:line="276" w:lineRule="auto"/>
        <w:jc w:val="both"/>
      </w:pPr>
      <w:r>
        <w:t xml:space="preserve">           Objetivo instituir, no Município de Mogi Mirim, a instalação de bicicletários em supermercados, shopping centers e centros comerciais, como forma de incentivar o uso da bicicleta como meio de transporte sustentável, seguro e acessível à população.</w:t>
      </w:r>
    </w:p>
    <w:p w:rsidR="00670ADA" w:rsidRPr="00670ADA" w:rsidP="00A26CDB" w14:paraId="6D30F120" w14:textId="12CA6C65">
      <w:pPr>
        <w:pStyle w:val="NormalWeb"/>
        <w:spacing w:line="276" w:lineRule="auto"/>
        <w:jc w:val="both"/>
      </w:pPr>
      <w:r>
        <w:t xml:space="preserve">           </w:t>
      </w:r>
      <w:r w:rsidRPr="00670ADA">
        <w:t xml:space="preserve">O crescimento acelerado do número de ciclistas, aliado à necessidade de </w:t>
      </w:r>
      <w:r w:rsidRPr="00745AC3">
        <w:rPr>
          <w:bCs/>
        </w:rPr>
        <w:t>reduzir a emissão de gases poluentes</w:t>
      </w:r>
      <w:r w:rsidRPr="00745AC3">
        <w:t xml:space="preserve"> e </w:t>
      </w:r>
      <w:r w:rsidRPr="00745AC3">
        <w:rPr>
          <w:bCs/>
        </w:rPr>
        <w:t>diminuir o fluxo de veículos motorizados</w:t>
      </w:r>
      <w:r w:rsidRPr="00745AC3">
        <w:t>,</w:t>
      </w:r>
      <w:r w:rsidRPr="00670ADA">
        <w:t xml:space="preserve"> demanda políticas públicas que incentivem o transporte não motorizado.</w:t>
      </w:r>
    </w:p>
    <w:p w:rsidR="00670ADA" w:rsidRPr="00670ADA" w:rsidP="00670ADA" w14:paraId="099F4640" w14:textId="24AE87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</w:t>
      </w:r>
      <w:r w:rsidRPr="00670ADA">
        <w:rPr>
          <w:rFonts w:ascii="Times New Roman" w:hAnsi="Times New Roman" w:cs="Times New Roman"/>
          <w:sz w:val="24"/>
          <w:szCs w:val="24"/>
        </w:rPr>
        <w:t xml:space="preserve"> instalação de bicicletários em supermercados, shopping centers e centros comerciais proporciona:</w:t>
      </w:r>
    </w:p>
    <w:p w:rsidR="00670ADA" w:rsidRPr="00670ADA" w:rsidP="00670ADA" w14:paraId="3E56AED6" w14:textId="77777777">
      <w:pPr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Segurança</w:t>
      </w:r>
      <w:r w:rsidRPr="00670ADA">
        <w:rPr>
          <w:rFonts w:ascii="Times New Roman" w:hAnsi="Times New Roman" w:cs="Times New Roman"/>
          <w:sz w:val="24"/>
          <w:szCs w:val="24"/>
        </w:rPr>
        <w:t xml:space="preserve"> ao usuário, que terá local adequado para guardar seu veículo;</w:t>
      </w:r>
    </w:p>
    <w:p w:rsidR="00670ADA" w:rsidRPr="00670ADA" w:rsidP="00670ADA" w14:paraId="1E7E1A51" w14:textId="77777777">
      <w:pPr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Desafogamento do trânsito</w:t>
      </w:r>
      <w:r w:rsidRPr="00670ADA">
        <w:rPr>
          <w:rFonts w:ascii="Times New Roman" w:hAnsi="Times New Roman" w:cs="Times New Roman"/>
          <w:sz w:val="24"/>
          <w:szCs w:val="24"/>
        </w:rPr>
        <w:t>, reduzindo congestionamentos;</w:t>
      </w:r>
    </w:p>
    <w:p w:rsidR="00670ADA" w:rsidRPr="00670ADA" w:rsidP="00670ADA" w14:paraId="66C44F58" w14:textId="77777777">
      <w:pPr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Melhoria da qualidade do ar</w:t>
      </w:r>
      <w:r w:rsidRPr="00670ADA">
        <w:rPr>
          <w:rFonts w:ascii="Times New Roman" w:hAnsi="Times New Roman" w:cs="Times New Roman"/>
          <w:sz w:val="24"/>
          <w:szCs w:val="24"/>
        </w:rPr>
        <w:t>, com a diminuição da emissão de CO₂;</w:t>
      </w:r>
    </w:p>
    <w:p w:rsidR="00670ADA" w:rsidRPr="00670ADA" w:rsidP="00670ADA" w14:paraId="1424CC79" w14:textId="77777777">
      <w:pPr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Benefícios à saúde</w:t>
      </w:r>
      <w:r w:rsidRPr="00670ADA">
        <w:rPr>
          <w:rFonts w:ascii="Times New Roman" w:hAnsi="Times New Roman" w:cs="Times New Roman"/>
          <w:sz w:val="24"/>
          <w:szCs w:val="24"/>
        </w:rPr>
        <w:t>, pela prática regular de atividade física;</w:t>
      </w:r>
    </w:p>
    <w:p w:rsidR="00670ADA" w:rsidRPr="00670ADA" w:rsidP="00670ADA" w14:paraId="62C4E7D7" w14:textId="77777777">
      <w:pPr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b/>
          <w:bCs/>
          <w:sz w:val="24"/>
          <w:szCs w:val="24"/>
        </w:rPr>
        <w:t>Promoção da mobilidade urbana sustentável</w:t>
      </w:r>
      <w:r w:rsidRPr="00670ADA">
        <w:rPr>
          <w:rFonts w:ascii="Times New Roman" w:hAnsi="Times New Roman" w:cs="Times New Roman"/>
          <w:sz w:val="24"/>
          <w:szCs w:val="24"/>
        </w:rPr>
        <w:t>.</w:t>
      </w:r>
    </w:p>
    <w:p w:rsidR="00670ADA" w:rsidP="00A26CDB" w14:paraId="6372D991" w14:textId="601ED9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0ADA">
        <w:rPr>
          <w:rFonts w:ascii="Times New Roman" w:hAnsi="Times New Roman" w:cs="Times New Roman"/>
          <w:sz w:val="24"/>
          <w:szCs w:val="24"/>
        </w:rPr>
        <w:t>Além disso, a medida está em conformidade com a</w:t>
      </w:r>
      <w:r w:rsidR="00A26CDB">
        <w:rPr>
          <w:rFonts w:ascii="Times New Roman" w:hAnsi="Times New Roman" w:cs="Times New Roman"/>
          <w:sz w:val="24"/>
          <w:szCs w:val="24"/>
        </w:rPr>
        <w:t xml:space="preserve">s normas vigentes </w:t>
      </w:r>
      <w:r w:rsidRPr="00670ADA">
        <w:rPr>
          <w:rFonts w:ascii="Times New Roman" w:hAnsi="Times New Roman" w:cs="Times New Roman"/>
          <w:sz w:val="24"/>
          <w:szCs w:val="24"/>
        </w:rPr>
        <w:t xml:space="preserve">e com os princípios constitucionais de </w:t>
      </w:r>
      <w:r w:rsidRPr="00745AC3">
        <w:rPr>
          <w:rFonts w:ascii="Times New Roman" w:hAnsi="Times New Roman" w:cs="Times New Roman"/>
          <w:bCs/>
          <w:sz w:val="24"/>
          <w:szCs w:val="24"/>
        </w:rPr>
        <w:t>direito ao transporte, à saúde e ao meio ambiente ecologicamente equilibrado</w:t>
      </w:r>
      <w:r w:rsidRPr="00670ADA">
        <w:rPr>
          <w:rFonts w:ascii="Times New Roman" w:hAnsi="Times New Roman" w:cs="Times New Roman"/>
          <w:sz w:val="24"/>
          <w:szCs w:val="24"/>
        </w:rPr>
        <w:t xml:space="preserve"> (art. 6º e ar</w:t>
      </w:r>
      <w:r w:rsidR="00A26CDB">
        <w:rPr>
          <w:rFonts w:ascii="Times New Roman" w:hAnsi="Times New Roman" w:cs="Times New Roman"/>
          <w:sz w:val="24"/>
          <w:szCs w:val="24"/>
        </w:rPr>
        <w:t>t. 225 da Constituição Federal); vejamos:</w:t>
      </w:r>
    </w:p>
    <w:p w:rsidR="00A26CDB" w:rsidP="00A26CDB" w14:paraId="09C5D143" w14:textId="77777777">
      <w:pPr>
        <w:pStyle w:val="NormalWeb"/>
        <w:spacing w:line="276" w:lineRule="auto"/>
        <w:jc w:val="both"/>
      </w:pPr>
      <w:r>
        <w:t xml:space="preserve">           A proposta encontra respaldo na </w:t>
      </w:r>
      <w:r>
        <w:rPr>
          <w:rStyle w:val="Strong"/>
        </w:rPr>
        <w:t>Política Nacional de Mobilidade Urbana (Lei Federal nº 12.587/2012)</w:t>
      </w:r>
      <w:r>
        <w:t>, que estabelece como princípios a priorização dos modos de transporte não motorizados e a integração entre os diferentes meios de locomoção, além de estimular a redução da emissão de poluentes e a melhoria da qualidade de vida nas cidades.</w:t>
      </w:r>
    </w:p>
    <w:p w:rsidR="00A26CDB" w:rsidP="00A26CDB" w14:paraId="04F9A6B3" w14:textId="72496EAE">
      <w:pPr>
        <w:pStyle w:val="NormalWeb"/>
        <w:spacing w:line="276" w:lineRule="auto"/>
        <w:jc w:val="both"/>
      </w:pPr>
      <w:r>
        <w:t xml:space="preserve">           Do mesmo modo, o </w:t>
      </w:r>
      <w:r>
        <w:rPr>
          <w:rStyle w:val="Strong"/>
        </w:rPr>
        <w:t>Estatuto da Cidade (Lei Federal nº 10.257/2001)</w:t>
      </w:r>
      <w:r>
        <w:t xml:space="preserve"> orienta a adoção de políticas públicas que promovam cidades sustentáveis, com planejamento urbano voltado para a inclusão social e a mobilidade.</w:t>
      </w:r>
    </w:p>
    <w:p w:rsidR="00A26CDB" w:rsidP="00A26CDB" w14:paraId="787CCCB5" w14:textId="5FEB0C61">
      <w:pPr>
        <w:pStyle w:val="NormalWeb"/>
        <w:spacing w:line="276" w:lineRule="auto"/>
        <w:jc w:val="both"/>
      </w:pPr>
      <w:r>
        <w:t xml:space="preserve">           No âmbito municipal, que institui o Sistema Cicloviário de Mogi Mirim, e a </w:t>
      </w:r>
      <w:r>
        <w:rPr>
          <w:rStyle w:val="Strong"/>
        </w:rPr>
        <w:t>Lei nº 6.740/2024</w:t>
      </w:r>
      <w:r>
        <w:t>, que dispõe sobre sua modernização e ampliação, reforçando o compromisso da cidade com o incentivo ao transporte alternativo, limpo e saudável.</w:t>
      </w:r>
    </w:p>
    <w:p w:rsidR="00A26CDB" w:rsidP="00A26CDB" w14:paraId="66C637FC" w14:textId="0C93E047">
      <w:pPr>
        <w:pStyle w:val="NormalWeb"/>
        <w:spacing w:line="276" w:lineRule="auto"/>
        <w:jc w:val="both"/>
      </w:pPr>
      <w:r>
        <w:t xml:space="preserve">           Além disso, a proposta está alinhada ao </w:t>
      </w:r>
      <w:r>
        <w:rPr>
          <w:rStyle w:val="Strong"/>
        </w:rPr>
        <w:t>Objetivo de Desenvolvimento Sustentável nº 11 (ODS 11) da Agenda 2030 da ONU</w:t>
      </w:r>
      <w:r>
        <w:t xml:space="preserve">, que preconiza a criação de cidades e comunidades mais sustentáveis, </w:t>
      </w:r>
      <w:r>
        <w:t>resiliente</w:t>
      </w:r>
      <w:r w:rsidR="0008349D">
        <w:t>s</w:t>
      </w:r>
      <w:r>
        <w:t xml:space="preserve"> e inclusivas.</w:t>
      </w:r>
    </w:p>
    <w:p w:rsidR="00A26CDB" w:rsidP="00A26CDB" w14:paraId="5D5E9EAE" w14:textId="7E1F9F49">
      <w:pPr>
        <w:pStyle w:val="NormalWeb"/>
        <w:spacing w:line="276" w:lineRule="auto"/>
        <w:jc w:val="both"/>
      </w:pPr>
      <w:r>
        <w:t xml:space="preserve">           No aspecto social e econômico, a medida beneficiará diretamente os cidadãos que utilizam a bicicleta como meio de transporte diário, garantindo-lhes mais segurança, conforto e acessibilidade. Também contribuirá para a redução do tráfego de veículos automotores, da poluição ambiental e dos problemas de saúde relacionados à inatividade física e ao sedentarismo.</w:t>
      </w:r>
    </w:p>
    <w:p w:rsidR="00A26CDB" w:rsidP="00A26CDB" w14:paraId="11FA54C7" w14:textId="06FBA4F0">
      <w:pPr>
        <w:pStyle w:val="NormalWeb"/>
        <w:spacing w:line="276" w:lineRule="auto"/>
        <w:jc w:val="both"/>
      </w:pPr>
      <w:r>
        <w:t xml:space="preserve">           Importante destacar que o projeto não gera ônus direto ao Poder Executivo, uma vez que a instalação dos bicicletários ficará a cargo dos estabelecimentos privados de grande circulação, cabendo ao Município apenas regulamentar os parâmetros técnicos e fiscalizar o cumprimento da norma, nos termos da legislação já existente.</w:t>
      </w:r>
    </w:p>
    <w:p w:rsidR="00670ADA" w:rsidRPr="009B2C36" w:rsidP="00457277" w14:paraId="5C6B040A" w14:textId="1C96795B">
      <w:pPr>
        <w:spacing w:line="276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DA">
        <w:rPr>
          <w:rFonts w:ascii="Times New Roman" w:hAnsi="Times New Roman" w:cs="Times New Roman"/>
          <w:sz w:val="24"/>
          <w:szCs w:val="24"/>
        </w:rPr>
        <w:t xml:space="preserve">          Mogi Mirim merece uma cidade mais organizada e segura para todos.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4592"/>
      </w:tblGrid>
      <w:tr w14:paraId="1A2E3CB1" w14:textId="77777777" w:rsidTr="00DD3B8A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300" w:type="pct"/>
            <w:vAlign w:val="center"/>
            <w:hideMark/>
          </w:tcPr>
          <w:p w:rsidR="009B2C36" w14:paraId="2CC24AF4" w14:textId="77777777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:rsidR="009B2C36" w14:paraId="34C239C0" w14:textId="77777777">
            <w:pPr>
              <w:pStyle w:val="NormalWeb"/>
              <w:jc w:val="both"/>
            </w:pPr>
          </w:p>
        </w:tc>
      </w:tr>
    </w:tbl>
    <w:p w:rsidR="009B2C36" w:rsidRPr="009B2C36" w:rsidP="00E434F9" w14:paraId="7ADAFFC7" w14:textId="77777777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FEB3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 w14:paraId="26C13DBD" w14:textId="77777777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 w14:paraId="5E6A52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0866F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0577B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 w14:paraId="29022FF9" w14:textId="77777777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64273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 w14:paraId="53F722D8" w14:textId="77777777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42F49" w:rsidP="00B71FD0" w14:paraId="73D0C624" w14:textId="6208DB0E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P="00B71FD0" w14:paraId="2B4E3682" w14:textId="77777777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601520" w:rsidRPr="00C1733F" w:rsidP="00601520" w14:paraId="12CD5A20" w14:textId="5850F97A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01520" w:rsidRPr="00C1733F" w:rsidP="00601520" w14:paraId="6B0726D5" w14:textId="0A3053B0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01520" w:rsidRPr="00C1733F" w:rsidP="00601520" w14:paraId="0C69B5D7" w14:textId="59E03D54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</w:t>
    </w: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01520" w:rsidRPr="0053130E" w:rsidP="00B71FD0" w14:paraId="08AA92C6" w14:textId="77777777">
    <w:pPr>
      <w:tabs>
        <w:tab w:val="right" w:pos="7513"/>
      </w:tabs>
      <w:spacing w:line="276" w:lineRule="auto"/>
      <w:ind w:left="1701" w:right="360"/>
      <w:jc w:val="center"/>
    </w:pPr>
  </w:p>
  <w:p w:rsidR="00B71FD0" w:rsidP="00B71FD0" w14:paraId="728DF49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3D1D65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50E34"/>
    <w:rsid w:val="00064168"/>
    <w:rsid w:val="0008349D"/>
    <w:rsid w:val="000C5F4B"/>
    <w:rsid w:val="000E0049"/>
    <w:rsid w:val="000E1835"/>
    <w:rsid w:val="001241BB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6679E"/>
    <w:rsid w:val="002743E9"/>
    <w:rsid w:val="00274C60"/>
    <w:rsid w:val="002A49EC"/>
    <w:rsid w:val="00354AE4"/>
    <w:rsid w:val="003642F6"/>
    <w:rsid w:val="00385717"/>
    <w:rsid w:val="00386E9A"/>
    <w:rsid w:val="00386F8B"/>
    <w:rsid w:val="003A3D60"/>
    <w:rsid w:val="003A548C"/>
    <w:rsid w:val="003A716B"/>
    <w:rsid w:val="003B42A7"/>
    <w:rsid w:val="003F280C"/>
    <w:rsid w:val="0041498C"/>
    <w:rsid w:val="004221CD"/>
    <w:rsid w:val="00457277"/>
    <w:rsid w:val="004C10CF"/>
    <w:rsid w:val="00500F68"/>
    <w:rsid w:val="0053130E"/>
    <w:rsid w:val="005337BB"/>
    <w:rsid w:val="00534D94"/>
    <w:rsid w:val="0054368D"/>
    <w:rsid w:val="005977E6"/>
    <w:rsid w:val="005C6168"/>
    <w:rsid w:val="00601520"/>
    <w:rsid w:val="00613929"/>
    <w:rsid w:val="00630E58"/>
    <w:rsid w:val="00642F49"/>
    <w:rsid w:val="00670ADA"/>
    <w:rsid w:val="006A61D6"/>
    <w:rsid w:val="006D40F3"/>
    <w:rsid w:val="007072F0"/>
    <w:rsid w:val="007078DD"/>
    <w:rsid w:val="00745AC3"/>
    <w:rsid w:val="007A1709"/>
    <w:rsid w:val="007B5C0A"/>
    <w:rsid w:val="00833C3E"/>
    <w:rsid w:val="00836303"/>
    <w:rsid w:val="0085465A"/>
    <w:rsid w:val="008558F7"/>
    <w:rsid w:val="00856F22"/>
    <w:rsid w:val="00857C9D"/>
    <w:rsid w:val="008646B3"/>
    <w:rsid w:val="008D0CE4"/>
    <w:rsid w:val="00925FA9"/>
    <w:rsid w:val="0095177B"/>
    <w:rsid w:val="009B2C36"/>
    <w:rsid w:val="009F1684"/>
    <w:rsid w:val="009F6064"/>
    <w:rsid w:val="009F7A5C"/>
    <w:rsid w:val="00A008CC"/>
    <w:rsid w:val="00A26CDB"/>
    <w:rsid w:val="00A507C1"/>
    <w:rsid w:val="00A67879"/>
    <w:rsid w:val="00A9104E"/>
    <w:rsid w:val="00AE7148"/>
    <w:rsid w:val="00AF440D"/>
    <w:rsid w:val="00B03DA6"/>
    <w:rsid w:val="00B71FD0"/>
    <w:rsid w:val="00BA3D2F"/>
    <w:rsid w:val="00BA45AA"/>
    <w:rsid w:val="00BD6BA2"/>
    <w:rsid w:val="00C12AB4"/>
    <w:rsid w:val="00C12E1E"/>
    <w:rsid w:val="00C1733F"/>
    <w:rsid w:val="00C81C59"/>
    <w:rsid w:val="00C96418"/>
    <w:rsid w:val="00CA6738"/>
    <w:rsid w:val="00CB1A66"/>
    <w:rsid w:val="00CC7D13"/>
    <w:rsid w:val="00CD78DF"/>
    <w:rsid w:val="00CF4B63"/>
    <w:rsid w:val="00D116B2"/>
    <w:rsid w:val="00D827ED"/>
    <w:rsid w:val="00D91BF6"/>
    <w:rsid w:val="00DD3B8A"/>
    <w:rsid w:val="00DE0465"/>
    <w:rsid w:val="00DE1175"/>
    <w:rsid w:val="00E22125"/>
    <w:rsid w:val="00E26A27"/>
    <w:rsid w:val="00E434F9"/>
    <w:rsid w:val="00E822B6"/>
    <w:rsid w:val="00EC1B59"/>
    <w:rsid w:val="00ED01C5"/>
    <w:rsid w:val="00EF77A3"/>
    <w:rsid w:val="00F02BD3"/>
    <w:rsid w:val="00F203DD"/>
    <w:rsid w:val="00F27C86"/>
    <w:rsid w:val="00F77069"/>
    <w:rsid w:val="00F867A3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2AD7-340B-4FA9-9BD3-638F4C11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5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22</cp:revision>
  <cp:lastPrinted>2025-09-22T13:12:39Z</cp:lastPrinted>
  <dcterms:created xsi:type="dcterms:W3CDTF">2025-08-14T19:44:00Z</dcterms:created>
  <dcterms:modified xsi:type="dcterms:W3CDTF">2025-09-22T13:09:00Z</dcterms:modified>
</cp:coreProperties>
</file>