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B746AD">
        <w:rPr>
          <w:rFonts w:asciiTheme="majorHAnsi" w:hAnsiTheme="majorHAnsi" w:cstheme="majorHAnsi"/>
          <w:b/>
          <w:sz w:val="24"/>
          <w:szCs w:val="24"/>
        </w:rPr>
        <w:t>2</w:t>
      </w:r>
      <w:r w:rsidR="00B746A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R</w:t>
      </w:r>
      <w:r w:rsidR="00647813">
        <w:rPr>
          <w:rFonts w:asciiTheme="majorHAnsi" w:hAnsiTheme="majorHAnsi" w:cstheme="majorHAnsi"/>
          <w:b/>
          <w:color w:val="000000"/>
          <w:sz w:val="24"/>
          <w:szCs w:val="24"/>
        </w:rPr>
        <w:t>e</w:t>
      </w:r>
      <w:r w:rsidR="00B746AD">
        <w:rPr>
          <w:rFonts w:asciiTheme="majorHAnsi" w:hAnsiTheme="majorHAnsi" w:cstheme="majorHAnsi"/>
          <w:b/>
          <w:color w:val="000000"/>
          <w:sz w:val="24"/>
          <w:szCs w:val="24"/>
        </w:rPr>
        <w:t>solução</w:t>
      </w:r>
      <w:r w:rsidR="0064781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Nº 1</w:t>
      </w:r>
      <w:r w:rsidR="00B746AD">
        <w:rPr>
          <w:rFonts w:asciiTheme="majorHAnsi" w:hAnsiTheme="majorHAnsi" w:cstheme="majorHAnsi"/>
          <w:b/>
          <w:color w:val="000000"/>
          <w:sz w:val="24"/>
          <w:szCs w:val="24"/>
        </w:rPr>
        <w:t>2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647813">
        <w:rPr>
          <w:rFonts w:asciiTheme="majorHAnsi" w:hAnsiTheme="majorHAnsi" w:cstheme="majorHAnsi"/>
          <w:b/>
          <w:color w:val="000000"/>
          <w:sz w:val="24"/>
          <w:szCs w:val="24"/>
        </w:rPr>
        <w:t>º 1</w:t>
      </w:r>
      <w:r w:rsidR="00B746AD">
        <w:rPr>
          <w:rFonts w:asciiTheme="majorHAnsi" w:hAnsiTheme="majorHAnsi" w:cstheme="majorHAnsi"/>
          <w:b/>
          <w:color w:val="000000"/>
          <w:sz w:val="24"/>
          <w:szCs w:val="24"/>
        </w:rPr>
        <w:t>67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E704C9">
        <w:rPr>
          <w:rFonts w:asciiTheme="majorHAnsi" w:hAnsiTheme="majorHAnsi" w:cstheme="majorHAnsi"/>
          <w:sz w:val="24"/>
          <w:szCs w:val="24"/>
        </w:rPr>
        <w:t xml:space="preserve">de </w:t>
      </w:r>
      <w:r w:rsidR="00B746AD">
        <w:rPr>
          <w:rFonts w:asciiTheme="majorHAnsi" w:hAnsiTheme="majorHAnsi" w:cstheme="majorHAnsi"/>
          <w:sz w:val="24"/>
          <w:szCs w:val="24"/>
        </w:rPr>
        <w:t>Resolução nº 12</w:t>
      </w:r>
      <w:r w:rsidR="00E704C9">
        <w:rPr>
          <w:rFonts w:asciiTheme="majorHAnsi" w:hAnsiTheme="majorHAnsi" w:cstheme="majorHAnsi"/>
          <w:sz w:val="24"/>
          <w:szCs w:val="24"/>
        </w:rPr>
        <w:t>/2025, de autoria da</w:t>
      </w:r>
      <w:r w:rsidR="00B746AD">
        <w:rPr>
          <w:rFonts w:asciiTheme="majorHAnsi" w:hAnsiTheme="majorHAnsi" w:cstheme="majorHAnsi"/>
          <w:sz w:val="24"/>
          <w:szCs w:val="24"/>
        </w:rPr>
        <w:t xml:space="preserve"> Mesa Diretora composta pelos Exmos</w:t>
      </w:r>
      <w:r w:rsidRPr="00D677F3">
        <w:rPr>
          <w:rFonts w:asciiTheme="majorHAnsi" w:hAnsiTheme="majorHAnsi" w:cstheme="majorHAnsi"/>
          <w:sz w:val="24"/>
          <w:szCs w:val="24"/>
        </w:rPr>
        <w:t>. Vereador</w:t>
      </w:r>
      <w:r w:rsidR="00B746AD">
        <w:rPr>
          <w:rFonts w:asciiTheme="majorHAnsi" w:hAnsiTheme="majorHAnsi" w:cstheme="majorHAnsi"/>
          <w:sz w:val="24"/>
          <w:szCs w:val="24"/>
        </w:rPr>
        <w:t xml:space="preserve">es Cristiano </w:t>
      </w:r>
      <w:r w:rsidR="00B746AD">
        <w:rPr>
          <w:rFonts w:asciiTheme="majorHAnsi" w:hAnsiTheme="majorHAnsi" w:cstheme="majorHAnsi"/>
          <w:sz w:val="24"/>
          <w:szCs w:val="24"/>
        </w:rPr>
        <w:t>Gaioto</w:t>
      </w:r>
      <w:r w:rsidR="00B746AD">
        <w:rPr>
          <w:rFonts w:asciiTheme="majorHAnsi" w:hAnsiTheme="majorHAnsi" w:cstheme="majorHAnsi"/>
          <w:sz w:val="24"/>
          <w:szCs w:val="24"/>
        </w:rPr>
        <w:t>, Wagner Ricardo Pereira,</w:t>
      </w:r>
      <w:r w:rsidR="00A52713">
        <w:rPr>
          <w:rFonts w:asciiTheme="majorHAnsi" w:hAnsiTheme="majorHAnsi" w:cstheme="majorHAnsi"/>
          <w:sz w:val="24"/>
          <w:szCs w:val="24"/>
        </w:rPr>
        <w:t xml:space="preserve"> </w:t>
      </w:r>
      <w:r w:rsidR="00E704C9">
        <w:rPr>
          <w:rFonts w:asciiTheme="majorHAnsi" w:hAnsiTheme="majorHAnsi" w:cstheme="majorHAnsi"/>
          <w:sz w:val="24"/>
          <w:szCs w:val="24"/>
        </w:rPr>
        <w:t>Daniella Gonçalves de Amoêdo Campos</w:t>
      </w:r>
      <w:r w:rsidRPr="00D677F3">
        <w:rPr>
          <w:rFonts w:asciiTheme="majorHAnsi" w:hAnsiTheme="majorHAnsi" w:cstheme="majorHAnsi"/>
          <w:sz w:val="24"/>
          <w:szCs w:val="24"/>
        </w:rPr>
        <w:t>,</w:t>
      </w:r>
      <w:r w:rsidR="00B746AD">
        <w:rPr>
          <w:rFonts w:asciiTheme="majorHAnsi" w:hAnsiTheme="majorHAnsi" w:cstheme="majorHAnsi"/>
          <w:sz w:val="24"/>
          <w:szCs w:val="24"/>
        </w:rPr>
        <w:t xml:space="preserve"> </w:t>
      </w:r>
      <w:r w:rsidR="00B746AD">
        <w:rPr>
          <w:rFonts w:asciiTheme="majorHAnsi" w:hAnsiTheme="majorHAnsi" w:cstheme="majorHAnsi"/>
          <w:sz w:val="24"/>
          <w:szCs w:val="24"/>
        </w:rPr>
        <w:t>Luis</w:t>
      </w:r>
      <w:r w:rsidR="00B746AD">
        <w:rPr>
          <w:rFonts w:asciiTheme="majorHAnsi" w:hAnsiTheme="majorHAnsi" w:cstheme="majorHAnsi"/>
          <w:sz w:val="24"/>
          <w:szCs w:val="24"/>
        </w:rPr>
        <w:t xml:space="preserve"> Roberto Tavares e Marcos Paulo Cegatti,</w:t>
      </w:r>
      <w:r w:rsidRPr="00D677F3">
        <w:rPr>
          <w:rFonts w:asciiTheme="majorHAnsi" w:hAnsiTheme="majorHAnsi" w:cstheme="majorHAnsi"/>
          <w:sz w:val="24"/>
          <w:szCs w:val="24"/>
        </w:rPr>
        <w:t xml:space="preserve"> sob relatoria da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C56DF7" w:rsidP="00E704C9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="00E704C9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bookmarkStart w:id="0" w:name="_GoBack"/>
      <w:bookmarkEnd w:id="0"/>
      <w:r w:rsidR="00B746AD">
        <w:rPr>
          <w:rFonts w:asciiTheme="majorHAnsi" w:hAnsiTheme="majorHAnsi" w:cstheme="majorHAnsi"/>
          <w:sz w:val="24"/>
          <w:szCs w:val="24"/>
        </w:rPr>
        <w:t>Mesa Diretora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374AA">
        <w:rPr>
          <w:rFonts w:asciiTheme="majorHAnsi" w:hAnsiTheme="majorHAnsi" w:cstheme="majorHAnsi"/>
          <w:color w:val="000000" w:themeColor="text1"/>
          <w:sz w:val="24"/>
          <w:szCs w:val="24"/>
        </w:rPr>
        <w:t>protocolou</w:t>
      </w:r>
      <w:r w:rsidRPr="003374AA" w:rsidR="0047259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nesta </w:t>
      </w:r>
      <w:r w:rsidRPr="00D677F3" w:rsidR="00472595">
        <w:rPr>
          <w:rFonts w:asciiTheme="majorHAnsi" w:hAnsiTheme="majorHAnsi" w:cstheme="majorHAnsi"/>
          <w:sz w:val="24"/>
          <w:szCs w:val="24"/>
        </w:rPr>
        <w:t>Cas</w:t>
      </w:r>
      <w:r>
        <w:rPr>
          <w:rFonts w:asciiTheme="majorHAnsi" w:hAnsiTheme="majorHAnsi" w:cstheme="majorHAnsi"/>
          <w:sz w:val="24"/>
          <w:szCs w:val="24"/>
        </w:rPr>
        <w:t xml:space="preserve">a de Leis o </w:t>
      </w:r>
      <w:r w:rsidR="00966576">
        <w:rPr>
          <w:rFonts w:asciiTheme="majorHAnsi" w:hAnsiTheme="majorHAnsi" w:cstheme="majorHAnsi"/>
          <w:sz w:val="24"/>
          <w:szCs w:val="24"/>
        </w:rPr>
        <w:t xml:space="preserve">Projeto de </w:t>
      </w:r>
      <w:r w:rsidR="00B746AD">
        <w:rPr>
          <w:rFonts w:asciiTheme="majorHAnsi" w:hAnsiTheme="majorHAnsi" w:cstheme="majorHAnsi"/>
          <w:sz w:val="24"/>
          <w:szCs w:val="24"/>
        </w:rPr>
        <w:t>Resolução</w:t>
      </w:r>
      <w:r w:rsidR="00966576">
        <w:rPr>
          <w:rFonts w:asciiTheme="majorHAnsi" w:hAnsiTheme="majorHAnsi" w:cstheme="majorHAnsi"/>
          <w:sz w:val="24"/>
          <w:szCs w:val="24"/>
        </w:rPr>
        <w:t xml:space="preserve"> </w:t>
      </w:r>
      <w:r w:rsidR="00B746AD">
        <w:rPr>
          <w:rFonts w:asciiTheme="majorHAnsi" w:hAnsiTheme="majorHAnsi" w:cstheme="majorHAnsi"/>
          <w:sz w:val="24"/>
          <w:szCs w:val="24"/>
        </w:rPr>
        <w:t>nº 12</w:t>
      </w:r>
      <w:r>
        <w:rPr>
          <w:rFonts w:asciiTheme="majorHAnsi" w:hAnsiTheme="majorHAnsi" w:cstheme="majorHAnsi"/>
          <w:sz w:val="24"/>
          <w:szCs w:val="24"/>
        </w:rPr>
        <w:t>/2025, que</w:t>
      </w:r>
      <w:r w:rsidRPr="00A52713">
        <w:t xml:space="preserve"> </w:t>
      </w:r>
      <w:r w:rsidRPr="00E704C9" w:rsidR="00E704C9">
        <w:rPr>
          <w:rFonts w:asciiTheme="majorHAnsi" w:hAnsiTheme="majorHAnsi" w:cstheme="majorHAnsi"/>
          <w:b/>
          <w:i/>
          <w:sz w:val="24"/>
          <w:szCs w:val="24"/>
        </w:rPr>
        <w:t>“</w:t>
      </w:r>
      <w:r w:rsidRPr="00B746AD" w:rsidR="00B746AD">
        <w:rPr>
          <w:rFonts w:asciiTheme="majorHAnsi" w:hAnsiTheme="majorHAnsi" w:cstheme="majorHAnsi"/>
          <w:b/>
          <w:i/>
          <w:sz w:val="24"/>
          <w:szCs w:val="24"/>
        </w:rPr>
        <w:t>AUTORIZA A CÂMARA MUNICIPAL DE MOGI MIRIM A ASSOCIAR-SE À UVESP (UNIÃO DOS VEREADORES E CÂMARAS MUNICIPAIS DO ESTADO DE SÃO PAULO) E DÁ OUTRAS PROVIDÊNCIAS</w:t>
      </w:r>
      <w:r w:rsidRPr="00E704C9" w:rsidR="00E704C9">
        <w:rPr>
          <w:rFonts w:asciiTheme="majorHAnsi" w:hAnsiTheme="majorHAnsi" w:cstheme="majorHAnsi"/>
          <w:b/>
          <w:i/>
          <w:sz w:val="24"/>
          <w:szCs w:val="24"/>
        </w:rPr>
        <w:t>”.</w:t>
      </w:r>
    </w:p>
    <w:p w:rsidR="003374AA" w:rsidP="003374AA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 xml:space="preserve"> </w:t>
      </w:r>
      <w:r w:rsidRPr="003D250F" w:rsidR="003D250F">
        <w:rPr>
          <w:rFonts w:asciiTheme="majorHAnsi" w:hAnsiTheme="majorHAnsi" w:cstheme="majorHAnsi"/>
        </w:rPr>
        <w:t xml:space="preserve">    </w:t>
      </w:r>
      <w:r w:rsidR="00F924A8">
        <w:rPr>
          <w:rFonts w:asciiTheme="majorHAnsi" w:hAnsiTheme="majorHAnsi" w:cstheme="majorHAnsi"/>
        </w:rPr>
        <w:t xml:space="preserve">     </w:t>
      </w:r>
      <w:r w:rsidRPr="003D250F" w:rsidR="003D250F">
        <w:rPr>
          <w:rFonts w:asciiTheme="majorHAnsi" w:hAnsiTheme="majorHAnsi" w:cstheme="majorHAnsi"/>
        </w:rPr>
        <w:t xml:space="preserve">A propositura </w:t>
      </w:r>
      <w:r w:rsidR="004755B6">
        <w:rPr>
          <w:rFonts w:asciiTheme="majorHAnsi" w:hAnsiTheme="majorHAnsi" w:cstheme="majorHAnsi"/>
        </w:rPr>
        <w:t>visa estabelecer</w:t>
      </w:r>
      <w:r w:rsidRPr="003D250F" w:rsidR="003D250F">
        <w:rPr>
          <w:rFonts w:asciiTheme="majorHAnsi" w:hAnsiTheme="majorHAnsi" w:cstheme="majorHAnsi"/>
        </w:rPr>
        <w:t xml:space="preserve"> no âmbito da Câmara Municipal de Mogi Mirim</w:t>
      </w:r>
      <w:r w:rsidR="002E5A0C">
        <w:rPr>
          <w:rFonts w:asciiTheme="majorHAnsi" w:hAnsiTheme="majorHAnsi" w:cstheme="majorHAnsi"/>
        </w:rPr>
        <w:t>, a associação à UVESP (União dos Vereadores do Estado de São Paulo</w:t>
      </w:r>
      <w:r w:rsidRPr="00A74F5D" w:rsidR="002E5A0C">
        <w:rPr>
          <w:rFonts w:asciiTheme="majorHAnsi" w:hAnsiTheme="majorHAnsi" w:cstheme="majorHAnsi"/>
        </w:rPr>
        <w:t>)</w:t>
      </w:r>
      <w:r w:rsidRPr="00A74F5D" w:rsidR="00A74F5D">
        <w:rPr>
          <w:rFonts w:asciiTheme="majorHAnsi" w:hAnsiTheme="majorHAnsi" w:cstheme="majorHAnsi"/>
        </w:rPr>
        <w:t xml:space="preserve"> </w:t>
      </w:r>
      <w:r w:rsidRPr="00A74F5D" w:rsidR="00A74F5D">
        <w:rPr>
          <w:rStyle w:val="Strong"/>
          <w:rFonts w:asciiTheme="majorHAnsi" w:hAnsiTheme="majorHAnsi" w:cstheme="majorHAnsi"/>
          <w:b w:val="0"/>
        </w:rPr>
        <w:t>formalizando a filiação por meio de termo próprio</w:t>
      </w:r>
      <w:r w:rsidRPr="00A74F5D" w:rsidR="00A74F5D">
        <w:rPr>
          <w:rFonts w:asciiTheme="majorHAnsi" w:hAnsiTheme="majorHAnsi" w:cstheme="majorHAnsi"/>
        </w:rPr>
        <w:t>, com o objetivo de fortalecer a atuação institucional do Legislativo local, ampliar a capacitação de vereadores e servidores, e integrar a Câmara a outras casas legislativas do Estado.</w:t>
      </w:r>
    </w:p>
    <w:p w:rsidR="003D250F" w:rsidP="003374AA">
      <w:pPr>
        <w:pStyle w:val="NormalWeb"/>
        <w:ind w:firstLine="720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Os</w:t>
      </w:r>
      <w:r>
        <w:rPr>
          <w:rFonts w:asciiTheme="majorHAnsi" w:hAnsiTheme="majorHAnsi" w:cstheme="majorHAnsi"/>
        </w:rPr>
        <w:t xml:space="preserve"> autor</w:t>
      </w:r>
      <w:r>
        <w:rPr>
          <w:rFonts w:asciiTheme="majorHAnsi" w:hAnsiTheme="majorHAnsi" w:cstheme="majorHAnsi"/>
        </w:rPr>
        <w:t>es</w:t>
      </w:r>
      <w:r w:rsidRPr="003D250F">
        <w:rPr>
          <w:rFonts w:asciiTheme="majorHAnsi" w:hAnsiTheme="majorHAnsi" w:cstheme="majorHAnsi"/>
        </w:rPr>
        <w:t xml:space="preserve"> argumenta</w:t>
      </w:r>
      <w:r>
        <w:rPr>
          <w:rFonts w:asciiTheme="majorHAnsi" w:hAnsiTheme="majorHAnsi" w:cstheme="majorHAnsi"/>
        </w:rPr>
        <w:t>m</w:t>
      </w:r>
      <w:r w:rsidRPr="003D250F">
        <w:rPr>
          <w:rFonts w:asciiTheme="majorHAnsi" w:hAnsiTheme="majorHAnsi" w:cstheme="majorHAnsi"/>
        </w:rPr>
        <w:t xml:space="preserve"> que </w:t>
      </w:r>
      <w:r w:rsidRPr="003374AA" w:rsidR="003374AA">
        <w:rPr>
          <w:rFonts w:asciiTheme="majorHAnsi" w:hAnsiTheme="majorHAnsi" w:cstheme="majorHAnsi"/>
        </w:rPr>
        <w:t>a</w:t>
      </w:r>
      <w:r w:rsidRPr="003374AA">
        <w:rPr>
          <w:rFonts w:asciiTheme="majorHAnsi" w:hAnsiTheme="majorHAnsi" w:cstheme="majorHAnsi"/>
        </w:rPr>
        <w:t xml:space="preserve"> </w:t>
      </w:r>
      <w:r w:rsidR="003374AA">
        <w:rPr>
          <w:rFonts w:asciiTheme="majorHAnsi" w:hAnsiTheme="majorHAnsi" w:cstheme="majorHAnsi"/>
        </w:rPr>
        <w:t>atuação da UVEPS “</w:t>
      </w:r>
      <w:r w:rsidRPr="00040B28">
        <w:rPr>
          <w:rFonts w:asciiTheme="majorHAnsi" w:hAnsiTheme="majorHAnsi" w:cstheme="majorHAnsi"/>
          <w:i/>
        </w:rPr>
        <w:t xml:space="preserve">contribui para o fortalecimento do Parlamento Municipal, promovendo a integração e o desenvolvimento do legislativo local, estadual e nacional, além de oferecer meios de aprimoramento técnico, administrativo e jurídico, elevando a atividade estatal ao interesse público e ao atendimento da </w:t>
      </w:r>
      <w:r w:rsidRPr="00040B28" w:rsidR="003374AA">
        <w:rPr>
          <w:rFonts w:asciiTheme="majorHAnsi" w:hAnsiTheme="majorHAnsi" w:cstheme="majorHAnsi"/>
          <w:i/>
        </w:rPr>
        <w:t>sociedade.</w:t>
      </w:r>
      <w:r w:rsidR="003374AA">
        <w:rPr>
          <w:rFonts w:asciiTheme="majorHAnsi" w:hAnsiTheme="majorHAnsi" w:cstheme="majorHAnsi"/>
          <w:i/>
        </w:rPr>
        <w:t xml:space="preserve"> ”</w:t>
      </w:r>
      <w:r w:rsidRPr="00EC6A69" w:rsidR="000C4A24">
        <w:rPr>
          <w:rFonts w:asciiTheme="majorHAnsi" w:hAnsiTheme="majorHAnsi" w:cstheme="majorHAnsi"/>
          <w:i/>
        </w:rPr>
        <w:t>.</w:t>
      </w:r>
      <w:r>
        <w:rPr>
          <w:rFonts w:asciiTheme="majorHAnsi" w:hAnsiTheme="majorHAnsi" w:cstheme="majorHAnsi"/>
        </w:rPr>
        <w:t xml:space="preserve"> Os</w:t>
      </w:r>
      <w:r w:rsidR="000C4A24">
        <w:rPr>
          <w:rFonts w:asciiTheme="majorHAnsi" w:hAnsiTheme="majorHAnsi" w:cstheme="majorHAnsi"/>
        </w:rPr>
        <w:t xml:space="preserve"> autor</w:t>
      </w:r>
      <w:r>
        <w:rPr>
          <w:rFonts w:asciiTheme="majorHAnsi" w:hAnsiTheme="majorHAnsi" w:cstheme="majorHAnsi"/>
        </w:rPr>
        <w:t>es</w:t>
      </w:r>
      <w:r w:rsidRPr="003D250F">
        <w:rPr>
          <w:rFonts w:asciiTheme="majorHAnsi" w:hAnsiTheme="majorHAnsi" w:cstheme="majorHAnsi"/>
        </w:rPr>
        <w:t xml:space="preserve"> complementa</w:t>
      </w:r>
      <w:r>
        <w:rPr>
          <w:rFonts w:asciiTheme="majorHAnsi" w:hAnsiTheme="majorHAnsi" w:cstheme="majorHAnsi"/>
        </w:rPr>
        <w:t>m</w:t>
      </w:r>
      <w:r w:rsidRPr="003D250F">
        <w:rPr>
          <w:rFonts w:asciiTheme="majorHAnsi" w:hAnsiTheme="majorHAnsi" w:cstheme="majorHAnsi"/>
        </w:rPr>
        <w:t xml:space="preserve"> ainda que </w:t>
      </w:r>
      <w:r w:rsidR="00EC6A69">
        <w:rPr>
          <w:rFonts w:asciiTheme="majorHAnsi" w:hAnsiTheme="majorHAnsi" w:cstheme="majorHAnsi"/>
        </w:rPr>
        <w:t>“</w:t>
      </w:r>
      <w:r w:rsidRPr="00040B28">
        <w:rPr>
          <w:rFonts w:asciiTheme="majorHAnsi" w:hAnsiTheme="majorHAnsi" w:cstheme="majorHAnsi"/>
          <w:i/>
        </w:rPr>
        <w:t>A filiação representa um importante passo para o reconhecimento de nossa Casa Legislativa e dos vereadores que a compõem, ampliando a eficiência do serviço público e aproximando ainda mais o Legislativo do cidadão</w:t>
      </w:r>
      <w:r w:rsidR="00EC6A69">
        <w:rPr>
          <w:rFonts w:asciiTheme="majorHAnsi" w:hAnsiTheme="majorHAnsi" w:cstheme="majorHAnsi"/>
          <w:i/>
        </w:rPr>
        <w:t>”</w:t>
      </w:r>
      <w:r w:rsidR="003374AA">
        <w:rPr>
          <w:rFonts w:asciiTheme="majorHAnsi" w:hAnsiTheme="majorHAnsi" w:cstheme="majorHAnsi"/>
          <w:i/>
        </w:rPr>
        <w:t>.</w:t>
      </w:r>
    </w:p>
    <w:p w:rsidR="003374AA" w:rsidP="00851522">
      <w:pPr>
        <w:pStyle w:val="NormalWeb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Segundo </w:t>
      </w:r>
      <w:r w:rsidR="00851522">
        <w:rPr>
          <w:rFonts w:asciiTheme="majorHAnsi" w:hAnsiTheme="majorHAnsi" w:cstheme="majorHAnsi"/>
        </w:rPr>
        <w:t>a proposta contida no Termo de Filiação nº 4158/2025</w:t>
      </w:r>
      <w:r>
        <w:rPr>
          <w:rFonts w:asciiTheme="majorHAnsi" w:hAnsiTheme="majorHAnsi" w:cstheme="majorHAnsi"/>
        </w:rPr>
        <w:t xml:space="preserve"> a UVESP oferece </w:t>
      </w:r>
      <w:r w:rsidR="00851522">
        <w:rPr>
          <w:rFonts w:asciiTheme="majorHAnsi" w:hAnsiTheme="majorHAnsi" w:cstheme="majorHAnsi"/>
        </w:rPr>
        <w:t xml:space="preserve">alguns </w:t>
      </w:r>
      <w:r>
        <w:rPr>
          <w:rFonts w:asciiTheme="majorHAnsi" w:hAnsiTheme="majorHAnsi" w:cstheme="majorHAnsi"/>
        </w:rPr>
        <w:t>ben</w:t>
      </w:r>
      <w:r w:rsidR="00851522">
        <w:rPr>
          <w:rFonts w:asciiTheme="majorHAnsi" w:hAnsiTheme="majorHAnsi" w:cstheme="majorHAnsi"/>
        </w:rPr>
        <w:t xml:space="preserve">efícios aos associados, tais como: </w:t>
      </w:r>
    </w:p>
    <w:p w:rsidR="00851522" w:rsidP="00851522">
      <w:pPr>
        <w:pStyle w:val="NormalWeb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Capacitações por meu de aperfeiçoamento do agente político;</w:t>
      </w:r>
    </w:p>
    <w:p w:rsidR="00851522" w:rsidP="00851522">
      <w:pPr>
        <w:pStyle w:val="NormalWeb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Divulgação de experiências legislativas entre as Câmara Municipais;</w:t>
      </w:r>
    </w:p>
    <w:p w:rsidR="005939EA" w:rsidP="00851522">
      <w:pPr>
        <w:pStyle w:val="NormalWeb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Participação em encontros regionais e nacional;</w:t>
      </w:r>
    </w:p>
    <w:p w:rsidR="00851522" w:rsidP="00851522">
      <w:pPr>
        <w:pStyle w:val="NormalWeb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Compartilhamento de projetos</w:t>
      </w:r>
      <w:r w:rsidR="005939EA">
        <w:rPr>
          <w:rFonts w:asciiTheme="majorHAnsi" w:hAnsiTheme="majorHAnsi" w:cstheme="majorHAnsi"/>
        </w:rPr>
        <w:t>;</w:t>
      </w:r>
    </w:p>
    <w:p w:rsidR="005939EA" w:rsidP="00851522">
      <w:pPr>
        <w:pStyle w:val="NormalWeb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Elaboração de pareceres técnicos e de orientação – 10 consultas por mês;</w:t>
      </w:r>
    </w:p>
    <w:p w:rsidR="005939EA" w:rsidP="00851522">
      <w:pPr>
        <w:pStyle w:val="NormalWeb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Espaço de publicação em jornal;</w:t>
      </w:r>
    </w:p>
    <w:p w:rsidR="005939EA" w:rsidP="00851522">
      <w:pPr>
        <w:pStyle w:val="NormalWeb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Outros conforme cláusula terceira.</w:t>
      </w:r>
    </w:p>
    <w:p w:rsidR="003374AA" w:rsidP="003374AA">
      <w:pPr>
        <w:pStyle w:val="NormalWeb"/>
        <w:ind w:firstLine="720"/>
        <w:jc w:val="both"/>
        <w:rPr>
          <w:rFonts w:asciiTheme="majorHAnsi" w:hAnsiTheme="majorHAnsi" w:cstheme="majorHAnsi"/>
        </w:rPr>
      </w:pPr>
    </w:p>
    <w:p w:rsidR="003374AA" w:rsidP="003374AA">
      <w:pPr>
        <w:pStyle w:val="NormalWeb"/>
        <w:ind w:firstLine="720"/>
        <w:jc w:val="both"/>
        <w:rPr>
          <w:rFonts w:asciiTheme="majorHAnsi" w:hAnsiTheme="majorHAnsi" w:cstheme="majorHAnsi"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BF47AD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Pr="00BF47AD" w:rsidR="00BF47AD">
        <w:rPr>
          <w:rFonts w:asciiTheme="majorHAnsi" w:hAnsiTheme="majorHAnsi" w:cstheme="majorHAnsi"/>
        </w:rPr>
        <w:t>destacamos que a pressente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 xml:space="preserve">a comissão de Justiça e Redação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040B28">
        <w:rPr>
          <w:rFonts w:asciiTheme="majorHAnsi" w:hAnsiTheme="majorHAnsi" w:cstheme="majorHAnsi"/>
        </w:rPr>
        <w:t>Parecer</w:t>
      </w:r>
      <w:r w:rsidR="00983B49">
        <w:rPr>
          <w:rFonts w:asciiTheme="majorHAnsi" w:hAnsiTheme="majorHAnsi" w:cstheme="majorHAnsi"/>
        </w:rPr>
        <w:t xml:space="preserve"> F</w:t>
      </w:r>
      <w:r w:rsidR="00040B28">
        <w:rPr>
          <w:rFonts w:asciiTheme="majorHAnsi" w:hAnsiTheme="majorHAnsi" w:cstheme="majorHAnsi"/>
        </w:rPr>
        <w:t>avorável</w:t>
      </w:r>
      <w:r w:rsidRPr="00BF47AD" w:rsidR="00BF47AD">
        <w:rPr>
          <w:rFonts w:asciiTheme="majorHAnsi" w:hAnsiTheme="majorHAnsi" w:cstheme="majorHAnsi"/>
        </w:rPr>
        <w:t>.</w:t>
      </w:r>
    </w:p>
    <w:p w:rsid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3374AA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000000" w:themeColor="text1"/>
        </w:rPr>
      </w:pPr>
      <w:r>
        <w:rPr>
          <w:rStyle w:val="Strong"/>
          <w:rFonts w:asciiTheme="majorHAnsi" w:hAnsiTheme="majorHAnsi" w:cstheme="majorHAnsi"/>
          <w:b w:val="0"/>
          <w:color w:val="FF0000"/>
        </w:rPr>
        <w:tab/>
      </w:r>
      <w:r w:rsidRPr="003374AA">
        <w:rPr>
          <w:rStyle w:val="Strong"/>
          <w:rFonts w:asciiTheme="majorHAnsi" w:hAnsiTheme="majorHAnsi" w:cstheme="majorHAnsi"/>
          <w:b w:val="0"/>
          <w:color w:val="000000" w:themeColor="text1"/>
        </w:rPr>
        <w:t>Do ponto de vista orçamentário/financeiro</w:t>
      </w:r>
      <w:r w:rsidR="005939EA">
        <w:rPr>
          <w:rStyle w:val="Strong"/>
          <w:rFonts w:asciiTheme="majorHAnsi" w:hAnsiTheme="majorHAnsi" w:cstheme="majorHAnsi"/>
          <w:b w:val="0"/>
          <w:color w:val="000000" w:themeColor="text1"/>
        </w:rPr>
        <w:t>, segundo proposta acostada</w:t>
      </w:r>
      <w:r w:rsidR="00886C86"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 nos autos do processo, a filiação a entidade representativa gerará </w:t>
      </w:r>
      <w:r w:rsidR="005939EA">
        <w:rPr>
          <w:rStyle w:val="Strong"/>
          <w:rFonts w:asciiTheme="majorHAnsi" w:hAnsiTheme="majorHAnsi" w:cstheme="majorHAnsi"/>
          <w:b w:val="0"/>
          <w:color w:val="000000" w:themeColor="text1"/>
        </w:rPr>
        <w:t>um custo de R$ 4.029,74</w:t>
      </w:r>
      <w:r w:rsidR="00886C86"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 por mês, </w:t>
      </w:r>
      <w:r w:rsidR="005939EA"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referente a contribuição de filiação no percentual de 2% do subsídio do vereador, somado ao valor referente ao plano de filiação II (orientações) no montante de R$ 1.000,00, </w:t>
      </w:r>
      <w:r w:rsidR="00886C86"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totalizado a despesa </w:t>
      </w:r>
      <w:r w:rsidRPr="005939EA" w:rsidR="00886C86">
        <w:rPr>
          <w:rStyle w:val="Strong"/>
          <w:rFonts w:asciiTheme="majorHAnsi" w:hAnsiTheme="majorHAnsi" w:cstheme="majorHAnsi"/>
          <w:b w:val="0"/>
          <w:color w:val="000000" w:themeColor="text1"/>
        </w:rPr>
        <w:t>de</w:t>
      </w:r>
      <w:r w:rsidRPr="005939EA" w:rsidR="00886C86">
        <w:rPr>
          <w:rStyle w:val="Strong"/>
          <w:rFonts w:asciiTheme="majorHAnsi" w:hAnsiTheme="majorHAnsi" w:cstheme="majorHAnsi"/>
          <w:color w:val="000000" w:themeColor="text1"/>
        </w:rPr>
        <w:t xml:space="preserve"> </w:t>
      </w:r>
      <w:r w:rsidRPr="005939EA" w:rsidR="005939EA">
        <w:rPr>
          <w:rStyle w:val="Strong"/>
          <w:rFonts w:asciiTheme="majorHAnsi" w:hAnsiTheme="majorHAnsi" w:cstheme="majorHAnsi"/>
          <w:color w:val="000000" w:themeColor="text1"/>
        </w:rPr>
        <w:t>R$ 48.356,88</w:t>
      </w:r>
      <w:r w:rsidRPr="005939EA" w:rsidR="00886C86"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 </w:t>
      </w:r>
      <w:r w:rsidR="00886C86"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ao orçamento anual da Casa. </w:t>
      </w:r>
    </w:p>
    <w:p w:rsidR="005939EA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000000" w:themeColor="text1"/>
        </w:rPr>
      </w:pPr>
    </w:p>
    <w:p w:rsidR="002428C2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000000" w:themeColor="text1"/>
        </w:rPr>
      </w:pPr>
      <w:r>
        <w:rPr>
          <w:rStyle w:val="Strong"/>
          <w:rFonts w:asciiTheme="majorHAnsi" w:hAnsiTheme="majorHAnsi" w:cstheme="majorHAnsi"/>
          <w:b w:val="0"/>
          <w:color w:val="000000" w:themeColor="text1"/>
        </w:rPr>
        <w:tab/>
      </w:r>
      <w:r>
        <w:rPr>
          <w:rStyle w:val="Strong"/>
          <w:rFonts w:asciiTheme="majorHAnsi" w:hAnsiTheme="majorHAnsi" w:cstheme="majorHAnsi"/>
          <w:b w:val="0"/>
          <w:color w:val="000000" w:themeColor="text1"/>
        </w:rPr>
        <w:t>Destacamos que não foi anexado no processo nenhuma certidão do impacto financeiro para o orçamento da deste Poder Legislativo, entretanto, em comunicação informal com o setor de contabilidade, fomos informados que há dotação que supra o gasto previsto, considerando que constantemente esta Casa vem devolvido valores de saldo do duodécimo ao Executivo.</w:t>
      </w:r>
    </w:p>
    <w:p w:rsidR="002428C2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000000" w:themeColor="text1"/>
        </w:rPr>
      </w:pPr>
    </w:p>
    <w:p w:rsidR="005939EA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000000" w:themeColor="text1"/>
        </w:rPr>
      </w:pPr>
      <w:r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 </w:t>
      </w:r>
      <w:r>
        <w:rPr>
          <w:rStyle w:val="Strong"/>
          <w:rFonts w:asciiTheme="majorHAnsi" w:hAnsiTheme="majorHAnsi" w:cstheme="majorHAnsi"/>
          <w:b w:val="0"/>
          <w:color w:val="000000" w:themeColor="text1"/>
        </w:rPr>
        <w:tab/>
      </w:r>
      <w:r>
        <w:rPr>
          <w:rStyle w:val="Strong"/>
          <w:rFonts w:asciiTheme="majorHAnsi" w:hAnsiTheme="majorHAnsi" w:cstheme="majorHAnsi"/>
          <w:b w:val="0"/>
          <w:color w:val="000000" w:themeColor="text1"/>
        </w:rPr>
        <w:t>Importante relembra</w:t>
      </w:r>
      <w:r w:rsidR="002F7102">
        <w:rPr>
          <w:rStyle w:val="Strong"/>
          <w:rFonts w:asciiTheme="majorHAnsi" w:hAnsiTheme="majorHAnsi" w:cstheme="majorHAnsi"/>
          <w:b w:val="0"/>
          <w:color w:val="000000" w:themeColor="text1"/>
        </w:rPr>
        <w:t>r</w:t>
      </w:r>
      <w:r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 que tal propositura já tramitou por esta Casa na legislatura anterior</w:t>
      </w:r>
      <w:r w:rsidR="002F7102"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 2021/2024,</w:t>
      </w:r>
      <w:r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 sendo rejeitada pela maioria dos Vereadores. Na ocasião o dispêndio seria em montante menor, considerando que a entidade utiliza como base de cálculo o subsídio pago ao Vereador.</w:t>
      </w:r>
    </w:p>
    <w:p w:rsidR="002428C2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000000" w:themeColor="text1"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Style w:val="Strong"/>
          <w:rFonts w:asciiTheme="majorHAnsi" w:hAnsiTheme="majorHAnsi" w:cstheme="majorHAnsi"/>
          <w:b w:val="0"/>
          <w:color w:val="FF0000"/>
        </w:rPr>
        <w:tab/>
      </w:r>
      <w:r w:rsidRPr="00D677F3" w:rsidR="00472595">
        <w:rPr>
          <w:rFonts w:asciiTheme="majorHAnsi" w:hAnsiTheme="majorHAnsi" w:cstheme="majorHAnsi"/>
        </w:rPr>
        <w:t xml:space="preserve">Diante de todo exposto, não se identifica óbice para a sua regular tramitação e </w:t>
      </w:r>
      <w:r w:rsidR="002F7102">
        <w:rPr>
          <w:rFonts w:asciiTheme="majorHAnsi" w:hAnsiTheme="majorHAnsi" w:cstheme="majorHAnsi"/>
        </w:rPr>
        <w:t>votação</w:t>
      </w:r>
      <w:r w:rsidRPr="00D677F3" w:rsidR="00472595">
        <w:rPr>
          <w:rFonts w:asciiTheme="majorHAnsi" w:hAnsiTheme="majorHAnsi" w:cstheme="majorHAnsi"/>
        </w:rPr>
        <w:t xml:space="preserve"> por esta Casa Legislativa.</w:t>
      </w: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2F7102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Ressalta-se que esse parecer foi elaborado</w:t>
      </w:r>
      <w:r w:rsidR="00637C5F">
        <w:rPr>
          <w:rFonts w:asciiTheme="majorHAnsi" w:hAnsiTheme="majorHAnsi" w:cstheme="majorHAnsi"/>
        </w:rPr>
        <w:t xml:space="preserve"> em cima </w:t>
      </w:r>
      <w:r w:rsidR="00040B28">
        <w:rPr>
          <w:rFonts w:asciiTheme="majorHAnsi" w:hAnsiTheme="majorHAnsi" w:cstheme="majorHAnsi"/>
        </w:rPr>
        <w:t>do Projeto de Resolução</w:t>
      </w:r>
      <w:r w:rsidR="00B573F3">
        <w:rPr>
          <w:rFonts w:asciiTheme="majorHAnsi" w:hAnsiTheme="majorHAnsi" w:cstheme="majorHAnsi"/>
        </w:rPr>
        <w:t xml:space="preserve"> Nº 1</w:t>
      </w:r>
      <w:r w:rsidR="00040B28">
        <w:rPr>
          <w:rFonts w:asciiTheme="majorHAnsi" w:hAnsiTheme="majorHAnsi" w:cstheme="majorHAnsi"/>
        </w:rPr>
        <w:t>2</w:t>
      </w:r>
      <w:r w:rsidRPr="00D677F3">
        <w:rPr>
          <w:rFonts w:asciiTheme="majorHAnsi" w:hAnsiTheme="majorHAnsi" w:cstheme="majorHAnsi"/>
        </w:rPr>
        <w:t>/2025</w:t>
      </w:r>
      <w:r w:rsidRPr="00D677F3" w:rsidR="006B31CF">
        <w:rPr>
          <w:rFonts w:asciiTheme="majorHAnsi" w:hAnsiTheme="majorHAnsi" w:cstheme="majorHAnsi"/>
        </w:rPr>
        <w:t xml:space="preserve">. Após análise detalhada do projeto a relatora </w:t>
      </w:r>
      <w:r w:rsidRPr="00D677F3" w:rsidR="006B31CF">
        <w:rPr>
          <w:rFonts w:asciiTheme="majorHAnsi" w:hAnsiTheme="majorHAnsi" w:cstheme="majorHAnsi"/>
          <w:b/>
        </w:rPr>
        <w:t>não propõe emenda ao projeto</w:t>
      </w:r>
      <w:r w:rsidRPr="00D677F3" w:rsidR="006B31CF">
        <w:rPr>
          <w:rFonts w:asciiTheme="majorHAnsi" w:hAnsiTheme="majorHAnsi" w:cstheme="majorHAnsi"/>
        </w:rPr>
        <w:t>.</w:t>
      </w: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2F7102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</w:t>
      </w:r>
      <w:r w:rsidR="002428C2">
        <w:rPr>
          <w:rFonts w:asciiTheme="majorHAnsi" w:hAnsiTheme="majorHAnsi" w:cstheme="majorHAnsi"/>
        </w:rPr>
        <w:t xml:space="preserve"> para sua votação</w:t>
      </w:r>
      <w:r w:rsidRPr="00D677F3" w:rsidR="006B31CF">
        <w:rPr>
          <w:rFonts w:asciiTheme="majorHAnsi" w:hAnsiTheme="majorHAnsi" w:cstheme="majorHAnsi"/>
        </w:rPr>
        <w:t>.</w:t>
      </w:r>
    </w:p>
    <w:p w:rsidR="00F4409B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D3130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D3130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2</w:t>
      </w:r>
      <w:r w:rsidR="002428C2">
        <w:rPr>
          <w:rFonts w:asciiTheme="majorHAnsi" w:hAnsiTheme="majorHAnsi" w:cstheme="majorHAnsi"/>
        </w:rPr>
        <w:t>5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 w:rsidR="00966576">
        <w:rPr>
          <w:rFonts w:asciiTheme="majorHAnsi" w:hAnsiTheme="majorHAnsi" w:cstheme="majorHAnsi"/>
        </w:rPr>
        <w:t>setembro</w:t>
      </w:r>
      <w:r w:rsidRPr="00D677F3" w:rsidR="006B31CF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966576" w:rsidP="004A4450">
      <w:pPr>
        <w:rPr>
          <w:rFonts w:asciiTheme="majorHAnsi" w:hAnsiTheme="majorHAnsi" w:cstheme="majorHAnsi"/>
          <w:b/>
          <w:sz w:val="24"/>
          <w:szCs w:val="24"/>
        </w:rPr>
      </w:pPr>
    </w:p>
    <w:p w:rsidR="006B31CF" w:rsidRPr="008E6358" w:rsidP="002428C2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8E6358">
        <w:rPr>
          <w:rFonts w:asciiTheme="majorHAnsi" w:hAnsiTheme="majorHAnsi" w:cstheme="majorHAnsi"/>
          <w:b/>
          <w:sz w:val="24"/>
          <w:szCs w:val="24"/>
        </w:rPr>
        <w:t>PARECER FAVORÁVEL DA COMISSÃO DE FINANÇAS E ORÇAMENTO.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2428C2">
        <w:rPr>
          <w:rFonts w:asciiTheme="majorHAnsi" w:hAnsiTheme="majorHAnsi" w:cstheme="majorHAnsi"/>
        </w:rPr>
        <w:t>25</w:t>
      </w:r>
      <w:r w:rsidR="00637C5F">
        <w:rPr>
          <w:rFonts w:asciiTheme="majorHAnsi" w:hAnsiTheme="majorHAnsi" w:cstheme="majorHAnsi"/>
        </w:rPr>
        <w:t xml:space="preserve"> de </w:t>
      </w:r>
      <w:r w:rsidR="00966576">
        <w:rPr>
          <w:rFonts w:asciiTheme="majorHAnsi" w:hAnsiTheme="majorHAnsi" w:cstheme="majorHAnsi"/>
        </w:rPr>
        <w:t>setembro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655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B208D"/>
    <w:multiLevelType w:val="multilevel"/>
    <w:tmpl w:val="FA70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096398"/>
    <w:multiLevelType w:val="hybridMultilevel"/>
    <w:tmpl w:val="2C40DB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11"/>
  </w:num>
  <w:num w:numId="5">
    <w:abstractNumId w:val="21"/>
  </w:num>
  <w:num w:numId="6">
    <w:abstractNumId w:val="24"/>
  </w:num>
  <w:num w:numId="7">
    <w:abstractNumId w:val="4"/>
  </w:num>
  <w:num w:numId="8">
    <w:abstractNumId w:val="13"/>
  </w:num>
  <w:num w:numId="9">
    <w:abstractNumId w:val="10"/>
  </w:num>
  <w:num w:numId="10">
    <w:abstractNumId w:val="9"/>
  </w:num>
  <w:num w:numId="11">
    <w:abstractNumId w:val="6"/>
  </w:num>
  <w:num w:numId="12">
    <w:abstractNumId w:val="16"/>
  </w:num>
  <w:num w:numId="13">
    <w:abstractNumId w:val="0"/>
  </w:num>
  <w:num w:numId="14">
    <w:abstractNumId w:val="3"/>
  </w:num>
  <w:num w:numId="15">
    <w:abstractNumId w:val="20"/>
  </w:num>
  <w:num w:numId="16">
    <w:abstractNumId w:val="14"/>
  </w:num>
  <w:num w:numId="17">
    <w:abstractNumId w:val="19"/>
  </w:num>
  <w:num w:numId="18">
    <w:abstractNumId w:val="5"/>
  </w:num>
  <w:num w:numId="19">
    <w:abstractNumId w:val="2"/>
  </w:num>
  <w:num w:numId="20">
    <w:abstractNumId w:val="18"/>
  </w:num>
  <w:num w:numId="21">
    <w:abstractNumId w:val="17"/>
  </w:num>
  <w:num w:numId="22">
    <w:abstractNumId w:val="23"/>
  </w:num>
  <w:num w:numId="23">
    <w:abstractNumId w:val="8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7531"/>
    <w:rsid w:val="00040B28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C4A24"/>
    <w:rsid w:val="000F4933"/>
    <w:rsid w:val="00126AE5"/>
    <w:rsid w:val="0015590E"/>
    <w:rsid w:val="00180E6B"/>
    <w:rsid w:val="00181506"/>
    <w:rsid w:val="00187FC6"/>
    <w:rsid w:val="001902E0"/>
    <w:rsid w:val="00192536"/>
    <w:rsid w:val="001A3CE4"/>
    <w:rsid w:val="001B7303"/>
    <w:rsid w:val="0020165D"/>
    <w:rsid w:val="0020584A"/>
    <w:rsid w:val="00213987"/>
    <w:rsid w:val="00227E2C"/>
    <w:rsid w:val="00234376"/>
    <w:rsid w:val="002428C2"/>
    <w:rsid w:val="00297379"/>
    <w:rsid w:val="002A2BD3"/>
    <w:rsid w:val="002A648D"/>
    <w:rsid w:val="002B5A45"/>
    <w:rsid w:val="002B71AC"/>
    <w:rsid w:val="002C0A99"/>
    <w:rsid w:val="002E3052"/>
    <w:rsid w:val="002E5A0C"/>
    <w:rsid w:val="002F3157"/>
    <w:rsid w:val="002F589A"/>
    <w:rsid w:val="002F7102"/>
    <w:rsid w:val="003121C8"/>
    <w:rsid w:val="00314B47"/>
    <w:rsid w:val="00316BD9"/>
    <w:rsid w:val="003200AF"/>
    <w:rsid w:val="00322469"/>
    <w:rsid w:val="0032644C"/>
    <w:rsid w:val="003374AA"/>
    <w:rsid w:val="00346786"/>
    <w:rsid w:val="00371A69"/>
    <w:rsid w:val="0038129E"/>
    <w:rsid w:val="00381C00"/>
    <w:rsid w:val="003A2ADE"/>
    <w:rsid w:val="003A5737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5098"/>
    <w:rsid w:val="00423EBB"/>
    <w:rsid w:val="00446FA1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46DA"/>
    <w:rsid w:val="004E6092"/>
    <w:rsid w:val="005242B1"/>
    <w:rsid w:val="00524D00"/>
    <w:rsid w:val="005302E0"/>
    <w:rsid w:val="00543E03"/>
    <w:rsid w:val="00545F62"/>
    <w:rsid w:val="005559D9"/>
    <w:rsid w:val="0055728D"/>
    <w:rsid w:val="0057515A"/>
    <w:rsid w:val="0059215B"/>
    <w:rsid w:val="005939EA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37C5F"/>
    <w:rsid w:val="00647813"/>
    <w:rsid w:val="00670C69"/>
    <w:rsid w:val="006834FE"/>
    <w:rsid w:val="00697874"/>
    <w:rsid w:val="006A54A9"/>
    <w:rsid w:val="006A762A"/>
    <w:rsid w:val="006B1B42"/>
    <w:rsid w:val="006B31CF"/>
    <w:rsid w:val="006D1946"/>
    <w:rsid w:val="006E14A1"/>
    <w:rsid w:val="006F48DD"/>
    <w:rsid w:val="007038AD"/>
    <w:rsid w:val="00741F3B"/>
    <w:rsid w:val="00753ABE"/>
    <w:rsid w:val="007556D8"/>
    <w:rsid w:val="0078178E"/>
    <w:rsid w:val="00783794"/>
    <w:rsid w:val="00784CD4"/>
    <w:rsid w:val="00785E1B"/>
    <w:rsid w:val="007911EF"/>
    <w:rsid w:val="007A08D1"/>
    <w:rsid w:val="007B6058"/>
    <w:rsid w:val="007C6029"/>
    <w:rsid w:val="00804434"/>
    <w:rsid w:val="0081335D"/>
    <w:rsid w:val="008404A4"/>
    <w:rsid w:val="00842408"/>
    <w:rsid w:val="00851522"/>
    <w:rsid w:val="00855DD2"/>
    <w:rsid w:val="008641BE"/>
    <w:rsid w:val="00864928"/>
    <w:rsid w:val="0086613A"/>
    <w:rsid w:val="008677CB"/>
    <w:rsid w:val="00881E60"/>
    <w:rsid w:val="0088465F"/>
    <w:rsid w:val="00886C86"/>
    <w:rsid w:val="008905C2"/>
    <w:rsid w:val="008A537A"/>
    <w:rsid w:val="008C08C5"/>
    <w:rsid w:val="008C125D"/>
    <w:rsid w:val="008C4AA2"/>
    <w:rsid w:val="008C74C7"/>
    <w:rsid w:val="008E6358"/>
    <w:rsid w:val="008F67DA"/>
    <w:rsid w:val="00902EE1"/>
    <w:rsid w:val="009048A2"/>
    <w:rsid w:val="00904ADF"/>
    <w:rsid w:val="00914ADC"/>
    <w:rsid w:val="00920A3F"/>
    <w:rsid w:val="00925E1A"/>
    <w:rsid w:val="00950B13"/>
    <w:rsid w:val="00966576"/>
    <w:rsid w:val="0098102A"/>
    <w:rsid w:val="00983B49"/>
    <w:rsid w:val="009C0AEC"/>
    <w:rsid w:val="009D4F58"/>
    <w:rsid w:val="009D56B8"/>
    <w:rsid w:val="009D6B7C"/>
    <w:rsid w:val="00A00E3E"/>
    <w:rsid w:val="00A12DD9"/>
    <w:rsid w:val="00A14E63"/>
    <w:rsid w:val="00A164DC"/>
    <w:rsid w:val="00A23604"/>
    <w:rsid w:val="00A2712E"/>
    <w:rsid w:val="00A27446"/>
    <w:rsid w:val="00A42DE1"/>
    <w:rsid w:val="00A52713"/>
    <w:rsid w:val="00A672C0"/>
    <w:rsid w:val="00A74F5D"/>
    <w:rsid w:val="00A92E38"/>
    <w:rsid w:val="00AD2770"/>
    <w:rsid w:val="00AE4353"/>
    <w:rsid w:val="00AE5858"/>
    <w:rsid w:val="00AF0C05"/>
    <w:rsid w:val="00AF3296"/>
    <w:rsid w:val="00AF4AC7"/>
    <w:rsid w:val="00B33FF5"/>
    <w:rsid w:val="00B45642"/>
    <w:rsid w:val="00B57090"/>
    <w:rsid w:val="00B573F3"/>
    <w:rsid w:val="00B746AD"/>
    <w:rsid w:val="00BA48C7"/>
    <w:rsid w:val="00BE41D6"/>
    <w:rsid w:val="00BE68FF"/>
    <w:rsid w:val="00BE6938"/>
    <w:rsid w:val="00BF2A6F"/>
    <w:rsid w:val="00BF47AD"/>
    <w:rsid w:val="00C00566"/>
    <w:rsid w:val="00C076DE"/>
    <w:rsid w:val="00C10154"/>
    <w:rsid w:val="00C3120C"/>
    <w:rsid w:val="00C31C89"/>
    <w:rsid w:val="00C56DF7"/>
    <w:rsid w:val="00C74E3F"/>
    <w:rsid w:val="00C75973"/>
    <w:rsid w:val="00CA4349"/>
    <w:rsid w:val="00CC230E"/>
    <w:rsid w:val="00CC3E72"/>
    <w:rsid w:val="00CF288D"/>
    <w:rsid w:val="00D029F4"/>
    <w:rsid w:val="00D233F3"/>
    <w:rsid w:val="00D31303"/>
    <w:rsid w:val="00D33D19"/>
    <w:rsid w:val="00D41199"/>
    <w:rsid w:val="00D52DAE"/>
    <w:rsid w:val="00D543E6"/>
    <w:rsid w:val="00D635A7"/>
    <w:rsid w:val="00D66197"/>
    <w:rsid w:val="00D677F3"/>
    <w:rsid w:val="00D723C7"/>
    <w:rsid w:val="00D735E2"/>
    <w:rsid w:val="00D75C8D"/>
    <w:rsid w:val="00D80A2E"/>
    <w:rsid w:val="00D81BDB"/>
    <w:rsid w:val="00D85ED2"/>
    <w:rsid w:val="00D9258F"/>
    <w:rsid w:val="00DA7AB4"/>
    <w:rsid w:val="00DC32F0"/>
    <w:rsid w:val="00DD7EAE"/>
    <w:rsid w:val="00DE2A9A"/>
    <w:rsid w:val="00DF3AA1"/>
    <w:rsid w:val="00DF605F"/>
    <w:rsid w:val="00E11ECC"/>
    <w:rsid w:val="00E3543A"/>
    <w:rsid w:val="00E471F3"/>
    <w:rsid w:val="00E57571"/>
    <w:rsid w:val="00E57668"/>
    <w:rsid w:val="00E704C9"/>
    <w:rsid w:val="00E7438B"/>
    <w:rsid w:val="00E81307"/>
    <w:rsid w:val="00E978F5"/>
    <w:rsid w:val="00EA0447"/>
    <w:rsid w:val="00EA375D"/>
    <w:rsid w:val="00EA4E83"/>
    <w:rsid w:val="00EB1570"/>
    <w:rsid w:val="00EB3C9A"/>
    <w:rsid w:val="00EC5677"/>
    <w:rsid w:val="00EC6A69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4409B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924A8"/>
    <w:rsid w:val="00FA65BC"/>
    <w:rsid w:val="00FB12A6"/>
    <w:rsid w:val="00FB3474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C28B0-B938-45A8-9654-18AF9244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4</cp:revision>
  <cp:lastPrinted>2025-02-18T14:53:00Z</cp:lastPrinted>
  <dcterms:created xsi:type="dcterms:W3CDTF">2025-09-25T14:56:00Z</dcterms:created>
  <dcterms:modified xsi:type="dcterms:W3CDTF">2025-09-25T14:57:00Z</dcterms:modified>
</cp:coreProperties>
</file>