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72F" w:rsidRPr="0015272F" w:rsidRDefault="00000000" w:rsidP="0015272F">
      <w:pPr>
        <w:autoSpaceDE w:val="0"/>
        <w:autoSpaceDN w:val="0"/>
        <w:adjustRightInd w:val="0"/>
        <w:ind w:left="3720"/>
        <w:rPr>
          <w:rFonts w:ascii="Times New Roman" w:eastAsia="Times New Roman" w:hAnsi="Times New Roman" w:cs="Times New Roman"/>
          <w:b/>
          <w:bCs/>
          <w:sz w:val="24"/>
          <w:szCs w:val="24"/>
          <w:lang w:val="pt-PT" w:eastAsia="pt-BR"/>
        </w:rPr>
      </w:pPr>
      <w:r w:rsidRPr="004F0784">
        <w:rPr>
          <w:rFonts w:ascii="Times New Roman" w:eastAsia="Times New Roman" w:hAnsi="Times New Roman" w:cs="Times New Roman"/>
          <w:sz w:val="24"/>
          <w:szCs w:val="20"/>
          <w:lang w:eastAsia="pt-BR"/>
        </w:rPr>
        <w:t xml:space="preserve"> </w:t>
      </w:r>
      <w:r w:rsidR="0015272F" w:rsidRPr="0015272F">
        <w:rPr>
          <w:rFonts w:ascii="Times New Roman" w:eastAsia="Times New Roman" w:hAnsi="Times New Roman" w:cs="Times New Roman"/>
          <w:b/>
          <w:bCs/>
          <w:sz w:val="24"/>
          <w:szCs w:val="24"/>
          <w:lang w:val="pt-PT" w:eastAsia="pt-BR"/>
        </w:rPr>
        <w:t xml:space="preserve">PROJETO DE LEI Nº </w:t>
      </w:r>
      <w:r w:rsidR="0015272F">
        <w:rPr>
          <w:rFonts w:ascii="Times New Roman" w:eastAsia="Times New Roman" w:hAnsi="Times New Roman" w:cs="Times New Roman"/>
          <w:b/>
          <w:bCs/>
          <w:sz w:val="24"/>
          <w:szCs w:val="24"/>
          <w:lang w:val="pt-PT" w:eastAsia="pt-BR"/>
        </w:rPr>
        <w:t>144 DE 2025</w:t>
      </w:r>
    </w:p>
    <w:p w:rsidR="0015272F" w:rsidRPr="0015272F" w:rsidRDefault="0015272F" w:rsidP="0015272F">
      <w:pPr>
        <w:suppressAutoHyphens/>
        <w:autoSpaceDE w:val="0"/>
        <w:autoSpaceDN w:val="0"/>
        <w:adjustRightInd w:val="0"/>
        <w:ind w:left="3780"/>
        <w:rPr>
          <w:rFonts w:ascii="Times New Roman" w:eastAsia="Times New Roman" w:hAnsi="Times New Roman" w:cs="Times New Roman"/>
          <w:sz w:val="24"/>
          <w:szCs w:val="24"/>
          <w:lang w:val="pt-PT" w:eastAsia="pt-BR"/>
        </w:rPr>
      </w:pPr>
    </w:p>
    <w:p w:rsidR="0015272F" w:rsidRPr="0015272F" w:rsidRDefault="0015272F" w:rsidP="0015272F">
      <w:pPr>
        <w:suppressAutoHyphens/>
        <w:autoSpaceDE w:val="0"/>
        <w:autoSpaceDN w:val="0"/>
        <w:adjustRightInd w:val="0"/>
        <w:ind w:left="3720"/>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b/>
          <w:bCs/>
          <w:sz w:val="24"/>
          <w:szCs w:val="24"/>
          <w:lang w:val="pt-PT" w:eastAsia="pt-BR"/>
        </w:rPr>
        <w:t>ESTIMA A RECEITA E FIXA A DESPESA DO MUNICÍPIO DE MOGI MIRIM, PARA O EXERCÍCIO DE 2026.</w:t>
      </w:r>
    </w:p>
    <w:p w:rsidR="0015272F" w:rsidRPr="0015272F" w:rsidRDefault="0015272F" w:rsidP="0015272F">
      <w:pPr>
        <w:suppressAutoHyphens/>
        <w:autoSpaceDE w:val="0"/>
        <w:autoSpaceDN w:val="0"/>
        <w:adjustRightInd w:val="0"/>
        <w:jc w:val="both"/>
        <w:rPr>
          <w:rFonts w:ascii="Times New Roman" w:eastAsia="Times New Roman" w:hAnsi="Times New Roman" w:cs="Times New Roman"/>
          <w:sz w:val="24"/>
          <w:szCs w:val="24"/>
          <w:lang w:val="pt-PT" w:eastAsia="pt-BR"/>
        </w:rPr>
      </w:pPr>
    </w:p>
    <w:p w:rsidR="0015272F" w:rsidRPr="0015272F" w:rsidRDefault="0015272F" w:rsidP="0015272F">
      <w:pPr>
        <w:autoSpaceDE w:val="0"/>
        <w:autoSpaceDN w:val="0"/>
        <w:adjustRightInd w:val="0"/>
        <w:ind w:firstLine="3780"/>
        <w:jc w:val="both"/>
        <w:rPr>
          <w:rFonts w:ascii="Times New Roman" w:eastAsia="Times New Roman" w:hAnsi="Times New Roman" w:cs="Times New Roman"/>
          <w:b/>
          <w:bCs/>
          <w:sz w:val="24"/>
          <w:szCs w:val="24"/>
          <w:lang w:val="pt-PT" w:eastAsia="pt-BR"/>
        </w:rPr>
      </w:pPr>
      <w:r w:rsidRPr="0015272F">
        <w:rPr>
          <w:rFonts w:ascii="Times New Roman" w:eastAsia="Times New Roman" w:hAnsi="Times New Roman" w:cs="Times New Roman"/>
          <w:sz w:val="24"/>
          <w:szCs w:val="24"/>
          <w:lang w:val="pt-PT" w:eastAsia="pt-BR"/>
        </w:rPr>
        <w:t>A</w:t>
      </w:r>
      <w:r w:rsidRPr="0015272F">
        <w:rPr>
          <w:rFonts w:ascii="Times New Roman" w:eastAsia="Times New Roman" w:hAnsi="Times New Roman" w:cs="Times New Roman"/>
          <w:b/>
          <w:bCs/>
          <w:sz w:val="24"/>
          <w:szCs w:val="24"/>
          <w:lang w:val="pt-PT" w:eastAsia="pt-BR"/>
        </w:rPr>
        <w:t xml:space="preserve"> Câmara Municipal de Mogi Mirim </w:t>
      </w:r>
      <w:r w:rsidRPr="0015272F">
        <w:rPr>
          <w:rFonts w:ascii="Times New Roman" w:eastAsia="Times New Roman" w:hAnsi="Times New Roman" w:cs="Times New Roman"/>
          <w:sz w:val="24"/>
          <w:szCs w:val="24"/>
          <w:lang w:val="pt-PT" w:eastAsia="pt-BR"/>
        </w:rPr>
        <w:t xml:space="preserve">aprovou e o Prefeito Municipal </w:t>
      </w:r>
      <w:r w:rsidRPr="0015272F">
        <w:rPr>
          <w:rFonts w:ascii="Times New Roman" w:eastAsia="Times New Roman" w:hAnsi="Times New Roman" w:cs="Times New Roman"/>
          <w:b/>
          <w:bCs/>
          <w:sz w:val="24"/>
          <w:szCs w:val="24"/>
          <w:lang w:val="pt-PT" w:eastAsia="pt-BR"/>
        </w:rPr>
        <w:t xml:space="preserve">DR. PAULO DE OLIVEIRA E SILVA </w:t>
      </w:r>
      <w:r w:rsidRPr="0015272F">
        <w:rPr>
          <w:rFonts w:ascii="Times New Roman" w:eastAsia="Times New Roman" w:hAnsi="Times New Roman" w:cs="Times New Roman"/>
          <w:sz w:val="24"/>
          <w:szCs w:val="24"/>
          <w:lang w:val="pt-PT" w:eastAsia="pt-BR"/>
        </w:rPr>
        <w:t>sanciona e promulga a seguinte Lei:</w:t>
      </w:r>
    </w:p>
    <w:p w:rsidR="0015272F" w:rsidRPr="0015272F" w:rsidRDefault="0015272F" w:rsidP="0015272F">
      <w:pPr>
        <w:suppressAutoHyphens/>
        <w:autoSpaceDE w:val="0"/>
        <w:autoSpaceDN w:val="0"/>
        <w:adjustRightInd w:val="0"/>
        <w:ind w:firstLine="720"/>
        <w:jc w:val="both"/>
        <w:rPr>
          <w:rFonts w:ascii="Times New Roman" w:eastAsia="Times New Roman" w:hAnsi="Times New Roman" w:cs="Times New Roman"/>
          <w:b/>
          <w:bCs/>
          <w:sz w:val="24"/>
          <w:szCs w:val="24"/>
          <w:lang w:val="pt-PT" w:eastAsia="pt-BR"/>
        </w:rPr>
      </w:pPr>
    </w:p>
    <w:p w:rsidR="0015272F" w:rsidRPr="0015272F" w:rsidRDefault="0015272F" w:rsidP="0015272F">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 xml:space="preserve">Art. 1º O orçamento geral do Município de Mogi Mirim, para o exercício financeiro de 2026, abrangendo o Orçamento Fiscal e da Seguridade Social, Estima a Receita e Fixa a Despesa em </w:t>
      </w:r>
      <w:r w:rsidRPr="0015272F">
        <w:rPr>
          <w:rFonts w:ascii="Times New Roman" w:eastAsia="Times New Roman" w:hAnsi="Times New Roman" w:cs="Times New Roman"/>
          <w:b/>
          <w:bCs/>
          <w:color w:val="000000"/>
          <w:sz w:val="24"/>
          <w:szCs w:val="24"/>
          <w:lang w:val="pt-PT" w:eastAsia="pt-BR"/>
        </w:rPr>
        <w:t xml:space="preserve">R$ 914.859.916,00 (novecentos e quatorze milhões, oitocentos e cinquenta e nove mil e novecentos e dezesseis reais) </w:t>
      </w:r>
      <w:r w:rsidRPr="0015272F">
        <w:rPr>
          <w:rFonts w:ascii="Times New Roman" w:eastAsia="Times New Roman" w:hAnsi="Times New Roman" w:cs="Times New Roman"/>
          <w:sz w:val="24"/>
          <w:szCs w:val="24"/>
          <w:lang w:val="pt-PT" w:eastAsia="pt-BR"/>
        </w:rPr>
        <w:t>assim distribuídos:</w:t>
      </w:r>
    </w:p>
    <w:p w:rsidR="0015272F" w:rsidRPr="0015272F" w:rsidRDefault="0015272F" w:rsidP="0015272F">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rsidR="0015272F" w:rsidRPr="0015272F" w:rsidRDefault="0015272F" w:rsidP="0015272F">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color w:val="222222"/>
          <w:sz w:val="24"/>
          <w:szCs w:val="24"/>
          <w:lang w:val="pt-PT" w:eastAsia="pt-BR"/>
        </w:rPr>
        <w:t xml:space="preserve">I – Orçamento Fiscal - </w:t>
      </w:r>
      <w:r w:rsidRPr="0015272F">
        <w:rPr>
          <w:rFonts w:ascii="Times New Roman" w:eastAsia="Times New Roman" w:hAnsi="Times New Roman" w:cs="Times New Roman"/>
          <w:b/>
          <w:bCs/>
          <w:color w:val="222222"/>
          <w:sz w:val="24"/>
          <w:szCs w:val="24"/>
          <w:lang w:val="pt-PT" w:eastAsia="pt-BR"/>
        </w:rPr>
        <w:t>R$ 651.010.568,80 (seiscentos e cinquenta e um milhões, dez mil, quinhentos e sessenta e oito reais e oitenta centavos;</w:t>
      </w:r>
    </w:p>
    <w:p w:rsidR="0015272F" w:rsidRPr="0015272F" w:rsidRDefault="0015272F" w:rsidP="0015272F">
      <w:pPr>
        <w:widowControl w:val="0"/>
        <w:suppressAutoHyphens/>
        <w:autoSpaceDE w:val="0"/>
        <w:autoSpaceDN w:val="0"/>
        <w:adjustRightInd w:val="0"/>
        <w:ind w:firstLine="3828"/>
        <w:jc w:val="both"/>
        <w:rPr>
          <w:rFonts w:ascii="Times New Roman" w:eastAsia="Times New Roman" w:hAnsi="Times New Roman" w:cs="Times New Roman"/>
          <w:color w:val="222222"/>
          <w:sz w:val="24"/>
          <w:szCs w:val="24"/>
          <w:highlight w:val="white"/>
          <w:lang w:val="pt-PT" w:eastAsia="pt-BR"/>
        </w:rPr>
      </w:pPr>
      <w:r w:rsidRPr="0015272F">
        <w:rPr>
          <w:rFonts w:ascii="Times New Roman" w:eastAsia="Times New Roman" w:hAnsi="Times New Roman" w:cs="Times New Roman"/>
          <w:color w:val="222222"/>
          <w:sz w:val="24"/>
          <w:szCs w:val="24"/>
          <w:highlight w:val="white"/>
          <w:lang w:val="pt-PT" w:eastAsia="pt-BR"/>
        </w:rPr>
        <w:t> </w:t>
      </w:r>
    </w:p>
    <w:p w:rsidR="0015272F" w:rsidRPr="0015272F" w:rsidRDefault="0015272F" w:rsidP="0015272F">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color w:val="222222"/>
          <w:sz w:val="24"/>
          <w:szCs w:val="24"/>
          <w:lang w:val="pt-PT" w:eastAsia="pt-BR"/>
        </w:rPr>
        <w:t xml:space="preserve">II – Orçamento Seguridade Social – </w:t>
      </w:r>
      <w:r w:rsidRPr="0015272F">
        <w:rPr>
          <w:rFonts w:ascii="Times New Roman" w:eastAsia="Times New Roman" w:hAnsi="Times New Roman" w:cs="Times New Roman"/>
          <w:b/>
          <w:bCs/>
          <w:color w:val="222222"/>
          <w:sz w:val="24"/>
          <w:szCs w:val="24"/>
          <w:lang w:val="pt-PT" w:eastAsia="pt-BR"/>
        </w:rPr>
        <w:t>R$ 263.849.347,20 (duzentos e sessenta e três milhões, oitocentos e quarenta e nove mil, trezentos e quarenta e sete reais e vinte centavos).</w:t>
      </w:r>
    </w:p>
    <w:p w:rsidR="0015272F" w:rsidRPr="0015272F" w:rsidRDefault="0015272F" w:rsidP="0015272F">
      <w:pPr>
        <w:widowControl w:val="0"/>
        <w:suppressAutoHyphens/>
        <w:autoSpaceDE w:val="0"/>
        <w:autoSpaceDN w:val="0"/>
        <w:adjustRightInd w:val="0"/>
        <w:jc w:val="both"/>
        <w:rPr>
          <w:rFonts w:ascii="Times New Roman" w:eastAsia="Times New Roman" w:hAnsi="Times New Roman" w:cs="Times New Roman"/>
          <w:b/>
          <w:bCs/>
          <w:color w:val="222222"/>
          <w:sz w:val="24"/>
          <w:szCs w:val="24"/>
          <w:highlight w:val="yellow"/>
          <w:lang w:val="pt-PT" w:eastAsia="pt-BR"/>
        </w:rPr>
      </w:pPr>
    </w:p>
    <w:p w:rsidR="0015272F" w:rsidRPr="0015272F" w:rsidRDefault="0015272F" w:rsidP="0015272F">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Art. 2º A receita será realizada mediante a arrecadação de tributos, transferências e outras rendas provenientes de receitas correntes e de capital, na forma da legislação em vigor e das especificações constantes do quadro “RECEITA”, obedecendo ao seguinte desdobramento:</w:t>
      </w:r>
    </w:p>
    <w:p w:rsidR="0015272F" w:rsidRPr="0015272F" w:rsidRDefault="0015272F" w:rsidP="0015272F">
      <w:pPr>
        <w:rPr>
          <w:rFonts w:ascii="Times New Roman" w:eastAsia="Times New Roman" w:hAnsi="Times New Roman" w:cs="Times New Roman"/>
          <w:sz w:val="24"/>
          <w:szCs w:val="24"/>
          <w:lang w:val="pt-PT" w:eastAsia="pt-BR"/>
        </w:rPr>
      </w:pPr>
    </w:p>
    <w:tbl>
      <w:tblPr>
        <w:tblW w:w="0" w:type="auto"/>
        <w:tblInd w:w="80" w:type="dxa"/>
        <w:tblLayout w:type="fixed"/>
        <w:tblCellMar>
          <w:left w:w="70" w:type="dxa"/>
          <w:right w:w="70" w:type="dxa"/>
        </w:tblCellMar>
        <w:tblLook w:val="04A0" w:firstRow="1" w:lastRow="0" w:firstColumn="1" w:lastColumn="0" w:noHBand="0" w:noVBand="1"/>
      </w:tblPr>
      <w:tblGrid>
        <w:gridCol w:w="7010"/>
        <w:gridCol w:w="2520"/>
      </w:tblGrid>
      <w:tr w:rsidR="0015272F" w:rsidRPr="0015272F">
        <w:trPr>
          <w:trHeight w:val="310"/>
        </w:trPr>
        <w:tc>
          <w:tcPr>
            <w:tcW w:w="70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I – ADMINISTRAÇÃO DIRETA</w:t>
            </w:r>
          </w:p>
        </w:tc>
        <w:tc>
          <w:tcPr>
            <w:tcW w:w="2520" w:type="dxa"/>
            <w:tcBorders>
              <w:top w:val="single" w:sz="6" w:space="0" w:color="000000"/>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Calibri" w:eastAsia="Times New Roman" w:hAnsi="Calibri" w:cs="Calibri"/>
                <w:color w:val="000000"/>
                <w:lang w:val="pt-PT" w:eastAsia="pt-BR"/>
              </w:rPr>
              <w:t> </w:t>
            </w:r>
          </w:p>
        </w:tc>
      </w:tr>
      <w:tr w:rsidR="0015272F" w:rsidRPr="0015272F">
        <w:trPr>
          <w:trHeight w:val="31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1 – RECEITAS CORRENTES</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Calibri" w:eastAsia="Times New Roman" w:hAnsi="Calibri" w:cs="Calibri"/>
                <w:color w:val="000000"/>
                <w:lang w:val="pt-PT" w:eastAsia="pt-BR"/>
              </w:rPr>
              <w:t> </w:t>
            </w:r>
          </w:p>
        </w:tc>
      </w:tr>
      <w:tr w:rsidR="0015272F" w:rsidRPr="0015272F">
        <w:trPr>
          <w:trHeight w:val="32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1.1 – Receita de Impostos, Taxas e Contribuições de Melhoria</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LineNumbers/>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231.658.600,00</w:t>
            </w:r>
          </w:p>
        </w:tc>
      </w:tr>
      <w:tr w:rsidR="0015272F" w:rsidRPr="0015272F">
        <w:trPr>
          <w:trHeight w:val="32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1.2 – Receita de Contribuições</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16.089.000,00</w:t>
            </w:r>
          </w:p>
        </w:tc>
      </w:tr>
      <w:tr w:rsidR="0015272F" w:rsidRPr="0015272F">
        <w:trPr>
          <w:trHeight w:val="32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1.3 – Receita Patrimonial</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18.223.840,00</w:t>
            </w:r>
          </w:p>
        </w:tc>
      </w:tr>
      <w:tr w:rsidR="0015272F" w:rsidRPr="0015272F">
        <w:trPr>
          <w:trHeight w:val="32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1.6 – Receita de Serviços</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587.800,00</w:t>
            </w:r>
          </w:p>
        </w:tc>
      </w:tr>
      <w:tr w:rsidR="0015272F" w:rsidRPr="0015272F">
        <w:trPr>
          <w:trHeight w:val="32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1.7 – Transferências Correntes</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489.679.300,00</w:t>
            </w:r>
          </w:p>
        </w:tc>
      </w:tr>
      <w:tr w:rsidR="0015272F" w:rsidRPr="0015272F">
        <w:trPr>
          <w:trHeight w:val="32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1.9 – Outras Receitas Correntes</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21.211.200,00</w:t>
            </w:r>
          </w:p>
        </w:tc>
      </w:tr>
      <w:tr w:rsidR="0015272F" w:rsidRPr="0015272F">
        <w:trPr>
          <w:trHeight w:val="31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2 – RECEITAS DE CAPITAL</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Calibri" w:eastAsia="Times New Roman" w:hAnsi="Calibri" w:cs="Calibri"/>
                <w:color w:val="000000"/>
                <w:lang w:val="pt-PT" w:eastAsia="pt-BR"/>
              </w:rPr>
              <w:t> </w:t>
            </w:r>
          </w:p>
        </w:tc>
      </w:tr>
      <w:tr w:rsidR="0015272F" w:rsidRPr="0015272F">
        <w:trPr>
          <w:trHeight w:val="32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2.1 – Operações de Crédito</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76.150.000,00</w:t>
            </w:r>
          </w:p>
        </w:tc>
      </w:tr>
      <w:tr w:rsidR="0015272F" w:rsidRPr="0015272F">
        <w:trPr>
          <w:trHeight w:val="32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2.2 – Alienação de Bens</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2.500.000,00</w:t>
            </w:r>
          </w:p>
        </w:tc>
      </w:tr>
      <w:tr w:rsidR="0015272F" w:rsidRPr="0015272F">
        <w:trPr>
          <w:trHeight w:val="32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2.4 – Transferências de Capital</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11.211.000,00</w:t>
            </w:r>
          </w:p>
        </w:tc>
      </w:tr>
      <w:tr w:rsidR="0015272F" w:rsidRPr="0015272F">
        <w:trPr>
          <w:trHeight w:val="32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7 – RECEITAS CORRENTES INTRA-ORÇAMENTÁRIAS</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 </w:t>
            </w:r>
          </w:p>
        </w:tc>
      </w:tr>
      <w:tr w:rsidR="0015272F" w:rsidRPr="0015272F">
        <w:trPr>
          <w:trHeight w:val="32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7.9 – Outras Receitas Correntes</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1.777.000,00</w:t>
            </w:r>
          </w:p>
        </w:tc>
      </w:tr>
      <w:tr w:rsidR="0015272F" w:rsidRPr="0015272F">
        <w:trPr>
          <w:trHeight w:val="32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lastRenderedPageBreak/>
              <w:t>8 – RECEITAS DE CAPITAL INTRA-ORÇAMENTÁRIAS</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 </w:t>
            </w:r>
          </w:p>
        </w:tc>
      </w:tr>
      <w:tr w:rsidR="0015272F" w:rsidRPr="0015272F">
        <w:trPr>
          <w:trHeight w:val="32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8.4 – Transferências de Capital</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976.000,00</w:t>
            </w:r>
          </w:p>
        </w:tc>
      </w:tr>
      <w:tr w:rsidR="0015272F" w:rsidRPr="0015272F">
        <w:trPr>
          <w:trHeight w:val="31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9 – DEDUÇÕES DA RECEITA CORRENTE</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Calibri" w:eastAsia="Times New Roman" w:hAnsi="Calibri" w:cs="Calibri"/>
                <w:color w:val="000000"/>
                <w:lang w:val="pt-PT" w:eastAsia="pt-BR"/>
              </w:rPr>
              <w:t> </w:t>
            </w:r>
          </w:p>
        </w:tc>
      </w:tr>
      <w:tr w:rsidR="0015272F" w:rsidRPr="0015272F">
        <w:trPr>
          <w:trHeight w:val="32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9.7 – Dedução para Formação do FUNDEB</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-62.077.400,00</w:t>
            </w:r>
          </w:p>
        </w:tc>
      </w:tr>
      <w:tr w:rsidR="0015272F" w:rsidRPr="0015272F">
        <w:trPr>
          <w:trHeight w:val="310"/>
        </w:trPr>
        <w:tc>
          <w:tcPr>
            <w:tcW w:w="7010" w:type="dxa"/>
            <w:tcBorders>
              <w:top w:val="nil"/>
              <w:left w:val="single" w:sz="6" w:space="0" w:color="000000"/>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TOTAL ADMINISTRAÇÃO DIRETA</w:t>
            </w:r>
          </w:p>
        </w:tc>
        <w:tc>
          <w:tcPr>
            <w:tcW w:w="2520" w:type="dxa"/>
            <w:tcBorders>
              <w:top w:val="nil"/>
              <w:left w:val="nil"/>
              <w:bottom w:val="single" w:sz="6" w:space="0" w:color="000000"/>
              <w:right w:val="single" w:sz="6"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b/>
                <w:bCs/>
                <w:color w:val="000000"/>
                <w:sz w:val="24"/>
                <w:szCs w:val="24"/>
                <w:lang w:val="pt-PT" w:eastAsia="pt-BR"/>
              </w:rPr>
              <w:t>807.986.340,00</w:t>
            </w:r>
          </w:p>
        </w:tc>
      </w:tr>
    </w:tbl>
    <w:p w:rsidR="0015272F" w:rsidRPr="0015272F" w:rsidRDefault="0015272F" w:rsidP="0015272F">
      <w:pPr>
        <w:widowControl w:val="0"/>
        <w:suppressAutoHyphens/>
        <w:autoSpaceDE w:val="0"/>
        <w:autoSpaceDN w:val="0"/>
        <w:adjustRightInd w:val="0"/>
        <w:rPr>
          <w:rFonts w:ascii="Times New Roman" w:eastAsia="Times New Roman" w:hAnsi="Times New Roman" w:cs="Times New Roman"/>
          <w:sz w:val="24"/>
          <w:szCs w:val="24"/>
          <w:highlight w:val="yellow"/>
          <w:lang w:val="pt-PT" w:eastAsia="pt-BR"/>
        </w:rPr>
      </w:pPr>
    </w:p>
    <w:tbl>
      <w:tblPr>
        <w:tblW w:w="0" w:type="auto"/>
        <w:tblInd w:w="140" w:type="dxa"/>
        <w:tblLayout w:type="fixed"/>
        <w:tblCellMar>
          <w:left w:w="70" w:type="dxa"/>
          <w:right w:w="70" w:type="dxa"/>
        </w:tblCellMar>
        <w:tblLook w:val="04A0" w:firstRow="1" w:lastRow="0" w:firstColumn="1" w:lastColumn="0" w:noHBand="0" w:noVBand="1"/>
      </w:tblPr>
      <w:tblGrid>
        <w:gridCol w:w="6950"/>
        <w:gridCol w:w="2520"/>
      </w:tblGrid>
      <w:tr w:rsidR="0015272F" w:rsidRPr="0015272F">
        <w:trPr>
          <w:trHeight w:val="406"/>
        </w:trPr>
        <w:tc>
          <w:tcPr>
            <w:tcW w:w="695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II – ADMINISTRAÇÃO INDIRETA – SAAE</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p>
        </w:tc>
      </w:tr>
      <w:tr w:rsidR="0015272F" w:rsidRPr="0015272F">
        <w:trPr>
          <w:trHeight w:val="319"/>
        </w:trPr>
        <w:tc>
          <w:tcPr>
            <w:tcW w:w="695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1 –   RECEITAS CORRENTES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p>
        </w:tc>
      </w:tr>
      <w:tr w:rsidR="0015272F" w:rsidRPr="0015272F">
        <w:trPr>
          <w:trHeight w:val="319"/>
        </w:trPr>
        <w:tc>
          <w:tcPr>
            <w:tcW w:w="695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1.3 – Receita Patrimonial</w:t>
            </w:r>
          </w:p>
        </w:tc>
        <w:tc>
          <w:tcPr>
            <w:tcW w:w="252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3.006.000,00</w:t>
            </w:r>
          </w:p>
        </w:tc>
      </w:tr>
      <w:tr w:rsidR="0015272F" w:rsidRPr="0015272F">
        <w:trPr>
          <w:trHeight w:val="319"/>
        </w:trPr>
        <w:tc>
          <w:tcPr>
            <w:tcW w:w="695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1.6 – Receita de Serviços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82.802.576,00</w:t>
            </w:r>
          </w:p>
        </w:tc>
      </w:tr>
      <w:tr w:rsidR="0015272F" w:rsidRPr="0015272F">
        <w:trPr>
          <w:trHeight w:val="319"/>
        </w:trPr>
        <w:tc>
          <w:tcPr>
            <w:tcW w:w="695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1.7 – Transferências Correntes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21.400,00</w:t>
            </w:r>
          </w:p>
        </w:tc>
      </w:tr>
      <w:tr w:rsidR="0015272F" w:rsidRPr="0015272F">
        <w:trPr>
          <w:trHeight w:val="319"/>
        </w:trPr>
        <w:tc>
          <w:tcPr>
            <w:tcW w:w="695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1.9 – Outras Receitas Correntes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1.027.600,00</w:t>
            </w:r>
          </w:p>
        </w:tc>
      </w:tr>
      <w:tr w:rsidR="0015272F" w:rsidRPr="0015272F">
        <w:trPr>
          <w:trHeight w:val="319"/>
        </w:trPr>
        <w:tc>
          <w:tcPr>
            <w:tcW w:w="695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2 – RECEITAS DE CAPITAL</w:t>
            </w:r>
          </w:p>
        </w:tc>
        <w:tc>
          <w:tcPr>
            <w:tcW w:w="2520" w:type="dxa"/>
            <w:tcBorders>
              <w:top w:val="single" w:sz="2" w:space="0" w:color="000000"/>
              <w:left w:val="single" w:sz="2" w:space="0" w:color="000000"/>
              <w:bottom w:val="single" w:sz="2" w:space="0" w:color="000000"/>
              <w:right w:val="single" w:sz="2" w:space="0" w:color="000000"/>
            </w:tcBorders>
            <w:shd w:val="clear" w:color="auto" w:fill="FFFFFF"/>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p>
        </w:tc>
      </w:tr>
      <w:tr w:rsidR="0015272F" w:rsidRPr="0015272F">
        <w:trPr>
          <w:trHeight w:val="319"/>
        </w:trPr>
        <w:tc>
          <w:tcPr>
            <w:tcW w:w="695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2.1 – Operações de Crédito</w:t>
            </w:r>
          </w:p>
        </w:tc>
        <w:tc>
          <w:tcPr>
            <w:tcW w:w="252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8.950.000,00</w:t>
            </w:r>
          </w:p>
        </w:tc>
      </w:tr>
      <w:tr w:rsidR="0015272F" w:rsidRPr="0015272F">
        <w:trPr>
          <w:trHeight w:val="319"/>
        </w:trPr>
        <w:tc>
          <w:tcPr>
            <w:tcW w:w="695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2.4 – Transferências de Capital</w:t>
            </w:r>
          </w:p>
        </w:tc>
        <w:tc>
          <w:tcPr>
            <w:tcW w:w="252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2.640.000,00</w:t>
            </w:r>
          </w:p>
        </w:tc>
      </w:tr>
      <w:tr w:rsidR="0015272F" w:rsidRPr="0015272F">
        <w:trPr>
          <w:trHeight w:val="319"/>
        </w:trPr>
        <w:tc>
          <w:tcPr>
            <w:tcW w:w="695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7 – RECEITAS CORRENTES INTRA-ORÇAMENTÁRIAS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p>
        </w:tc>
      </w:tr>
      <w:tr w:rsidR="0015272F" w:rsidRPr="0015272F">
        <w:trPr>
          <w:trHeight w:val="319"/>
        </w:trPr>
        <w:tc>
          <w:tcPr>
            <w:tcW w:w="695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7.6 – Receita de Serviços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8.426.000,00</w:t>
            </w:r>
          </w:p>
        </w:tc>
      </w:tr>
      <w:tr w:rsidR="0015272F" w:rsidRPr="0015272F">
        <w:trPr>
          <w:trHeight w:val="319"/>
        </w:trPr>
        <w:tc>
          <w:tcPr>
            <w:tcW w:w="695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TOTAL ADMINISTRAÇÃO INDIRETA - SAAE</w:t>
            </w:r>
          </w:p>
        </w:tc>
        <w:tc>
          <w:tcPr>
            <w:tcW w:w="252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106.873.576,00</w:t>
            </w:r>
          </w:p>
        </w:tc>
      </w:tr>
      <w:tr w:rsidR="0015272F" w:rsidRPr="0015272F">
        <w:trPr>
          <w:trHeight w:val="319"/>
        </w:trPr>
        <w:tc>
          <w:tcPr>
            <w:tcW w:w="695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TOTAL GERAL</w:t>
            </w:r>
          </w:p>
        </w:tc>
        <w:tc>
          <w:tcPr>
            <w:tcW w:w="252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b/>
                <w:bCs/>
                <w:color w:val="000000"/>
                <w:sz w:val="24"/>
                <w:szCs w:val="24"/>
                <w:lang w:val="pt-PT" w:eastAsia="pt-BR"/>
              </w:rPr>
              <w:t>914.859.916,00</w:t>
            </w:r>
          </w:p>
        </w:tc>
      </w:tr>
    </w:tbl>
    <w:p w:rsidR="0015272F" w:rsidRPr="0015272F" w:rsidRDefault="0015272F" w:rsidP="0015272F">
      <w:pPr>
        <w:rPr>
          <w:rFonts w:ascii="Times New Roman" w:eastAsia="Times New Roman" w:hAnsi="Times New Roman" w:cs="Times New Roman"/>
          <w:sz w:val="24"/>
          <w:szCs w:val="24"/>
          <w:lang w:val="pt-PT" w:eastAsia="pt-BR"/>
        </w:rPr>
      </w:pPr>
    </w:p>
    <w:p w:rsidR="0015272F" w:rsidRPr="0015272F" w:rsidRDefault="0015272F" w:rsidP="0015272F">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Art. 3º A despesa será realizada segundo a discriminação dos quadros “Programa de Trabalho” e “Natureza da Despesa”, que apresentam os seguintes desdobramentos:</w:t>
      </w:r>
    </w:p>
    <w:p w:rsidR="0015272F" w:rsidRPr="0015272F" w:rsidRDefault="0015272F" w:rsidP="0015272F">
      <w:pPr>
        <w:rPr>
          <w:rFonts w:ascii="Times New Roman" w:eastAsia="Times New Roman" w:hAnsi="Times New Roman" w:cs="Times New Roman"/>
          <w:sz w:val="24"/>
          <w:szCs w:val="24"/>
          <w:lang w:val="pt-PT" w:eastAsia="pt-BR"/>
        </w:rPr>
      </w:pPr>
    </w:p>
    <w:tbl>
      <w:tblPr>
        <w:tblW w:w="0" w:type="auto"/>
        <w:tblInd w:w="216" w:type="dxa"/>
        <w:tblLayout w:type="fixed"/>
        <w:tblLook w:val="04A0" w:firstRow="1" w:lastRow="0" w:firstColumn="1" w:lastColumn="0" w:noHBand="0" w:noVBand="1"/>
      </w:tblPr>
      <w:tblGrid>
        <w:gridCol w:w="6912"/>
        <w:gridCol w:w="2520"/>
      </w:tblGrid>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I – DESPESAS DA ADMINISTRAÇÃO DIRETA</w:t>
            </w:r>
          </w:p>
        </w:tc>
        <w:tc>
          <w:tcPr>
            <w:tcW w:w="2520" w:type="dxa"/>
            <w:tcBorders>
              <w:top w:val="single" w:sz="2" w:space="0" w:color="000000"/>
              <w:left w:val="single" w:sz="2" w:space="0" w:color="000000"/>
              <w:bottom w:val="single" w:sz="2" w:space="0" w:color="000000"/>
              <w:right w:val="single" w:sz="2" w:space="0" w:color="000000"/>
            </w:tcBorders>
            <w:shd w:val="clear" w:color="auto" w:fill="FFFFFF"/>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numPr>
                <w:ilvl w:val="0"/>
                <w:numId w:val="1"/>
              </w:numPr>
              <w:tabs>
                <w:tab w:val="left" w:pos="0"/>
                <w:tab w:val="left" w:pos="459"/>
              </w:tabs>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POR FUNÇÃO</w:t>
            </w:r>
          </w:p>
        </w:tc>
        <w:tc>
          <w:tcPr>
            <w:tcW w:w="2520" w:type="dxa"/>
            <w:tcBorders>
              <w:top w:val="single" w:sz="2" w:space="0" w:color="000000"/>
              <w:left w:val="single" w:sz="2" w:space="0" w:color="000000"/>
              <w:bottom w:val="single" w:sz="2" w:space="0" w:color="000000"/>
              <w:right w:val="single" w:sz="2" w:space="0" w:color="000000"/>
            </w:tcBorders>
            <w:shd w:val="clear" w:color="auto" w:fill="FFFFFF"/>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01 – LEGISLATIVA</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21.942.655,00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02 - JUDICIÁRIA</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810.000,00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04 - ADMINISTRAÇÃO</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103.212.126,00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06 - SEGURANÇA PÚBLICA</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22.555.845,20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08 - ASSISTÊNCIA SOCIAL</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27.451.524,00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10 - SAÚDE</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236.355.823,20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12 - EDUCAÇÃO</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176.579.449,60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13 - CULTURA</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11.827.000,00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15 - URBANISMO</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94.256.557,00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16 - HABITAÇÃO</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2.512.000,00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18 - GESTÃO AMBIENTAL</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6.813.000,00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20 - AGRICULTURA</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12.937.000,00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22 - INDÚSTRIA</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2.030.000,00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23 - COMÉRCIO E SERVIÇOS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1.754.000,00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lastRenderedPageBreak/>
              <w:t>26 - TRANSPORTE</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570.000,00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27 - DESPORTO E LAZER</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31.072.000,00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28 - ENCARGOS ESPECIAIS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48.156.680,00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99 - RESERVA DE CONTINGÊNCIA</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7.150.680,00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TOTAL</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b/>
                <w:bCs/>
                <w:color w:val="000000"/>
                <w:sz w:val="24"/>
                <w:szCs w:val="24"/>
                <w:lang w:val="pt-PT" w:eastAsia="pt-BR"/>
              </w:rPr>
              <w:t>807.986.340,00</w:t>
            </w:r>
          </w:p>
        </w:tc>
      </w:tr>
    </w:tbl>
    <w:p w:rsidR="0015272F" w:rsidRPr="0015272F" w:rsidRDefault="0015272F" w:rsidP="0015272F">
      <w:pPr>
        <w:widowControl w:val="0"/>
        <w:suppressAutoHyphens/>
        <w:autoSpaceDE w:val="0"/>
        <w:autoSpaceDN w:val="0"/>
        <w:adjustRightInd w:val="0"/>
        <w:rPr>
          <w:rFonts w:ascii="Times New Roman" w:eastAsia="Times New Roman" w:hAnsi="Times New Roman" w:cs="Times New Roman"/>
          <w:sz w:val="24"/>
          <w:szCs w:val="24"/>
          <w:highlight w:val="yellow"/>
          <w:lang w:val="pt-PT" w:eastAsia="pt-BR"/>
        </w:rPr>
      </w:pPr>
    </w:p>
    <w:p w:rsidR="0015272F" w:rsidRPr="0015272F" w:rsidRDefault="0015272F" w:rsidP="0015272F">
      <w:pPr>
        <w:widowControl w:val="0"/>
        <w:suppressAutoHyphens/>
        <w:autoSpaceDE w:val="0"/>
        <w:autoSpaceDN w:val="0"/>
        <w:adjustRightInd w:val="0"/>
        <w:rPr>
          <w:rFonts w:ascii="Times New Roman" w:eastAsia="Times New Roman" w:hAnsi="Times New Roman" w:cs="Times New Roman"/>
          <w:sz w:val="24"/>
          <w:szCs w:val="24"/>
          <w:highlight w:val="yellow"/>
          <w:lang w:val="pt-PT" w:eastAsia="pt-BR"/>
        </w:rPr>
      </w:pPr>
    </w:p>
    <w:p w:rsidR="0015272F" w:rsidRPr="0015272F" w:rsidRDefault="0015272F" w:rsidP="0015272F">
      <w:pPr>
        <w:widowControl w:val="0"/>
        <w:suppressAutoHyphens/>
        <w:autoSpaceDE w:val="0"/>
        <w:autoSpaceDN w:val="0"/>
        <w:adjustRightInd w:val="0"/>
        <w:rPr>
          <w:rFonts w:ascii="Times New Roman" w:eastAsia="Times New Roman" w:hAnsi="Times New Roman" w:cs="Times New Roman"/>
          <w:sz w:val="24"/>
          <w:szCs w:val="24"/>
          <w:highlight w:val="yellow"/>
          <w:lang w:val="pt-PT" w:eastAsia="pt-BR"/>
        </w:rPr>
      </w:pPr>
    </w:p>
    <w:p w:rsidR="0015272F" w:rsidRPr="0015272F" w:rsidRDefault="0015272F" w:rsidP="0015272F">
      <w:pPr>
        <w:widowControl w:val="0"/>
        <w:suppressAutoHyphens/>
        <w:autoSpaceDE w:val="0"/>
        <w:autoSpaceDN w:val="0"/>
        <w:adjustRightInd w:val="0"/>
        <w:rPr>
          <w:rFonts w:ascii="Times New Roman" w:eastAsia="Times New Roman" w:hAnsi="Times New Roman" w:cs="Times New Roman"/>
          <w:sz w:val="24"/>
          <w:szCs w:val="24"/>
          <w:highlight w:val="yellow"/>
          <w:lang w:val="pt-PT" w:eastAsia="pt-BR"/>
        </w:rPr>
      </w:pPr>
    </w:p>
    <w:tbl>
      <w:tblPr>
        <w:tblW w:w="0" w:type="auto"/>
        <w:tblInd w:w="216" w:type="dxa"/>
        <w:tblLayout w:type="fixed"/>
        <w:tblLook w:val="04A0" w:firstRow="1" w:lastRow="0" w:firstColumn="1" w:lastColumn="0" w:noHBand="0" w:noVBand="1"/>
      </w:tblPr>
      <w:tblGrid>
        <w:gridCol w:w="6912"/>
        <w:gridCol w:w="2520"/>
      </w:tblGrid>
      <w:tr w:rsidR="0015272F" w:rsidRPr="0015272F">
        <w:trPr>
          <w:trHeight w:val="270"/>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II – DESPESAS DA ADMINISTRAÇÃO INDIRETA – SAAE</w:t>
            </w:r>
          </w:p>
        </w:tc>
        <w:tc>
          <w:tcPr>
            <w:tcW w:w="2520" w:type="dxa"/>
            <w:tcBorders>
              <w:top w:val="single" w:sz="2" w:space="0" w:color="000000"/>
              <w:left w:val="single" w:sz="2" w:space="0" w:color="000000"/>
              <w:bottom w:val="single" w:sz="2" w:space="0" w:color="000000"/>
              <w:right w:val="single" w:sz="2" w:space="0" w:color="000000"/>
            </w:tcBorders>
            <w:shd w:val="clear" w:color="auto" w:fill="FFFFFF"/>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p>
        </w:tc>
      </w:tr>
      <w:tr w:rsidR="0015272F" w:rsidRPr="0015272F">
        <w:trPr>
          <w:trHeight w:val="330"/>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17 – Saneamento</w:t>
            </w:r>
          </w:p>
        </w:tc>
        <w:tc>
          <w:tcPr>
            <w:tcW w:w="252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highlight w:val="white"/>
                <w:lang w:val="pt-PT" w:eastAsia="pt-BR"/>
              </w:rPr>
              <w:t>100.695.104,00</w:t>
            </w:r>
          </w:p>
        </w:tc>
      </w:tr>
      <w:tr w:rsidR="0015272F" w:rsidRPr="0015272F">
        <w:trPr>
          <w:trHeight w:val="330"/>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28 – Encargos Especiais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highlight w:val="white"/>
                <w:lang w:val="pt-PT" w:eastAsia="pt-BR"/>
              </w:rPr>
              <w:t>5.225.736,00</w:t>
            </w:r>
          </w:p>
        </w:tc>
      </w:tr>
      <w:tr w:rsidR="0015272F" w:rsidRPr="0015272F">
        <w:trPr>
          <w:trHeight w:val="330"/>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99 – Reserva de Contingência</w:t>
            </w:r>
          </w:p>
        </w:tc>
        <w:tc>
          <w:tcPr>
            <w:tcW w:w="252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highlight w:val="white"/>
                <w:lang w:val="pt-PT" w:eastAsia="pt-BR"/>
              </w:rPr>
              <w:t>952.736,00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TOTAL</w:t>
            </w:r>
          </w:p>
        </w:tc>
        <w:tc>
          <w:tcPr>
            <w:tcW w:w="252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b/>
                <w:bCs/>
                <w:color w:val="000000"/>
                <w:sz w:val="24"/>
                <w:szCs w:val="24"/>
                <w:lang w:val="pt-PT" w:eastAsia="pt-BR"/>
              </w:rPr>
              <w:t>106.873.576,00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p>
        </w:tc>
        <w:tc>
          <w:tcPr>
            <w:tcW w:w="2520" w:type="dxa"/>
            <w:tcBorders>
              <w:top w:val="single" w:sz="2" w:space="0" w:color="000000"/>
              <w:left w:val="single" w:sz="2" w:space="0" w:color="000000"/>
              <w:bottom w:val="single" w:sz="2" w:space="0" w:color="000000"/>
              <w:right w:val="single" w:sz="2" w:space="0" w:color="000000"/>
            </w:tcBorders>
            <w:shd w:val="clear" w:color="auto" w:fill="FFFFFF"/>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TOTAL GERAL POR FUNÇÃO</w:t>
            </w:r>
          </w:p>
        </w:tc>
        <w:tc>
          <w:tcPr>
            <w:tcW w:w="252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b/>
                <w:bCs/>
                <w:color w:val="000000"/>
                <w:sz w:val="24"/>
                <w:szCs w:val="24"/>
                <w:lang w:val="pt-PT" w:eastAsia="pt-BR"/>
              </w:rPr>
              <w:t>914.859.916,00</w:t>
            </w:r>
          </w:p>
        </w:tc>
      </w:tr>
    </w:tbl>
    <w:p w:rsidR="0015272F" w:rsidRPr="0015272F" w:rsidRDefault="0015272F" w:rsidP="0015272F">
      <w:pPr>
        <w:widowControl w:val="0"/>
        <w:suppressAutoHyphens/>
        <w:autoSpaceDE w:val="0"/>
        <w:autoSpaceDN w:val="0"/>
        <w:adjustRightInd w:val="0"/>
        <w:rPr>
          <w:rFonts w:ascii="Times New Roman" w:eastAsia="Times New Roman" w:hAnsi="Times New Roman" w:cs="Times New Roman"/>
          <w:sz w:val="24"/>
          <w:szCs w:val="24"/>
          <w:lang w:val="pt-PT" w:eastAsia="pt-BR"/>
        </w:rPr>
      </w:pPr>
    </w:p>
    <w:tbl>
      <w:tblPr>
        <w:tblW w:w="0" w:type="auto"/>
        <w:tblInd w:w="216" w:type="dxa"/>
        <w:tblLayout w:type="fixed"/>
        <w:tblLook w:val="04A0" w:firstRow="1" w:lastRow="0" w:firstColumn="1" w:lastColumn="0" w:noHBand="0" w:noVBand="1"/>
      </w:tblPr>
      <w:tblGrid>
        <w:gridCol w:w="6912"/>
        <w:gridCol w:w="2520"/>
      </w:tblGrid>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numPr>
                <w:ilvl w:val="0"/>
                <w:numId w:val="1"/>
              </w:numPr>
              <w:tabs>
                <w:tab w:val="left" w:pos="0"/>
              </w:tabs>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POR NATUREZA DA DESPESA</w:t>
            </w:r>
          </w:p>
        </w:tc>
        <w:tc>
          <w:tcPr>
            <w:tcW w:w="2520" w:type="dxa"/>
            <w:tcBorders>
              <w:top w:val="single" w:sz="2" w:space="0" w:color="000000"/>
              <w:left w:val="single" w:sz="2" w:space="0" w:color="000000"/>
              <w:bottom w:val="single" w:sz="2" w:space="0" w:color="000000"/>
              <w:right w:val="single" w:sz="2" w:space="0" w:color="000000"/>
            </w:tcBorders>
            <w:shd w:val="clear" w:color="auto" w:fill="FFFFFF"/>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I – ADMINISTRAÇÃO DIRETA</w:t>
            </w:r>
          </w:p>
        </w:tc>
        <w:tc>
          <w:tcPr>
            <w:tcW w:w="2520" w:type="dxa"/>
            <w:tcBorders>
              <w:top w:val="single" w:sz="2" w:space="0" w:color="000000"/>
              <w:left w:val="single" w:sz="2" w:space="0" w:color="000000"/>
              <w:bottom w:val="single" w:sz="2" w:space="0" w:color="000000"/>
              <w:right w:val="single" w:sz="2" w:space="0" w:color="000000"/>
            </w:tcBorders>
            <w:shd w:val="clear" w:color="auto" w:fill="FFFFFF"/>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3.1 – Pessoal e Encargos Sociais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276.413.818,80</w:t>
            </w:r>
          </w:p>
        </w:tc>
      </w:tr>
      <w:tr w:rsidR="0015272F" w:rsidRPr="0015272F">
        <w:trPr>
          <w:trHeight w:val="330"/>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3.2 – Juros e Encargos da Dívida</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18.100.000,00</w:t>
            </w:r>
          </w:p>
        </w:tc>
      </w:tr>
      <w:tr w:rsidR="0015272F" w:rsidRPr="0015272F">
        <w:trPr>
          <w:trHeight w:val="330"/>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both"/>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3.3 – Outras Despesas Correntes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378.673.341,20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4.4 – Investimentos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108.042.500,00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4.6 – Amortização de Dívidas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19.406.000,00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9.9 – Reserva de Contingência</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7.350.680,00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TOTAL</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b/>
                <w:bCs/>
                <w:color w:val="000000"/>
                <w:sz w:val="24"/>
                <w:szCs w:val="24"/>
                <w:lang w:val="pt-PT" w:eastAsia="pt-BR"/>
              </w:rPr>
              <w:t>807.986.340,00</w:t>
            </w:r>
          </w:p>
        </w:tc>
      </w:tr>
      <w:tr w:rsidR="0015272F" w:rsidRPr="0015272F">
        <w:trPr>
          <w:trHeight w:val="329"/>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II – ADMINISTRAÇÃO INDIRETA – SAAE</w:t>
            </w:r>
          </w:p>
        </w:tc>
        <w:tc>
          <w:tcPr>
            <w:tcW w:w="2520" w:type="dxa"/>
            <w:tcBorders>
              <w:top w:val="single" w:sz="2" w:space="0" w:color="000000"/>
              <w:left w:val="single" w:sz="2" w:space="0" w:color="000000"/>
              <w:bottom w:val="single" w:sz="2" w:space="0" w:color="000000"/>
              <w:right w:val="single" w:sz="2" w:space="0" w:color="000000"/>
            </w:tcBorders>
            <w:shd w:val="clear" w:color="auto" w:fill="FFFFFF"/>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3.1 – Pessoal e Encargos Sociais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20.289.000,00</w:t>
            </w:r>
          </w:p>
        </w:tc>
      </w:tr>
      <w:tr w:rsidR="0015272F" w:rsidRPr="0015272F">
        <w:trPr>
          <w:trHeight w:val="330"/>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3.2 – Juros e Encargos da Dívida</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740.000,00</w:t>
            </w:r>
          </w:p>
        </w:tc>
      </w:tr>
      <w:tr w:rsidR="0015272F" w:rsidRPr="0015272F">
        <w:trPr>
          <w:trHeight w:val="330"/>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both"/>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3.3 – Outras Despesas Correntes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41.378.840,00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4.4 – Investimentos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18.105.000,00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4.5 – Inversões Financeiras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23.952.000,00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4.6 – Amortização de Dívidas</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1.456.000,00</w:t>
            </w:r>
          </w:p>
        </w:tc>
      </w:tr>
      <w:tr w:rsidR="0015272F" w:rsidRPr="0015272F">
        <w:trPr>
          <w:trHeight w:val="315"/>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sz w:val="24"/>
                <w:szCs w:val="24"/>
                <w:lang w:val="pt-PT" w:eastAsia="pt-BR"/>
              </w:rPr>
              <w:t>9.9 – Reserva de Contingência</w:t>
            </w:r>
          </w:p>
        </w:tc>
        <w:tc>
          <w:tcPr>
            <w:tcW w:w="2520" w:type="dxa"/>
            <w:tcBorders>
              <w:top w:val="single" w:sz="2" w:space="0" w:color="000000"/>
              <w:left w:val="single" w:sz="2" w:space="0" w:color="000000"/>
              <w:bottom w:val="single" w:sz="2" w:space="0" w:color="000000"/>
              <w:right w:val="single" w:sz="2" w:space="0" w:color="000000"/>
            </w:tcBorders>
            <w:shd w:val="clear" w:color="auto" w:fill="FFFFFF"/>
            <w:vAlign w:val="bottom"/>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color w:val="000000"/>
                <w:sz w:val="24"/>
                <w:szCs w:val="24"/>
                <w:lang w:val="pt-PT" w:eastAsia="pt-BR"/>
              </w:rPr>
              <w:t>952.736,00</w:t>
            </w:r>
          </w:p>
        </w:tc>
      </w:tr>
      <w:tr w:rsidR="0015272F" w:rsidRPr="0015272F">
        <w:trPr>
          <w:trHeight w:val="329"/>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TOTAL</w:t>
            </w:r>
          </w:p>
        </w:tc>
        <w:tc>
          <w:tcPr>
            <w:tcW w:w="252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b/>
                <w:bCs/>
                <w:color w:val="000000"/>
                <w:sz w:val="24"/>
                <w:szCs w:val="24"/>
                <w:lang w:val="pt-PT" w:eastAsia="pt-BR"/>
              </w:rPr>
              <w:t>106.873.576,00</w:t>
            </w:r>
          </w:p>
        </w:tc>
      </w:tr>
      <w:tr w:rsidR="0015272F" w:rsidRPr="0015272F">
        <w:trPr>
          <w:trHeight w:val="329"/>
        </w:trPr>
        <w:tc>
          <w:tcPr>
            <w:tcW w:w="6912" w:type="dxa"/>
            <w:tcBorders>
              <w:top w:val="single" w:sz="2" w:space="0" w:color="000000"/>
              <w:left w:val="single" w:sz="2" w:space="0" w:color="000000"/>
              <w:bottom w:val="single" w:sz="2" w:space="0" w:color="000000"/>
              <w:right w:val="single" w:sz="2" w:space="0" w:color="000000"/>
            </w:tcBorders>
            <w:shd w:val="clear" w:color="auto" w:fill="FFFFFF"/>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p>
        </w:tc>
        <w:tc>
          <w:tcPr>
            <w:tcW w:w="2520" w:type="dxa"/>
            <w:tcBorders>
              <w:top w:val="single" w:sz="2" w:space="0" w:color="000000"/>
              <w:left w:val="single" w:sz="2" w:space="0" w:color="000000"/>
              <w:bottom w:val="single" w:sz="2" w:space="0" w:color="000000"/>
              <w:right w:val="single" w:sz="2" w:space="0" w:color="000000"/>
            </w:tcBorders>
            <w:shd w:val="clear" w:color="auto" w:fill="FFFFFF"/>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p>
        </w:tc>
      </w:tr>
      <w:tr w:rsidR="0015272F" w:rsidRPr="0015272F">
        <w:trPr>
          <w:trHeight w:val="329"/>
        </w:trPr>
        <w:tc>
          <w:tcPr>
            <w:tcW w:w="6912"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rPr>
                <w:rFonts w:ascii="Calibri" w:eastAsia="Times New Roman" w:hAnsi="Calibri" w:cs="Calibri"/>
                <w:lang w:val="pt-PT" w:eastAsia="pt-BR"/>
              </w:rPr>
            </w:pPr>
            <w:r w:rsidRPr="0015272F">
              <w:rPr>
                <w:rFonts w:ascii="Times New Roman" w:eastAsia="Times New Roman" w:hAnsi="Times New Roman" w:cs="Times New Roman"/>
                <w:b/>
                <w:bCs/>
                <w:sz w:val="24"/>
                <w:szCs w:val="24"/>
                <w:lang w:val="pt-PT" w:eastAsia="pt-BR"/>
              </w:rPr>
              <w:t>TOTAL GERAL</w:t>
            </w:r>
          </w:p>
        </w:tc>
        <w:tc>
          <w:tcPr>
            <w:tcW w:w="2520" w:type="dxa"/>
            <w:tcBorders>
              <w:top w:val="single" w:sz="2" w:space="0" w:color="000000"/>
              <w:left w:val="single" w:sz="2" w:space="0" w:color="000000"/>
              <w:bottom w:val="single" w:sz="2" w:space="0" w:color="000000"/>
              <w:right w:val="single" w:sz="2" w:space="0" w:color="000000"/>
            </w:tcBorders>
            <w:shd w:val="clear" w:color="auto" w:fill="FFFFFF"/>
            <w:hideMark/>
          </w:tcPr>
          <w:p w:rsidR="0015272F" w:rsidRPr="0015272F" w:rsidRDefault="0015272F" w:rsidP="0015272F">
            <w:pPr>
              <w:widowControl w:val="0"/>
              <w:suppressAutoHyphens/>
              <w:autoSpaceDE w:val="0"/>
              <w:autoSpaceDN w:val="0"/>
              <w:adjustRightInd w:val="0"/>
              <w:jc w:val="right"/>
              <w:rPr>
                <w:rFonts w:ascii="Calibri" w:eastAsia="Times New Roman" w:hAnsi="Calibri" w:cs="Calibri"/>
                <w:lang w:val="pt-PT" w:eastAsia="pt-BR"/>
              </w:rPr>
            </w:pPr>
            <w:r w:rsidRPr="0015272F">
              <w:rPr>
                <w:rFonts w:ascii="Times New Roman" w:eastAsia="Times New Roman" w:hAnsi="Times New Roman" w:cs="Times New Roman"/>
                <w:b/>
                <w:bCs/>
                <w:color w:val="000000"/>
                <w:sz w:val="24"/>
                <w:szCs w:val="24"/>
                <w:lang w:val="pt-PT" w:eastAsia="pt-BR"/>
              </w:rPr>
              <w:t>914.859.916,00</w:t>
            </w:r>
          </w:p>
        </w:tc>
      </w:tr>
    </w:tbl>
    <w:p w:rsidR="0015272F" w:rsidRPr="0015272F" w:rsidRDefault="0015272F" w:rsidP="0015272F">
      <w:pPr>
        <w:rPr>
          <w:rFonts w:ascii="Times New Roman" w:eastAsia="Times New Roman" w:hAnsi="Times New Roman" w:cs="Times New Roman"/>
          <w:sz w:val="24"/>
          <w:szCs w:val="24"/>
          <w:lang w:val="pt-PT" w:eastAsia="pt-BR"/>
        </w:rPr>
      </w:pPr>
    </w:p>
    <w:p w:rsidR="0015272F" w:rsidRPr="0015272F" w:rsidRDefault="0015272F" w:rsidP="0015272F">
      <w:pPr>
        <w:widowControl w:val="0"/>
        <w:suppressAutoHyphens/>
        <w:autoSpaceDE w:val="0"/>
        <w:autoSpaceDN w:val="0"/>
        <w:adjustRightInd w:val="0"/>
        <w:ind w:firstLine="3544"/>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Art. 4</w:t>
      </w:r>
      <w:r w:rsidRPr="0015272F">
        <w:rPr>
          <w:rFonts w:ascii="Times New Roman" w:eastAsia="Times New Roman" w:hAnsi="Times New Roman" w:cs="Times New Roman"/>
          <w:sz w:val="24"/>
          <w:szCs w:val="24"/>
          <w:vertAlign w:val="superscript"/>
          <w:lang w:val="pt-PT" w:eastAsia="pt-BR"/>
        </w:rPr>
        <w:t xml:space="preserve">o </w:t>
      </w:r>
      <w:r w:rsidRPr="0015272F">
        <w:rPr>
          <w:rFonts w:ascii="Times New Roman" w:eastAsia="Times New Roman" w:hAnsi="Times New Roman" w:cs="Times New Roman"/>
          <w:sz w:val="24"/>
          <w:szCs w:val="24"/>
          <w:lang w:val="pt-PT" w:eastAsia="pt-BR"/>
        </w:rPr>
        <w:t>Fica o Poder Executivo e Legislativo autorizado nos termos da Constituição Federal; da Lei Complementar nº 101, de 04 de maio de 2000, a:</w:t>
      </w:r>
    </w:p>
    <w:p w:rsidR="0015272F" w:rsidRPr="0015272F" w:rsidRDefault="0015272F" w:rsidP="0015272F">
      <w:pPr>
        <w:widowControl w:val="0"/>
        <w:tabs>
          <w:tab w:val="left" w:pos="708"/>
        </w:tabs>
        <w:suppressAutoHyphens/>
        <w:autoSpaceDE w:val="0"/>
        <w:autoSpaceDN w:val="0"/>
        <w:adjustRightInd w:val="0"/>
        <w:ind w:firstLine="3828"/>
        <w:jc w:val="both"/>
        <w:rPr>
          <w:rFonts w:ascii="Times New Roman" w:eastAsia="Times New Roman" w:hAnsi="Times New Roman" w:cs="Times New Roman"/>
          <w:color w:val="000000"/>
          <w:sz w:val="24"/>
          <w:szCs w:val="24"/>
          <w:lang w:val="pt-PT" w:eastAsia="pt-BR"/>
        </w:rPr>
      </w:pPr>
    </w:p>
    <w:p w:rsidR="0015272F" w:rsidRPr="0015272F" w:rsidRDefault="0015272F" w:rsidP="0015272F">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lastRenderedPageBreak/>
        <w:t>I - abrir, durante o exercício, créditos adicionais suplementares até o limite de 15% (quinze por cento) do total do orçamento da despesa, nos termos da legislação vigente;</w:t>
      </w: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II - abrir créditos adicionais suplementares até o limite da dotação consignada como reserva de contingência.</w:t>
      </w: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 1º Não onerarão o limite previsto no inciso I, deste artigo, os créditos:</w:t>
      </w: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a) destinados a suprir insuficiência nas dotações orçamentárias relativas à pessoal e encargos sociais, inativos e pensionistas, PASEP, auxílio-alimentação e vale transporte aos servidores, débitos constantes de precatórios judiciais, serviços da dívida pública e acordos de outras dívidas, despesas de exercícios anteriores, despesas à conta de recursos vinculados e fundos municipais;</w:t>
      </w: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b) abertos mediante a utilização de recursos da forma prevista nos incisos I e IV do § 1º do art. 43 da Lei Federal nº 4.320, de 1964;</w:t>
      </w: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c) efetuar o desdobramento de dotações orçamentárias, de modo a criar nova fonte de recurso e novos códigos de aplicação.</w:t>
      </w: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 xml:space="preserve">§ 2º Observado o limite a que se refere o inciso I do </w:t>
      </w:r>
      <w:r w:rsidRPr="0015272F">
        <w:rPr>
          <w:rFonts w:ascii="Times New Roman" w:eastAsia="Times New Roman" w:hAnsi="Times New Roman" w:cs="Times New Roman"/>
          <w:i/>
          <w:sz w:val="24"/>
          <w:szCs w:val="24"/>
          <w:lang w:val="pt-PT" w:eastAsia="pt-BR"/>
        </w:rPr>
        <w:t>caput</w:t>
      </w:r>
      <w:r w:rsidRPr="0015272F">
        <w:rPr>
          <w:rFonts w:ascii="Times New Roman" w:eastAsia="Times New Roman" w:hAnsi="Times New Roman" w:cs="Times New Roman"/>
          <w:sz w:val="24"/>
          <w:szCs w:val="24"/>
          <w:lang w:val="pt-PT" w:eastAsia="pt-BR"/>
        </w:rPr>
        <w:t xml:space="preserve"> deste artigo, fica o Poder executivo autorizado a transpor, remanejar ou transferir recursos, conforme inciso VI do art. 167 da Constituição Federal, em decorrência de atos relacionados à organização e funcionamento da administração municipal, conforme o disposto na alínea “a” do inciso VI do art. 84 da Constituição Federal e na alínea “a” do inciso XIX do art. 47 da Constituição do Estado de São Paulo.</w:t>
      </w: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III - realizar operações de crédito por antecipação da receita orçamentária, obedecida à legislação em vigor;</w:t>
      </w: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IV - contingenciar parte das dotações orçamentárias, quando a evolução da receita comprometer os resultados previstos;</w:t>
      </w: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V - conceder a órgãos federais, estaduais e municipais, de acordo com as disponibilidades financeiras, recursos para despesas de seus custeios, inclusive cessão de servidores, nos termos do artigo 62 da Lei Complementar nº. 101, de 04 de maio de 2000 (Lei de Responsabilidade Fiscal);</w:t>
      </w: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p>
    <w:p w:rsidR="0015272F" w:rsidRPr="0015272F" w:rsidRDefault="0015272F" w:rsidP="0015272F">
      <w:pPr>
        <w:widowControl w:val="0"/>
        <w:suppressAutoHyphens/>
        <w:autoSpaceDE w:val="0"/>
        <w:autoSpaceDN w:val="0"/>
        <w:adjustRightInd w:val="0"/>
        <w:spacing w:line="288" w:lineRule="atLeast"/>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 xml:space="preserve">VI - firmar parceria, convênio ou contrato de gestão, com entidades filantrópicas ou pessoas jurídicas de direito privado, visando fomentar atividades relacionadas às áreas de ensino, pesquisa científica, desenvolvimento tecnológico, proteção e preservação do meio ambiente, cultura, esportes, saúde e assistência social (artigo </w:t>
      </w:r>
      <w:r w:rsidRPr="0015272F">
        <w:rPr>
          <w:rFonts w:ascii="Times New Roman" w:eastAsia="Times New Roman" w:hAnsi="Times New Roman" w:cs="Times New Roman"/>
          <w:sz w:val="24"/>
          <w:szCs w:val="24"/>
          <w:lang w:val="pt-PT" w:eastAsia="pt-BR"/>
        </w:rPr>
        <w:lastRenderedPageBreak/>
        <w:t>199, § 1º. da C.F.).</w:t>
      </w:r>
    </w:p>
    <w:p w:rsidR="0015272F" w:rsidRPr="0015272F" w:rsidRDefault="0015272F" w:rsidP="0015272F">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rsidR="0015272F" w:rsidRPr="0015272F" w:rsidRDefault="0015272F" w:rsidP="0015272F">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Art. 5º Ficam contingenciadas, a partir de 1º de janeiro de 2026, as dotações orçamentárias referentes aos convênios e operações de créditos previstos, até a data de sua contratação.</w:t>
      </w:r>
    </w:p>
    <w:p w:rsidR="0015272F" w:rsidRPr="0015272F" w:rsidRDefault="0015272F" w:rsidP="0015272F">
      <w:pPr>
        <w:widowControl w:val="0"/>
        <w:suppressAutoHyphens/>
        <w:autoSpaceDE w:val="0"/>
        <w:autoSpaceDN w:val="0"/>
        <w:adjustRightInd w:val="0"/>
        <w:ind w:firstLine="3828"/>
        <w:jc w:val="both"/>
        <w:rPr>
          <w:rFonts w:ascii="Times New Roman" w:eastAsia="Times New Roman" w:hAnsi="Times New Roman" w:cs="Times New Roman"/>
          <w:sz w:val="24"/>
          <w:szCs w:val="24"/>
          <w:highlight w:val="yellow"/>
          <w:lang w:val="pt-PT" w:eastAsia="pt-BR"/>
        </w:rPr>
      </w:pPr>
    </w:p>
    <w:p w:rsidR="0015272F" w:rsidRPr="0015272F" w:rsidRDefault="0015272F" w:rsidP="0015272F">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 xml:space="preserve">Art. 6º Fica o Poder Executivo autorizado a realizar as adequações da nova codificação das receitas, nos termos da Portaria Conjunta STN/SOF nº 650 da Secretaria do Tesouro Nacional e da Secretaria do Orçamento Federal com as portarias </w:t>
      </w:r>
      <w:r w:rsidRPr="0015272F">
        <w:rPr>
          <w:rFonts w:ascii="Times New Roman" w:eastAsia="Times New Roman" w:hAnsi="Times New Roman" w:cs="Times New Roman"/>
          <w:color w:val="000000"/>
          <w:sz w:val="24"/>
          <w:szCs w:val="24"/>
          <w:lang w:val="pt-PT" w:eastAsia="pt-BR"/>
        </w:rPr>
        <w:t>STN nº 1.566, 1.567 e 1.568, que estabelece novos ajustes</w:t>
      </w:r>
      <w:r w:rsidRPr="0015272F">
        <w:rPr>
          <w:rFonts w:ascii="Times New Roman" w:eastAsia="Times New Roman" w:hAnsi="Times New Roman" w:cs="Times New Roman"/>
          <w:sz w:val="24"/>
          <w:szCs w:val="24"/>
          <w:lang w:val="pt-PT" w:eastAsia="pt-BR"/>
        </w:rPr>
        <w:t xml:space="preserve"> e conforme tabelas escrituração contábil do Plano do Contas do Tribunal do Estado de São Paulo – TCE-SP, até a abertura do orçamento em 2026.</w:t>
      </w:r>
    </w:p>
    <w:p w:rsidR="0015272F" w:rsidRPr="0015272F" w:rsidRDefault="0015272F" w:rsidP="0015272F">
      <w:pPr>
        <w:widowControl w:val="0"/>
        <w:suppressAutoHyphens/>
        <w:autoSpaceDE w:val="0"/>
        <w:autoSpaceDN w:val="0"/>
        <w:adjustRightInd w:val="0"/>
        <w:jc w:val="both"/>
        <w:rPr>
          <w:rFonts w:ascii="Times New Roman" w:eastAsia="Times New Roman" w:hAnsi="Times New Roman" w:cs="Times New Roman"/>
          <w:sz w:val="24"/>
          <w:szCs w:val="24"/>
          <w:lang w:val="pt-PT" w:eastAsia="pt-BR"/>
        </w:rPr>
      </w:pPr>
    </w:p>
    <w:p w:rsidR="0015272F" w:rsidRPr="0015272F" w:rsidRDefault="0015272F" w:rsidP="0015272F">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 xml:space="preserve">Parágrafo único. A atualização de que trata o </w:t>
      </w:r>
      <w:r w:rsidRPr="0015272F">
        <w:rPr>
          <w:rFonts w:ascii="Times New Roman" w:eastAsia="Times New Roman" w:hAnsi="Times New Roman" w:cs="Times New Roman"/>
          <w:i/>
          <w:iCs/>
          <w:sz w:val="24"/>
          <w:szCs w:val="24"/>
          <w:lang w:val="pt-PT" w:eastAsia="pt-BR"/>
        </w:rPr>
        <w:t>caput</w:t>
      </w:r>
      <w:r w:rsidRPr="0015272F">
        <w:rPr>
          <w:rFonts w:ascii="Times New Roman" w:eastAsia="Times New Roman" w:hAnsi="Times New Roman" w:cs="Times New Roman"/>
          <w:sz w:val="24"/>
          <w:szCs w:val="24"/>
          <w:lang w:val="pt-PT" w:eastAsia="pt-BR"/>
        </w:rPr>
        <w:t xml:space="preserve"> é restrita a codificação e nomenclatura, mantendo os valores das receitas estabelecidos no ANEXO II - Resumo Geral das Receitas.</w:t>
      </w:r>
    </w:p>
    <w:p w:rsidR="0015272F" w:rsidRPr="0015272F" w:rsidRDefault="0015272F" w:rsidP="0015272F">
      <w:pPr>
        <w:widowControl w:val="0"/>
        <w:suppressAutoHyphens/>
        <w:autoSpaceDE w:val="0"/>
        <w:autoSpaceDN w:val="0"/>
        <w:adjustRightInd w:val="0"/>
        <w:ind w:firstLine="3828"/>
        <w:jc w:val="both"/>
        <w:rPr>
          <w:rFonts w:ascii="Times New Roman" w:eastAsia="Times New Roman" w:hAnsi="Times New Roman" w:cs="Times New Roman"/>
          <w:sz w:val="24"/>
          <w:szCs w:val="24"/>
          <w:highlight w:val="yellow"/>
          <w:lang w:val="pt-PT" w:eastAsia="pt-BR"/>
        </w:rPr>
      </w:pPr>
    </w:p>
    <w:p w:rsidR="0015272F" w:rsidRPr="0015272F" w:rsidRDefault="0015272F" w:rsidP="0015272F">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 xml:space="preserve">Art. 7º Nos termos do artigo 139, § 8º e seguintes, da Lei Orgânica do Município, fica incluído na presente Lei Orçamentária a reserva de </w:t>
      </w:r>
      <w:r w:rsidRPr="0015272F">
        <w:rPr>
          <w:rFonts w:ascii="Times New Roman" w:eastAsia="Times New Roman" w:hAnsi="Times New Roman" w:cs="Times New Roman"/>
          <w:b/>
          <w:bCs/>
          <w:sz w:val="24"/>
          <w:szCs w:val="24"/>
          <w:lang w:val="pt-PT" w:eastAsia="pt-BR"/>
        </w:rPr>
        <w:t xml:space="preserve">R$ </w:t>
      </w:r>
      <w:r w:rsidRPr="0015272F">
        <w:rPr>
          <w:rFonts w:ascii="Times New Roman" w:eastAsia="Times New Roman" w:hAnsi="Times New Roman" w:cs="Times New Roman"/>
          <w:b/>
          <w:bCs/>
          <w:color w:val="000000"/>
          <w:sz w:val="24"/>
          <w:szCs w:val="24"/>
          <w:lang w:val="pt-PT" w:eastAsia="pt-BR"/>
        </w:rPr>
        <w:t>8.007.310,00</w:t>
      </w:r>
      <w:r w:rsidRPr="0015272F">
        <w:rPr>
          <w:rFonts w:ascii="Times New Roman" w:eastAsia="Times New Roman" w:hAnsi="Times New Roman" w:cs="Times New Roman"/>
          <w:b/>
          <w:bCs/>
          <w:i/>
          <w:iCs/>
          <w:color w:val="000000"/>
          <w:sz w:val="24"/>
          <w:szCs w:val="24"/>
          <w:lang w:val="pt-PT" w:eastAsia="pt-BR"/>
        </w:rPr>
        <w:t xml:space="preserve"> </w:t>
      </w:r>
      <w:r w:rsidRPr="0015272F">
        <w:rPr>
          <w:rFonts w:ascii="Times New Roman" w:eastAsia="Times New Roman" w:hAnsi="Times New Roman" w:cs="Times New Roman"/>
          <w:b/>
          <w:bCs/>
          <w:color w:val="000000"/>
          <w:sz w:val="24"/>
          <w:szCs w:val="24"/>
          <w:lang w:val="pt-PT" w:eastAsia="pt-BR"/>
        </w:rPr>
        <w:t>(oito milhões, sete mil e trezentos e dez reais)</w:t>
      </w:r>
      <w:r w:rsidRPr="0015272F">
        <w:rPr>
          <w:rFonts w:ascii="Times New Roman" w:eastAsia="Times New Roman" w:hAnsi="Times New Roman" w:cs="Times New Roman"/>
          <w:sz w:val="24"/>
          <w:szCs w:val="24"/>
          <w:lang w:val="pt-PT" w:eastAsia="pt-BR"/>
        </w:rPr>
        <w:t xml:space="preserve"> para Orçamento Impositivo de Execução Obrigatória pelo Poder Executivo</w:t>
      </w:r>
      <w:r w:rsidRPr="0015272F">
        <w:rPr>
          <w:rFonts w:ascii="Times New Roman" w:eastAsia="Times New Roman" w:hAnsi="Times New Roman" w:cs="Times New Roman"/>
          <w:color w:val="000000"/>
          <w:sz w:val="24"/>
          <w:szCs w:val="24"/>
          <w:lang w:val="pt-PT" w:eastAsia="pt-BR"/>
        </w:rPr>
        <w:t>.</w:t>
      </w:r>
    </w:p>
    <w:p w:rsidR="0015272F" w:rsidRPr="0015272F" w:rsidRDefault="0015272F" w:rsidP="0015272F">
      <w:pPr>
        <w:widowControl w:val="0"/>
        <w:suppressAutoHyphens/>
        <w:autoSpaceDE w:val="0"/>
        <w:autoSpaceDN w:val="0"/>
        <w:adjustRightInd w:val="0"/>
        <w:ind w:firstLine="3828"/>
        <w:jc w:val="both"/>
        <w:rPr>
          <w:rFonts w:ascii="Times New Roman" w:eastAsia="Times New Roman" w:hAnsi="Times New Roman" w:cs="Times New Roman"/>
          <w:color w:val="000000"/>
          <w:sz w:val="24"/>
          <w:szCs w:val="24"/>
          <w:lang w:val="pt-PT" w:eastAsia="pt-BR"/>
        </w:rPr>
      </w:pPr>
    </w:p>
    <w:p w:rsidR="0015272F" w:rsidRPr="0015272F" w:rsidRDefault="0015272F" w:rsidP="0015272F">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Art. 8</w:t>
      </w:r>
      <w:r w:rsidRPr="0015272F">
        <w:rPr>
          <w:rFonts w:ascii="Times New Roman" w:eastAsia="Times New Roman" w:hAnsi="Times New Roman" w:cs="Times New Roman"/>
          <w:sz w:val="24"/>
          <w:szCs w:val="24"/>
          <w:vertAlign w:val="superscript"/>
          <w:lang w:val="pt-PT" w:eastAsia="pt-BR"/>
        </w:rPr>
        <w:t>o</w:t>
      </w:r>
      <w:r w:rsidRPr="0015272F">
        <w:rPr>
          <w:rFonts w:ascii="Times New Roman" w:eastAsia="Times New Roman" w:hAnsi="Times New Roman" w:cs="Times New Roman"/>
          <w:sz w:val="24"/>
          <w:szCs w:val="24"/>
          <w:lang w:val="pt-PT" w:eastAsia="pt-BR"/>
        </w:rPr>
        <w:t xml:space="preserve"> Esta Lei entra em vigor em 1º de janeiro de 2026.</w:t>
      </w:r>
    </w:p>
    <w:p w:rsidR="0015272F" w:rsidRPr="0015272F" w:rsidRDefault="0015272F" w:rsidP="0015272F">
      <w:pPr>
        <w:rPr>
          <w:rFonts w:ascii="Times New Roman" w:eastAsia="Times New Roman" w:hAnsi="Times New Roman" w:cs="Times New Roman"/>
          <w:sz w:val="24"/>
          <w:szCs w:val="24"/>
          <w:lang w:val="pt-PT" w:eastAsia="pt-BR"/>
        </w:rPr>
      </w:pPr>
    </w:p>
    <w:p w:rsidR="0015272F" w:rsidRPr="0015272F" w:rsidRDefault="0015272F" w:rsidP="0015272F">
      <w:pPr>
        <w:tabs>
          <w:tab w:val="left" w:pos="9072"/>
        </w:tabs>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Prefeitura de Mogi Mirim, 29 de novembro de 2 024.</w:t>
      </w:r>
    </w:p>
    <w:p w:rsidR="0015272F" w:rsidRPr="0015272F" w:rsidRDefault="0015272F" w:rsidP="0015272F">
      <w:pPr>
        <w:suppressAutoHyphens/>
        <w:autoSpaceDE w:val="0"/>
        <w:autoSpaceDN w:val="0"/>
        <w:adjustRightInd w:val="0"/>
        <w:rPr>
          <w:rFonts w:ascii="Times New Roman" w:eastAsia="Times New Roman" w:hAnsi="Times New Roman" w:cs="Times New Roman"/>
          <w:sz w:val="24"/>
          <w:szCs w:val="24"/>
          <w:lang w:val="pt-PT" w:eastAsia="pt-BR"/>
        </w:rPr>
      </w:pPr>
    </w:p>
    <w:p w:rsidR="0015272F" w:rsidRPr="0015272F" w:rsidRDefault="0015272F" w:rsidP="0015272F">
      <w:pPr>
        <w:suppressAutoHyphens/>
        <w:autoSpaceDE w:val="0"/>
        <w:autoSpaceDN w:val="0"/>
        <w:adjustRightInd w:val="0"/>
        <w:rPr>
          <w:rFonts w:ascii="Times New Roman" w:eastAsia="Times New Roman" w:hAnsi="Times New Roman" w:cs="Times New Roman"/>
          <w:sz w:val="24"/>
          <w:szCs w:val="24"/>
          <w:lang w:val="pt-PT" w:eastAsia="pt-BR"/>
        </w:rPr>
      </w:pPr>
    </w:p>
    <w:p w:rsidR="0015272F" w:rsidRPr="0015272F" w:rsidRDefault="0015272F" w:rsidP="0015272F">
      <w:pPr>
        <w:suppressAutoHyphens/>
        <w:autoSpaceDE w:val="0"/>
        <w:autoSpaceDN w:val="0"/>
        <w:adjustRightInd w:val="0"/>
        <w:rPr>
          <w:rFonts w:ascii="Times New Roman" w:eastAsia="Times New Roman" w:hAnsi="Times New Roman" w:cs="Times New Roman"/>
          <w:sz w:val="24"/>
          <w:szCs w:val="24"/>
          <w:lang w:val="pt-PT" w:eastAsia="pt-BR"/>
        </w:rPr>
      </w:pPr>
    </w:p>
    <w:p w:rsidR="0015272F" w:rsidRPr="0015272F" w:rsidRDefault="0015272F" w:rsidP="0015272F">
      <w:pPr>
        <w:suppressAutoHyphens/>
        <w:autoSpaceDE w:val="0"/>
        <w:autoSpaceDN w:val="0"/>
        <w:adjustRightInd w:val="0"/>
        <w:rPr>
          <w:rFonts w:ascii="Times New Roman" w:eastAsia="Times New Roman" w:hAnsi="Times New Roman" w:cs="Times New Roman"/>
          <w:sz w:val="16"/>
          <w:szCs w:val="16"/>
          <w:lang w:val="pt-PT" w:eastAsia="pt-BR"/>
        </w:rPr>
      </w:pPr>
    </w:p>
    <w:p w:rsidR="0015272F" w:rsidRPr="0015272F" w:rsidRDefault="0015272F" w:rsidP="0015272F">
      <w:pPr>
        <w:keepNext/>
        <w:tabs>
          <w:tab w:val="left" w:pos="708"/>
        </w:tabs>
        <w:suppressAutoHyphens/>
        <w:autoSpaceDE w:val="0"/>
        <w:autoSpaceDN w:val="0"/>
        <w:adjustRightInd w:val="0"/>
        <w:ind w:firstLine="3780"/>
        <w:rPr>
          <w:rFonts w:ascii="Times New Roman" w:eastAsia="Times New Roman" w:hAnsi="Times New Roman" w:cs="Times New Roman"/>
          <w:b/>
          <w:bCs/>
          <w:sz w:val="24"/>
          <w:szCs w:val="24"/>
          <w:lang w:val="pt-PT" w:eastAsia="pt-BR"/>
        </w:rPr>
      </w:pPr>
      <w:r w:rsidRPr="0015272F">
        <w:rPr>
          <w:rFonts w:ascii="Times New Roman" w:eastAsia="Times New Roman" w:hAnsi="Times New Roman" w:cs="Times New Roman"/>
          <w:b/>
          <w:bCs/>
          <w:sz w:val="24"/>
          <w:szCs w:val="24"/>
          <w:lang w:val="pt-PT" w:eastAsia="pt-BR"/>
        </w:rPr>
        <w:t>DR. PAULO DE OLIVEIRA E SILVA</w:t>
      </w:r>
    </w:p>
    <w:p w:rsidR="0015272F" w:rsidRPr="0015272F" w:rsidRDefault="0015272F" w:rsidP="0015272F">
      <w:pPr>
        <w:keepNext/>
        <w:tabs>
          <w:tab w:val="left" w:pos="708"/>
        </w:tabs>
        <w:suppressAutoHyphens/>
        <w:autoSpaceDE w:val="0"/>
        <w:autoSpaceDN w:val="0"/>
        <w:adjustRightInd w:val="0"/>
        <w:ind w:firstLine="3780"/>
        <w:rPr>
          <w:rFonts w:ascii="Times New Roman" w:eastAsia="Times New Roman" w:hAnsi="Times New Roman" w:cs="Times New Roman"/>
          <w:sz w:val="24"/>
          <w:szCs w:val="24"/>
          <w:lang w:val="pt-PT" w:eastAsia="pt-BR"/>
        </w:rPr>
      </w:pPr>
      <w:r w:rsidRPr="0015272F">
        <w:rPr>
          <w:rFonts w:ascii="Times New Roman" w:eastAsia="Times New Roman" w:hAnsi="Times New Roman" w:cs="Times New Roman"/>
          <w:sz w:val="24"/>
          <w:szCs w:val="24"/>
          <w:lang w:val="pt-PT" w:eastAsia="pt-BR"/>
        </w:rPr>
        <w:t xml:space="preserve">                  Prefeito Municipal</w:t>
      </w:r>
    </w:p>
    <w:p w:rsidR="0015272F" w:rsidRPr="0015272F" w:rsidRDefault="0015272F" w:rsidP="0015272F">
      <w:pPr>
        <w:suppressAutoHyphens/>
        <w:autoSpaceDE w:val="0"/>
        <w:autoSpaceDN w:val="0"/>
        <w:adjustRightInd w:val="0"/>
        <w:rPr>
          <w:rFonts w:ascii="Times New Roman" w:eastAsia="Times New Roman" w:hAnsi="Times New Roman" w:cs="Times New Roman"/>
          <w:sz w:val="24"/>
          <w:szCs w:val="24"/>
          <w:lang w:val="pt-PT" w:eastAsia="pt-BR"/>
        </w:rPr>
      </w:pPr>
    </w:p>
    <w:p w:rsidR="0015272F" w:rsidRPr="0015272F" w:rsidRDefault="0015272F" w:rsidP="0015272F">
      <w:pPr>
        <w:suppressAutoHyphens/>
        <w:autoSpaceDE w:val="0"/>
        <w:autoSpaceDN w:val="0"/>
        <w:adjustRightInd w:val="0"/>
        <w:rPr>
          <w:rFonts w:ascii="Times New Roman" w:eastAsia="Times New Roman" w:hAnsi="Times New Roman" w:cs="Times New Roman"/>
          <w:sz w:val="24"/>
          <w:szCs w:val="24"/>
          <w:lang w:val="pt-PT" w:eastAsia="pt-BR"/>
        </w:rPr>
      </w:pPr>
    </w:p>
    <w:p w:rsidR="0015272F" w:rsidRPr="0015272F" w:rsidRDefault="0015272F" w:rsidP="0015272F">
      <w:pPr>
        <w:suppressAutoHyphens/>
        <w:autoSpaceDE w:val="0"/>
        <w:autoSpaceDN w:val="0"/>
        <w:adjustRightInd w:val="0"/>
        <w:rPr>
          <w:rFonts w:ascii="Times New Roman" w:eastAsia="Times New Roman" w:hAnsi="Times New Roman" w:cs="Times New Roman"/>
          <w:sz w:val="32"/>
          <w:szCs w:val="32"/>
          <w:lang w:val="pt-PT" w:eastAsia="pt-BR"/>
        </w:rPr>
      </w:pPr>
    </w:p>
    <w:p w:rsidR="0015272F" w:rsidRPr="0015272F" w:rsidRDefault="0015272F" w:rsidP="0015272F">
      <w:pPr>
        <w:suppressAutoHyphens/>
        <w:autoSpaceDE w:val="0"/>
        <w:autoSpaceDN w:val="0"/>
        <w:adjustRightInd w:val="0"/>
        <w:rPr>
          <w:rFonts w:ascii="Times New Roman" w:eastAsia="Times New Roman" w:hAnsi="Times New Roman" w:cs="Times New Roman"/>
          <w:b/>
          <w:bCs/>
          <w:sz w:val="20"/>
          <w:szCs w:val="20"/>
          <w:lang w:val="pt-PT" w:eastAsia="pt-BR"/>
        </w:rPr>
      </w:pPr>
      <w:r w:rsidRPr="0015272F">
        <w:rPr>
          <w:rFonts w:ascii="Times New Roman" w:eastAsia="Times New Roman" w:hAnsi="Times New Roman" w:cs="Times New Roman"/>
          <w:b/>
          <w:bCs/>
          <w:sz w:val="20"/>
          <w:szCs w:val="20"/>
          <w:lang w:val="pt-PT" w:eastAsia="pt-BR"/>
        </w:rPr>
        <w:t xml:space="preserve">Projeto de Lei nº </w:t>
      </w:r>
      <w:r>
        <w:rPr>
          <w:rFonts w:ascii="Times New Roman" w:eastAsia="Times New Roman" w:hAnsi="Times New Roman" w:cs="Times New Roman"/>
          <w:b/>
          <w:bCs/>
          <w:sz w:val="20"/>
          <w:szCs w:val="20"/>
          <w:lang w:val="pt-PT" w:eastAsia="pt-BR"/>
        </w:rPr>
        <w:t>144 de 2025</w:t>
      </w:r>
    </w:p>
    <w:p w:rsidR="0015272F" w:rsidRPr="0015272F" w:rsidRDefault="0015272F" w:rsidP="0015272F">
      <w:pPr>
        <w:suppressAutoHyphens/>
        <w:autoSpaceDE w:val="0"/>
        <w:autoSpaceDN w:val="0"/>
        <w:adjustRightInd w:val="0"/>
        <w:rPr>
          <w:rFonts w:ascii="Times New Roman" w:eastAsia="Times New Roman" w:hAnsi="Times New Roman" w:cs="Times New Roman"/>
          <w:b/>
          <w:bCs/>
          <w:sz w:val="20"/>
          <w:szCs w:val="20"/>
          <w:lang w:val="pt-PT" w:eastAsia="pt-BR"/>
        </w:rPr>
      </w:pPr>
      <w:r w:rsidRPr="0015272F">
        <w:rPr>
          <w:rFonts w:ascii="Times New Roman" w:eastAsia="Times New Roman" w:hAnsi="Times New Roman" w:cs="Times New Roman"/>
          <w:b/>
          <w:bCs/>
          <w:sz w:val="20"/>
          <w:szCs w:val="20"/>
          <w:lang w:val="pt-PT" w:eastAsia="pt-BR"/>
        </w:rPr>
        <w:t>Autoria: Prefeito Municipal</w:t>
      </w:r>
    </w:p>
    <w:p w:rsidR="0015272F" w:rsidRPr="0015272F" w:rsidRDefault="0015272F" w:rsidP="0015272F">
      <w:pPr>
        <w:rPr>
          <w:rFonts w:ascii="Times New Roman" w:eastAsia="Times New Roman" w:hAnsi="Times New Roman" w:cs="Times New Roman"/>
          <w:sz w:val="24"/>
          <w:szCs w:val="24"/>
          <w:lang w:val="pt-PT" w:eastAsia="pt-BR"/>
        </w:rPr>
      </w:pPr>
    </w:p>
    <w:p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193A1F">
      <w:headerReference w:type="default" r:id="rId7"/>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C11" w:rsidRDefault="00F05C11">
      <w:r>
        <w:separator/>
      </w:r>
    </w:p>
  </w:endnote>
  <w:endnote w:type="continuationSeparator" w:id="0">
    <w:p w:rsidR="00F05C11" w:rsidRDefault="00F0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C11" w:rsidRDefault="00F05C11">
      <w:r>
        <w:separator/>
      </w:r>
    </w:p>
  </w:footnote>
  <w:footnote w:type="continuationSeparator" w:id="0">
    <w:p w:rsidR="00F05C11" w:rsidRDefault="00F05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08548"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rsidR="004F0784" w:rsidRPr="004F0784" w:rsidRDefault="004F0784" w:rsidP="004F0784">
    <w:pPr>
      <w:pStyle w:val="Cabealh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C7842AC"/>
    <w:lvl w:ilvl="0">
      <w:numFmt w:val="bullet"/>
      <w:lvlText w:val="*"/>
      <w:lvlJc w:val="left"/>
      <w:pPr>
        <w:ind w:left="0" w:firstLine="0"/>
      </w:pPr>
    </w:lvl>
  </w:abstractNum>
  <w:num w:numId="1" w16cid:durableId="1869485266">
    <w:abstractNumId w:val="0"/>
    <w:lvlOverride w:ilvl="0">
      <w:lvl w:ilvl="0">
        <w:numFmt w:val="decimal"/>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5272F"/>
    <w:rsid w:val="001915A3"/>
    <w:rsid w:val="00193A1F"/>
    <w:rsid w:val="00207677"/>
    <w:rsid w:val="00214442"/>
    <w:rsid w:val="00217F62"/>
    <w:rsid w:val="0034016C"/>
    <w:rsid w:val="004F0784"/>
    <w:rsid w:val="004F1341"/>
    <w:rsid w:val="00520F7E"/>
    <w:rsid w:val="005755DE"/>
    <w:rsid w:val="00594412"/>
    <w:rsid w:val="005D4035"/>
    <w:rsid w:val="00697F7F"/>
    <w:rsid w:val="00700224"/>
    <w:rsid w:val="009819E2"/>
    <w:rsid w:val="00A5188F"/>
    <w:rsid w:val="00A5794C"/>
    <w:rsid w:val="00A906D8"/>
    <w:rsid w:val="00AB5A74"/>
    <w:rsid w:val="00C32D95"/>
    <w:rsid w:val="00C938B6"/>
    <w:rsid w:val="00DE5AAE"/>
    <w:rsid w:val="00DE675E"/>
    <w:rsid w:val="00F01731"/>
    <w:rsid w:val="00F05C1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05A9"/>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1270</Words>
  <Characters>6861</Characters>
  <Application>Microsoft Office Word</Application>
  <DocSecurity>0</DocSecurity>
  <Lines>57</Lines>
  <Paragraphs>16</Paragraphs>
  <ScaleCrop>false</ScaleCrop>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12</cp:revision>
  <dcterms:created xsi:type="dcterms:W3CDTF">2018-10-15T14:27:00Z</dcterms:created>
  <dcterms:modified xsi:type="dcterms:W3CDTF">2025-09-30T18:46:00Z</dcterms:modified>
</cp:coreProperties>
</file>