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4063" w:rsidP="002F62CB">
      <w:pPr>
        <w:pStyle w:val="Header"/>
        <w:tabs>
          <w:tab w:val="clear" w:pos="4419"/>
          <w:tab w:val="right" w:pos="7513"/>
          <w:tab w:val="clear" w:pos="8838"/>
        </w:tabs>
        <w:ind w:right="-1"/>
        <w:jc w:val="center"/>
      </w:pPr>
      <w:r w:rsidR="00B52376">
        <w:rPr>
          <w:rFonts w:ascii="Arial" w:hAnsi="Arial"/>
          <w:b/>
          <w:sz w:val="34"/>
        </w:rPr>
        <w:t>Requerimento Nº 629/2025</w:t>
      </w:r>
      <w:r w:rsidR="00B52376">
        <w:rPr>
          <w:rFonts w:ascii="Arial" w:hAnsi="Arial"/>
          <w:b/>
          <w:sz w:val="34"/>
        </w:rPr>
        <w:t>Requerimento Nº 629/2025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41128</wp:posOffset>
            </wp:positionH>
            <wp:positionV relativeFrom="paragraph">
              <wp:posOffset>-403270</wp:posOffset>
            </wp:positionV>
            <wp:extent cx="1038153" cy="75239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31218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53" cy="75239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B52376">
        <w:rPr>
          <w:rFonts w:ascii="Arial" w:hAnsi="Arial"/>
          <w:b/>
          <w:sz w:val="34"/>
        </w:rPr>
        <w:t xml:space="preserve">      </w:t>
      </w:r>
      <w:r w:rsidR="002F62CB">
        <w:rPr>
          <w:rFonts w:ascii="Arial" w:hAnsi="Arial"/>
          <w:b/>
          <w:sz w:val="34"/>
        </w:rPr>
        <w:t xml:space="preserve">             </w:t>
      </w:r>
      <w:r w:rsidR="00B52376">
        <w:rPr>
          <w:rFonts w:ascii="Arial" w:hAnsi="Arial"/>
          <w:b/>
          <w:sz w:val="34"/>
        </w:rPr>
        <w:t xml:space="preserve"> </w:t>
      </w:r>
      <w:r w:rsidR="002F62CB">
        <w:rPr>
          <w:rFonts w:ascii="Arial" w:hAnsi="Arial"/>
          <w:b/>
          <w:sz w:val="34"/>
        </w:rPr>
        <w:t xml:space="preserve">         </w:t>
      </w:r>
      <w:r>
        <w:rPr>
          <w:rFonts w:ascii="Arial" w:hAnsi="Arial"/>
          <w:b/>
          <w:sz w:val="34"/>
        </w:rPr>
        <w:t>CÂMARA MUNICIPAL DE MOGI MIRIM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722</wp:posOffset>
                </wp:positionV>
                <wp:extent cx="13972" cy="173992"/>
                <wp:effectExtent l="0" t="0" r="0" b="0"/>
                <wp:wrapSquare wrapText="bothSides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972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5" style="width:1.1pt;height:13.7pt;margin-top:0.05pt;margin-left:-50.1pt;flip:x y;mso-position-horizontal:right;mso-wrap-distance-bottom:0;mso-wrap-distance-left:9pt;mso-wrap-distance-right:9pt;mso-wrap-distance-top:0;mso-wrap-style:square;position:absolute;visibility:visible;v-text-anchor:top;z-index:251662336" coordsize="13972,173992" o:spt="100" adj="-11796480,,5400" path="m,l,,,,,xe" stroked="f">
                <v:fill opacity="0"/>
                <v:stroke joinstyle="miter"/>
                <v:formulas/>
                <v:path arrowok="t" o:connecttype="custom" textboxrect="0,0,13972,173992"/>
                <v:textbox style="mso-fit-shape-to-text:t" inset="0,0,0,0">
                  <w:txbxContent>
                    <w:p w:rsidR="00CC4063" w:rsidP="00CC4063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291958</wp:posOffset>
                </wp:positionH>
                <wp:positionV relativeFrom="page">
                  <wp:posOffset>276843</wp:posOffset>
                </wp:positionV>
                <wp:extent cx="340998" cy="191137"/>
                <wp:effectExtent l="0" t="0" r="0" b="0"/>
                <wp:wrapSquare wrapText="bothSides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340998" cy="19113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Standard"/>
                              <w:ind w:right="3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 Livre 3" o:spid="_x0000_s1026" style="width:26.85pt;height:15.05pt;margin-top:21.8pt;margin-left:23pt;flip:x y;mso-position-horizontal-relative:page;mso-position-vertical-relative:page;mso-wrap-distance-bottom:0;mso-wrap-distance-left:9pt;mso-wrap-distance-right:9pt;mso-wrap-distance-top:0;mso-wrap-style:square;position:absolute;visibility:visible;v-text-anchor:top;z-index:251659264" coordsize="340998,191137" o:spt="100" adj="-11796480,,5400" path="m,l,,,,,xe" stroked="f">
                <v:fill opacity="0"/>
                <v:stroke joinstyle="miter"/>
                <v:formulas/>
                <v:path arrowok="t" o:connecttype="custom" textboxrect="0,0,340998,191137"/>
                <v:textbox inset="0,0,0,0">
                  <w:txbxContent>
                    <w:p w:rsidR="00CC4063" w:rsidP="00CC4063">
                      <w:pPr>
                        <w:pStyle w:val="Standard"/>
                        <w:ind w:righ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063" w:rsidP="00CC4063">
      <w:pPr>
        <w:pStyle w:val="Header"/>
        <w:tabs>
          <w:tab w:val="clear" w:pos="4419"/>
          <w:tab w:val="right" w:pos="7513"/>
          <w:tab w:val="clear" w:pos="8838"/>
        </w:tabs>
        <w:spacing w:line="360" w:lineRule="auto"/>
        <w:jc w:val="center"/>
      </w:pPr>
      <w:r>
        <w:rPr>
          <w:rFonts w:ascii="Arial" w:hAnsi="Arial" w:cs="Arial"/>
          <w:b/>
        </w:rPr>
        <w:t xml:space="preserve">                                    </w:t>
      </w:r>
      <w:r w:rsidR="00574535">
        <w:rPr>
          <w:rFonts w:ascii="Arial" w:hAnsi="Arial" w:cs="Arial"/>
          <w:b/>
        </w:rPr>
        <w:t>Estado de São Paulo</w:t>
      </w:r>
    </w:p>
    <w:p w:rsidR="00CC4063" w:rsidP="00CC4063">
      <w:pPr>
        <w:pStyle w:val="Standard"/>
        <w:tabs>
          <w:tab w:val="left" w:pos="2835"/>
        </w:tabs>
        <w:spacing w:line="360" w:lineRule="auto"/>
        <w:jc w:val="center"/>
        <w:rPr>
          <w:rFonts w:ascii="Arial" w:hAnsi="Arial" w:cs="Arial"/>
          <w:b/>
        </w:rPr>
      </w:pPr>
    </w:p>
    <w:p w:rsidR="00CC4063" w:rsidP="00B52376">
      <w:pPr>
        <w:pStyle w:val="Standard"/>
        <w:tabs>
          <w:tab w:val="left" w:pos="2835"/>
        </w:tabs>
        <w:spacing w:line="360" w:lineRule="auto"/>
        <w:rPr>
          <w:rFonts w:ascii="Arial" w:hAnsi="Arial" w:cs="Arial"/>
          <w:b/>
        </w:rPr>
      </w:pPr>
    </w:p>
    <w:p w:rsidR="00CC4063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2F62CB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574535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2F62CB" w:rsidP="002F62CB">
      <w:pPr>
        <w:pStyle w:val="Standard"/>
        <w:jc w:val="both"/>
        <w:rPr>
          <w:rFonts w:ascii="Arial" w:hAnsi="Arial" w:cs="Arial"/>
        </w:rPr>
      </w:pPr>
    </w:p>
    <w:p w:rsidR="002F62CB" w:rsidRPr="00016E55" w:rsidP="002F62C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 xml:space="preserve">REQUEIRO </w:t>
      </w:r>
      <w:r w:rsidRPr="00016E55" w:rsidR="00016E55">
        <w:rPr>
          <w:rFonts w:ascii="Arial" w:hAnsi="Arial" w:cs="Arial"/>
          <w:bCs/>
        </w:rPr>
        <w:t xml:space="preserve">MEU LICENCIAMENTO POR MOTIVO PARTICULAR, POR 15 DIAS, A PARTIR DO DIA 10 DE OUTUBRO ATÉ O DIA 24 DE OUTUBRO, SEM SUBSÍDIO, DAS </w:t>
      </w:r>
      <w:bookmarkStart w:id="0" w:name="_GoBack"/>
      <w:bookmarkEnd w:id="0"/>
      <w:r w:rsidRPr="00016E55" w:rsidR="00016E55">
        <w:rPr>
          <w:rFonts w:ascii="Arial" w:hAnsi="Arial" w:cs="Arial"/>
          <w:bCs/>
        </w:rPr>
        <w:t xml:space="preserve">SESSÕES ORDINÁRIAS </w:t>
      </w:r>
      <w:r w:rsidRPr="00016E55" w:rsidR="00E636A5">
        <w:rPr>
          <w:rFonts w:ascii="Arial" w:hAnsi="Arial" w:cs="Arial"/>
          <w:bCs/>
          <w:color w:val="000000"/>
        </w:rPr>
        <w:t>N° 35 E 36, A SEREM REALIZADAS NOS DIAS 13 DE OUTUBRO E 20 DE OUTUBRO, RESPECTIVAMENTE,</w:t>
      </w:r>
      <w:r w:rsidRPr="00016E55">
        <w:rPr>
          <w:rFonts w:ascii="Arial" w:hAnsi="Arial" w:cs="Arial"/>
          <w:bCs/>
          <w:color w:val="000000"/>
        </w:rPr>
        <w:t xml:space="preserve"> COM BASE NO ARTIGO 81, I, “</w:t>
      </w:r>
      <w:r w:rsidRPr="00016E55" w:rsidR="00E636A5">
        <w:rPr>
          <w:rFonts w:ascii="Arial" w:hAnsi="Arial" w:cs="Arial"/>
          <w:bCs/>
          <w:color w:val="000000"/>
        </w:rPr>
        <w:t>B</w:t>
      </w:r>
      <w:r w:rsidRPr="00016E55">
        <w:rPr>
          <w:rFonts w:ascii="Arial" w:hAnsi="Arial" w:cs="Arial"/>
          <w:bCs/>
          <w:color w:val="000000"/>
        </w:rPr>
        <w:t>” 156, I, 167, PARÁGRAFO 1º, DA RESOLUÇÃO Nº 276/2010 DO REGIMENTO INTERNO VIGENTE.</w:t>
      </w:r>
    </w:p>
    <w:p w:rsidR="002F62CB" w:rsidP="002F62CB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2F62CB" w:rsidP="002F62CB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2F62CB" w:rsidP="002F62CB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Senhor Presidente</w:t>
      </w:r>
    </w:p>
    <w:p w:rsidR="002F62CB" w:rsidP="002F62CB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Senhoras e Senhores Vereadores.</w:t>
      </w:r>
    </w:p>
    <w:p w:rsidR="002F62CB" w:rsidP="002F62CB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016E55" w:rsidRPr="00016E55" w:rsidP="00016E5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</w:t>
      </w:r>
      <w:r w:rsidRPr="00016E55">
        <w:rPr>
          <w:rFonts w:ascii="Arial" w:hAnsi="Arial" w:cs="Arial"/>
          <w:bCs/>
        </w:rPr>
        <w:t xml:space="preserve">meu licenciamento por motivo particular, por 15 dias, a partir do dia 10 de outubro até o dia 24 de outubro, sem subsídio, das </w:t>
      </w:r>
      <w:r>
        <w:rPr>
          <w:rFonts w:ascii="Arial" w:hAnsi="Arial" w:cs="Arial"/>
          <w:bCs/>
        </w:rPr>
        <w:t>S</w:t>
      </w:r>
      <w:r w:rsidRPr="00016E55">
        <w:rPr>
          <w:rFonts w:ascii="Arial" w:hAnsi="Arial" w:cs="Arial"/>
          <w:bCs/>
        </w:rPr>
        <w:t xml:space="preserve">essões </w:t>
      </w:r>
      <w:r>
        <w:rPr>
          <w:rFonts w:ascii="Arial" w:hAnsi="Arial" w:cs="Arial"/>
          <w:bCs/>
        </w:rPr>
        <w:t>O</w:t>
      </w:r>
      <w:r w:rsidRPr="00016E55">
        <w:rPr>
          <w:rFonts w:ascii="Arial" w:hAnsi="Arial" w:cs="Arial"/>
          <w:bCs/>
        </w:rPr>
        <w:t xml:space="preserve">rdinárias </w:t>
      </w:r>
      <w:r w:rsidRPr="00016E55">
        <w:rPr>
          <w:rFonts w:ascii="Arial" w:hAnsi="Arial" w:cs="Arial"/>
          <w:bCs/>
          <w:color w:val="000000"/>
        </w:rPr>
        <w:t xml:space="preserve">n° 35 e 36, a serem realizadas nos dias 13 de outubro e 20 de outubro, respectivamente, com base no artigo 81, i, “b” 156, i, 167, parágrafo 1º, da resolução nº 276/2010 do </w:t>
      </w:r>
      <w:r>
        <w:rPr>
          <w:rFonts w:ascii="Arial" w:hAnsi="Arial" w:cs="Arial"/>
          <w:bCs/>
          <w:color w:val="000000"/>
        </w:rPr>
        <w:t>R</w:t>
      </w:r>
      <w:r w:rsidRPr="00016E55">
        <w:rPr>
          <w:rFonts w:ascii="Arial" w:hAnsi="Arial" w:cs="Arial"/>
          <w:bCs/>
          <w:color w:val="000000"/>
        </w:rPr>
        <w:t xml:space="preserve">egimento </w:t>
      </w:r>
      <w:r>
        <w:rPr>
          <w:rFonts w:ascii="Arial" w:hAnsi="Arial" w:cs="Arial"/>
          <w:bCs/>
          <w:color w:val="000000"/>
        </w:rPr>
        <w:t>I</w:t>
      </w:r>
      <w:r w:rsidRPr="00016E55">
        <w:rPr>
          <w:rFonts w:ascii="Arial" w:hAnsi="Arial" w:cs="Arial"/>
          <w:bCs/>
          <w:color w:val="000000"/>
        </w:rPr>
        <w:t>nterno vigente.</w:t>
      </w:r>
    </w:p>
    <w:p w:rsidR="002F62CB" w:rsidP="002F62CB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2F62CB" w:rsidP="002F62CB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2F62CB" w:rsidP="002F62CB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E636A5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outubro de 202</w:t>
      </w:r>
      <w:r w:rsidR="00E636A5">
        <w:rPr>
          <w:rFonts w:ascii="Arial" w:hAnsi="Arial" w:cs="Arial"/>
        </w:rPr>
        <w:t>5</w:t>
      </w:r>
    </w:p>
    <w:p w:rsidR="002F62CB" w:rsidP="002F62CB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F62CB" w:rsidP="002F62CB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F62CB" w:rsidP="002F62CB">
      <w:pPr>
        <w:pStyle w:val="Standard"/>
        <w:spacing w:line="360" w:lineRule="auto"/>
        <w:jc w:val="both"/>
      </w:pPr>
      <w:r>
        <w:rPr>
          <w:rFonts w:ascii="Arial" w:hAnsi="Arial" w:cs="Arial"/>
        </w:rPr>
        <w:t>Assinado digitalmente</w:t>
      </w:r>
    </w:p>
    <w:p w:rsidR="002F62CB" w:rsidP="002F62CB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F62CB" w:rsidP="002F62CB">
      <w:pPr>
        <w:pStyle w:val="Standard"/>
        <w:spacing w:line="360" w:lineRule="auto"/>
      </w:pPr>
      <w:r>
        <w:rPr>
          <w:rFonts w:ascii="Arial" w:hAnsi="Arial" w:cs="Arial"/>
          <w:b/>
        </w:rPr>
        <w:t>VEREAD</w:t>
      </w:r>
      <w:r w:rsidR="00E636A5">
        <w:rPr>
          <w:rFonts w:ascii="Arial" w:hAnsi="Arial" w:cs="Arial"/>
          <w:b/>
        </w:rPr>
        <w:t>OR PROFESSOR CINOÊ DUZO (PP)</w:t>
      </w:r>
      <w:r>
        <w:rPr>
          <w:rFonts w:ascii="Arial" w:hAnsi="Arial" w:cs="Arial"/>
          <w:b/>
        </w:rPr>
        <w:t xml:space="preserve">   </w:t>
      </w:r>
    </w:p>
    <w:p w:rsidR="00722F76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sectPr w:rsidSect="002F62CB">
      <w:pgSz w:w="11906" w:h="16838"/>
      <w:pgMar w:top="1417" w:right="991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3"/>
    <w:rsid w:val="00016E55"/>
    <w:rsid w:val="002075F0"/>
    <w:rsid w:val="002F62CB"/>
    <w:rsid w:val="00500538"/>
    <w:rsid w:val="00574535"/>
    <w:rsid w:val="00577F78"/>
    <w:rsid w:val="00722F76"/>
    <w:rsid w:val="00961FD6"/>
    <w:rsid w:val="00996897"/>
    <w:rsid w:val="00B52376"/>
    <w:rsid w:val="00BE70C4"/>
    <w:rsid w:val="00C610A3"/>
    <w:rsid w:val="00C6570B"/>
    <w:rsid w:val="00CC4063"/>
    <w:rsid w:val="00CE1FF5"/>
    <w:rsid w:val="00E636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171F2-4BC8-408A-99B3-8BFEE34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406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PlainText">
    <w:name w:val="Plain Text"/>
    <w:basedOn w:val="Standard"/>
    <w:link w:val="TextosemFormataoChar"/>
    <w:rsid w:val="00CC406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CC4063"/>
    <w:rPr>
      <w:rFonts w:ascii="Courier New" w:eastAsia="NSimSun" w:hAnsi="Courier New" w:cs="Lucida Sans"/>
      <w:kern w:val="3"/>
      <w:sz w:val="24"/>
      <w:szCs w:val="24"/>
      <w:lang w:eastAsia="pt-BR"/>
    </w:rPr>
  </w:style>
  <w:style w:type="paragraph" w:styleId="Header">
    <w:name w:val="header"/>
    <w:basedOn w:val="Standard"/>
    <w:link w:val="CabealhoChar"/>
    <w:rsid w:val="00CC40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4063"/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F6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62CB"/>
  </w:style>
  <w:style w:type="paragraph" w:styleId="BalloonText">
    <w:name w:val="Balloon Text"/>
    <w:basedOn w:val="Normal"/>
    <w:link w:val="TextodebaloChar"/>
    <w:uiPriority w:val="99"/>
    <w:semiHidden/>
    <w:unhideWhenUsed/>
    <w:rsid w:val="00E6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2025-10-02T18:25:15Z</cp:lastPrinted>
  <dcterms:created xsi:type="dcterms:W3CDTF">2025-10-02T14:17:00Z</dcterms:created>
  <dcterms:modified xsi:type="dcterms:W3CDTF">2025-10-02T18:05:00Z</dcterms:modified>
</cp:coreProperties>
</file>