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5BD2">
      <w:r>
        <w:t>Indicação Nº 816/2025</w:t>
      </w:r>
      <w:r>
        <w:t>Indicação Nº 816/2025</w:t>
      </w:r>
    </w:p>
    <w:p w:rsidR="00BB2A6C"/>
    <w:p w:rsidR="00BB2A6C"/>
    <w:p w:rsidR="00BB2A6C"/>
    <w:p w:rsidR="00885BD2"/>
    <w:p w:rsidR="00837BF0" w:rsidP="00645A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ASSUNTO:</w:t>
      </w:r>
      <w:r w:rsidR="00A44B51">
        <w:rPr>
          <w:b/>
          <w:sz w:val="24"/>
          <w:szCs w:val="24"/>
        </w:rPr>
        <w:t xml:space="preserve"> </w:t>
      </w:r>
      <w:bookmarkStart w:id="0" w:name="_GoBack"/>
      <w:r w:rsidR="00A44B51">
        <w:rPr>
          <w:b/>
          <w:sz w:val="24"/>
          <w:szCs w:val="24"/>
        </w:rPr>
        <w:t>Encaminha</w:t>
      </w:r>
      <w:r w:rsidR="006309DC">
        <w:rPr>
          <w:b/>
          <w:sz w:val="24"/>
          <w:szCs w:val="24"/>
        </w:rPr>
        <w:t>-se</w:t>
      </w:r>
      <w:r w:rsidR="00A44B51">
        <w:rPr>
          <w:b/>
          <w:sz w:val="24"/>
          <w:szCs w:val="24"/>
        </w:rPr>
        <w:t xml:space="preserve"> ao Excelentíssim</w:t>
      </w:r>
      <w:r w:rsidR="000E7FE3">
        <w:rPr>
          <w:b/>
          <w:sz w:val="24"/>
          <w:szCs w:val="24"/>
        </w:rPr>
        <w:t>o Prefeito Municipal – Minuta do</w:t>
      </w:r>
      <w:r w:rsidR="00A44B51">
        <w:rPr>
          <w:b/>
          <w:sz w:val="24"/>
          <w:szCs w:val="24"/>
        </w:rPr>
        <w:t xml:space="preserve"> Projeto de Lei o qual: “</w:t>
      </w:r>
      <w:r w:rsidRPr="00BB2A6C" w:rsidR="00BB2A6C">
        <w:rPr>
          <w:b/>
          <w:sz w:val="24"/>
          <w:szCs w:val="24"/>
        </w:rPr>
        <w:t>INSTITUI O IPTU VERDE NO MUNICÍPIO DE MOGI MIRIM,  E DÁ OUTRAS PROVIDÊNCIAS</w:t>
      </w:r>
      <w:r w:rsidR="003E530F">
        <w:rPr>
          <w:b/>
          <w:sz w:val="24"/>
          <w:szCs w:val="24"/>
        </w:rPr>
        <w:t>”</w:t>
      </w:r>
    </w:p>
    <w:bookmarkEnd w:id="0"/>
    <w:p w:rsidR="000D4F6F" w:rsidP="005111EF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ab/>
        <w:t xml:space="preserve">                           </w:t>
      </w:r>
    </w:p>
    <w:p w:rsidR="00885BD2" w:rsidP="005111EF">
      <w:pPr>
        <w:spacing w:line="360" w:lineRule="auto"/>
        <w:jc w:val="both"/>
        <w:rPr>
          <w:b/>
          <w:sz w:val="24"/>
          <w:szCs w:val="24"/>
        </w:rPr>
      </w:pPr>
    </w:p>
    <w:p w:rsidR="00AF60CF" w:rsidP="005111EF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SENHOR PRESIDENTE,</w:t>
      </w:r>
    </w:p>
    <w:p w:rsidR="00AF60CF" w:rsidP="005111EF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SENHORES VEREADORES e VEREADORAS,</w:t>
      </w:r>
    </w:p>
    <w:p w:rsidR="004F6945" w:rsidP="004F694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65034" w:rsidP="00BB2A6C">
      <w:pPr>
        <w:pStyle w:val="Default"/>
        <w:spacing w:line="360" w:lineRule="auto"/>
        <w:jc w:val="both"/>
        <w:rPr>
          <w:b/>
          <w:bCs/>
        </w:rPr>
      </w:pPr>
      <w:r w:rsidRPr="002A4E07">
        <w:rPr>
          <w:rFonts w:ascii="Times New Roman" w:hAnsi="Times New Roman" w:cs="Times New Roman"/>
          <w:b/>
          <w:bCs/>
        </w:rPr>
        <w:t xml:space="preserve">JUSTIFICATIVA PARA O PROJETO DE LEI. </w:t>
      </w:r>
      <w:r>
        <w:t xml:space="preserve">       </w:t>
      </w:r>
    </w:p>
    <w:p w:rsidR="00885BD2" w:rsidP="00F65034">
      <w:pPr>
        <w:spacing w:line="276" w:lineRule="auto"/>
        <w:jc w:val="center"/>
        <w:rPr>
          <w:b/>
          <w:bCs/>
          <w:sz w:val="24"/>
          <w:szCs w:val="24"/>
        </w:rPr>
      </w:pPr>
    </w:p>
    <w:p w:rsidR="00BB2A6C" w:rsidRPr="00BB2A6C" w:rsidP="00BB717D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  <w:r w:rsidRPr="00BB2A6C">
        <w:rPr>
          <w:sz w:val="24"/>
          <w:szCs w:val="24"/>
        </w:rPr>
        <w:t>O Projeto de Lei de implantação do programa IPTU Verde no município tem como principal objetivo incentivar práticas sustentáveis entre os contribuintes, promovendo a preservação ambiental, o uso racional dos recursos naturais e o desenvolvimento urbano responsável.</w:t>
      </w:r>
    </w:p>
    <w:p w:rsidR="00BB2A6C" w:rsidRPr="00BB2A6C" w:rsidP="00BB717D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  <w:r w:rsidRPr="00BB2A6C">
        <w:rPr>
          <w:sz w:val="24"/>
          <w:szCs w:val="24"/>
        </w:rPr>
        <w:t>O IPTU Verde consiste na concessão de descontos no Imposto Predial e Territorial Urbano (IPTU) para os proprietários de imóveis que adotam medidas ambientalmente corretas, como: instalação de sistemas de captação e reuso de água da chuva; implantação de energia solar ou outras fontes de energia limpa, construções com material sustentável, dentre outras.</w:t>
      </w:r>
    </w:p>
    <w:p w:rsidR="00BB2A6C" w:rsidRPr="00BB2A6C" w:rsidP="00BB717D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  <w:r w:rsidRPr="00BB2A6C">
        <w:rPr>
          <w:sz w:val="24"/>
          <w:szCs w:val="24"/>
        </w:rPr>
        <w:t>A adoção desse programa traz diversos benefícios ao município, entre os quais destacam-se: estímulo à sustentabilidade urbana, alinhando-se às diretrizes da Agenda 2030 e aos Objetivos de Desenvolvimento Sustentável (ODS); redução da pressão sobre os serviços públicos, como abastecimento de água e coleta de resíduos; melhoria da qualidade ambiental; conscientização da população quanto à importância da responsabilidade ambiental; valorização dos imóveis e melhoria da qualidade de vida dos cidadãos.</w:t>
      </w:r>
    </w:p>
    <w:p w:rsidR="00BB2A6C" w:rsidRPr="00BB2A6C" w:rsidP="00BB717D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  <w:r w:rsidRPr="00BB2A6C">
        <w:rPr>
          <w:sz w:val="24"/>
          <w:szCs w:val="24"/>
        </w:rPr>
        <w:t>Além disso, o IPTU Verde representa uma política pública inovadora e de baixo custo para o poder público, que incentiva mudanças positivas no comportamento da sociedade civil e contribui para o enfrentamento das mudanças climáticas.</w:t>
      </w:r>
    </w:p>
    <w:p w:rsidR="00BB2A6C" w:rsidRPr="00BB2A6C" w:rsidP="00BB2A6C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</w:p>
    <w:p w:rsidR="00BB2A6C" w:rsidP="00BB2A6C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</w:p>
    <w:p w:rsidR="00BB2A6C" w:rsidP="00BB2A6C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</w:p>
    <w:p w:rsidR="00BB717D" w:rsidP="00BB2A6C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</w:p>
    <w:p w:rsidR="00BB717D" w:rsidP="00BB2A6C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</w:p>
    <w:p w:rsidR="00BB717D" w:rsidP="00BB2A6C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</w:p>
    <w:p w:rsidR="00BB717D" w:rsidP="00BB2A6C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</w:p>
    <w:p w:rsidR="00BB2A6C" w:rsidP="00BB717D">
      <w:pPr>
        <w:spacing w:before="100" w:beforeAutospacing="1" w:after="100" w:afterAutospacing="1" w:line="276" w:lineRule="auto"/>
        <w:ind w:firstLine="708"/>
        <w:jc w:val="both"/>
      </w:pPr>
      <w:r w:rsidRPr="00BB2A6C">
        <w:rPr>
          <w:sz w:val="24"/>
          <w:szCs w:val="24"/>
        </w:rPr>
        <w:t>Diante dos argumentos apresentados, a implantação do IPTU Verde é não apenas viável, como também necessária para promover um desenvolvimento urbano mais equilibrado, sustentável e voltado para o futuro.</w:t>
      </w:r>
      <w:r w:rsidR="006F5815">
        <w:t xml:space="preserve">             </w:t>
      </w:r>
    </w:p>
    <w:p w:rsidR="00335EDF" w:rsidRPr="00885BD2" w:rsidP="00BB2A6C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  <w:r w:rsidRPr="00885BD2">
        <w:rPr>
          <w:sz w:val="24"/>
          <w:szCs w:val="24"/>
        </w:rPr>
        <w:t xml:space="preserve">Por isso, </w:t>
      </w:r>
      <w:r w:rsidRPr="00885BD2">
        <w:rPr>
          <w:b/>
          <w:sz w:val="24"/>
          <w:szCs w:val="24"/>
        </w:rPr>
        <w:t>R</w:t>
      </w:r>
      <w:r w:rsidRPr="00885BD2" w:rsidR="006E5620">
        <w:rPr>
          <w:b/>
          <w:sz w:val="24"/>
          <w:szCs w:val="24"/>
        </w:rPr>
        <w:t>EQUE</w:t>
      </w:r>
      <w:r w:rsidRPr="00885BD2">
        <w:rPr>
          <w:b/>
          <w:sz w:val="24"/>
          <w:szCs w:val="24"/>
        </w:rPr>
        <w:t xml:space="preserve">IRO </w:t>
      </w:r>
      <w:r w:rsidRPr="00885BD2">
        <w:rPr>
          <w:sz w:val="24"/>
          <w:szCs w:val="24"/>
        </w:rPr>
        <w:t xml:space="preserve">à Mesa, na forma regimental, após ouvido o Douto Plenário, </w:t>
      </w:r>
      <w:r w:rsidRPr="00885BD2" w:rsidR="00CB5EFD">
        <w:rPr>
          <w:sz w:val="24"/>
          <w:szCs w:val="24"/>
        </w:rPr>
        <w:t>que seja</w:t>
      </w:r>
      <w:r w:rsidRPr="00885BD2">
        <w:rPr>
          <w:sz w:val="24"/>
          <w:szCs w:val="24"/>
        </w:rPr>
        <w:t xml:space="preserve"> oficiado e </w:t>
      </w:r>
      <w:r w:rsidRPr="00885BD2" w:rsidR="00CB5EFD">
        <w:rPr>
          <w:sz w:val="24"/>
          <w:szCs w:val="24"/>
        </w:rPr>
        <w:t xml:space="preserve">encaminhado </w:t>
      </w:r>
      <w:r w:rsidRPr="00885BD2" w:rsidR="002E62A0">
        <w:rPr>
          <w:sz w:val="24"/>
          <w:szCs w:val="24"/>
        </w:rPr>
        <w:t xml:space="preserve">ao </w:t>
      </w:r>
      <w:r w:rsidRPr="00885BD2" w:rsidR="002E62A0">
        <w:rPr>
          <w:b/>
          <w:sz w:val="24"/>
          <w:szCs w:val="24"/>
          <w:u w:val="single"/>
        </w:rPr>
        <w:t xml:space="preserve">Excelentíssimo Senhor Prefeito Municipal </w:t>
      </w:r>
      <w:r w:rsidRPr="00885BD2" w:rsidR="00645AF4">
        <w:rPr>
          <w:b/>
          <w:sz w:val="24"/>
          <w:szCs w:val="24"/>
          <w:u w:val="single"/>
        </w:rPr>
        <w:t>Paulo de Oliveira e Silva</w:t>
      </w:r>
      <w:r w:rsidRPr="00885BD2">
        <w:rPr>
          <w:sz w:val="24"/>
          <w:szCs w:val="24"/>
        </w:rPr>
        <w:t xml:space="preserve"> a</w:t>
      </w:r>
      <w:r w:rsidRPr="00885BD2" w:rsidR="00645AF4">
        <w:rPr>
          <w:sz w:val="24"/>
          <w:szCs w:val="24"/>
        </w:rPr>
        <w:t xml:space="preserve"> </w:t>
      </w:r>
      <w:r w:rsidRPr="00885BD2">
        <w:rPr>
          <w:sz w:val="24"/>
          <w:szCs w:val="24"/>
        </w:rPr>
        <w:t>m</w:t>
      </w:r>
      <w:r w:rsidRPr="00885BD2" w:rsidR="00ED2040">
        <w:rPr>
          <w:sz w:val="24"/>
          <w:szCs w:val="24"/>
        </w:rPr>
        <w:t xml:space="preserve">inuta de Projeto de </w:t>
      </w:r>
      <w:r w:rsidRPr="00885BD2" w:rsidR="00CB5EFD">
        <w:rPr>
          <w:sz w:val="24"/>
          <w:szCs w:val="24"/>
        </w:rPr>
        <w:t>Lei</w:t>
      </w:r>
      <w:r w:rsidRPr="00885BD2" w:rsidR="000C6E9D">
        <w:rPr>
          <w:sz w:val="24"/>
          <w:szCs w:val="24"/>
        </w:rPr>
        <w:t>,</w:t>
      </w:r>
      <w:r w:rsidRPr="00885BD2" w:rsidR="00ED2040">
        <w:rPr>
          <w:sz w:val="24"/>
          <w:szCs w:val="24"/>
        </w:rPr>
        <w:t xml:space="preserve"> o qual </w:t>
      </w:r>
      <w:r w:rsidRPr="00885BD2" w:rsidR="00AF1F5E">
        <w:rPr>
          <w:b/>
          <w:sz w:val="24"/>
          <w:szCs w:val="24"/>
        </w:rPr>
        <w:t>“</w:t>
      </w:r>
      <w:r w:rsidRPr="00BB2A6C" w:rsidR="00BB2A6C">
        <w:rPr>
          <w:b/>
          <w:sz w:val="24"/>
          <w:szCs w:val="24"/>
        </w:rPr>
        <w:t>INSTITUI O IPTU VERDE NO MUNICÍPIO DE MOGI MIRIM,  E DÁ OUTRAS PROVIDÊNCIAS</w:t>
      </w:r>
      <w:r w:rsidRPr="00885BD2" w:rsidR="006F5815">
        <w:rPr>
          <w:b/>
          <w:sz w:val="24"/>
          <w:szCs w:val="24"/>
        </w:rPr>
        <w:t>”</w:t>
      </w:r>
      <w:r w:rsidRPr="00885BD2">
        <w:rPr>
          <w:sz w:val="24"/>
          <w:szCs w:val="24"/>
        </w:rPr>
        <w:t>, a fim de análise e apresentação do texto para posterior votação nesta Casa de Leis.</w:t>
      </w:r>
    </w:p>
    <w:p w:rsidR="00645AF4" w:rsidP="00645AF4">
      <w:pPr>
        <w:spacing w:line="276" w:lineRule="auto"/>
        <w:jc w:val="both"/>
        <w:rPr>
          <w:sz w:val="24"/>
          <w:szCs w:val="24"/>
        </w:rPr>
      </w:pPr>
      <w:r w:rsidRPr="005111EF">
        <w:rPr>
          <w:sz w:val="24"/>
          <w:szCs w:val="24"/>
        </w:rPr>
        <w:tab/>
      </w:r>
      <w:r w:rsidRPr="005111EF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</w:p>
    <w:p w:rsidR="00AF60CF" w:rsidRPr="00645AF4" w:rsidP="004F6945">
      <w:pPr>
        <w:spacing w:line="276" w:lineRule="auto"/>
        <w:jc w:val="both"/>
        <w:rPr>
          <w:sz w:val="24"/>
          <w:szCs w:val="24"/>
        </w:rPr>
      </w:pPr>
      <w:r w:rsidRPr="005111EF">
        <w:rPr>
          <w:b/>
          <w:sz w:val="24"/>
          <w:szCs w:val="24"/>
        </w:rPr>
        <w:t>SALA DAS SESSÕES “VEREADOR SANTO RÓTOLLI”, em</w:t>
      </w:r>
      <w:r w:rsidRPr="005111EF" w:rsidR="005766B6">
        <w:rPr>
          <w:b/>
          <w:sz w:val="24"/>
          <w:szCs w:val="24"/>
        </w:rPr>
        <w:t xml:space="preserve"> </w:t>
      </w:r>
      <w:r w:rsidR="00BB2A6C">
        <w:rPr>
          <w:b/>
          <w:sz w:val="24"/>
          <w:szCs w:val="24"/>
        </w:rPr>
        <w:t>08 de outubro</w:t>
      </w:r>
      <w:r w:rsidRPr="005111EF" w:rsidR="00BD5159">
        <w:rPr>
          <w:b/>
          <w:sz w:val="24"/>
          <w:szCs w:val="24"/>
        </w:rPr>
        <w:t xml:space="preserve"> </w:t>
      </w:r>
      <w:r w:rsidR="00645AF4">
        <w:rPr>
          <w:b/>
          <w:sz w:val="24"/>
          <w:szCs w:val="24"/>
        </w:rPr>
        <w:t>de 202</w:t>
      </w:r>
      <w:r w:rsidR="00C22F2C">
        <w:rPr>
          <w:b/>
          <w:sz w:val="24"/>
          <w:szCs w:val="24"/>
        </w:rPr>
        <w:t>5</w:t>
      </w:r>
      <w:r w:rsidRPr="005111EF" w:rsidR="00261FB8">
        <w:rPr>
          <w:b/>
          <w:sz w:val="24"/>
          <w:szCs w:val="24"/>
        </w:rPr>
        <w:t>.</w:t>
      </w:r>
    </w:p>
    <w:p w:rsidR="005111EF" w:rsidP="004F6945">
      <w:pP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                     </w:t>
      </w:r>
    </w:p>
    <w:p w:rsidR="00372ECB" w:rsidP="004F6945">
      <w:pPr>
        <w:spacing w:line="276" w:lineRule="auto"/>
        <w:jc w:val="center"/>
        <w:rPr>
          <w:sz w:val="26"/>
          <w:szCs w:val="26"/>
        </w:rPr>
      </w:pPr>
    </w:p>
    <w:p w:rsidR="00372ECB" w:rsidP="004F6945">
      <w:pPr>
        <w:spacing w:line="276" w:lineRule="auto"/>
        <w:jc w:val="center"/>
        <w:rPr>
          <w:sz w:val="26"/>
          <w:szCs w:val="26"/>
        </w:rPr>
      </w:pPr>
    </w:p>
    <w:p w:rsidR="00A42318" w:rsidP="004F6945">
      <w:pPr>
        <w:spacing w:line="276" w:lineRule="auto"/>
        <w:jc w:val="center"/>
        <w:rPr>
          <w:b/>
          <w:sz w:val="26"/>
          <w:szCs w:val="26"/>
        </w:rPr>
      </w:pPr>
    </w:p>
    <w:p w:rsidR="00BB2A6C" w:rsidP="00BB2A6C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0724DD">
        <w:rPr>
          <w:sz w:val="24"/>
          <w:szCs w:val="24"/>
        </w:rPr>
        <w:t>Vereadora Daniella Gonçalves de Amoedo Campos</w:t>
      </w:r>
      <w:r w:rsidRPr="000724DD">
        <w:rPr>
          <w:sz w:val="24"/>
          <w:szCs w:val="24"/>
        </w:rPr>
        <w:br/>
      </w:r>
      <w:r>
        <w:rPr>
          <w:b/>
          <w:sz w:val="24"/>
          <w:szCs w:val="24"/>
        </w:rPr>
        <w:t>2ª Vice Presidente da Câmara Municipal de Mogi Mirim</w:t>
      </w:r>
      <w:r>
        <w:rPr>
          <w:b/>
          <w:sz w:val="24"/>
          <w:szCs w:val="24"/>
        </w:rPr>
        <w:br/>
      </w:r>
      <w:r w:rsidRPr="00256891">
        <w:rPr>
          <w:noProof/>
        </w:rPr>
        <w:drawing>
          <wp:inline distT="0" distB="0" distL="0" distR="0">
            <wp:extent cx="895350" cy="647700"/>
            <wp:effectExtent l="0" t="0" r="0" b="0"/>
            <wp:docPr id="3" name="Imagem 3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857999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D8" w:rsidP="004F6945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>
      <w:pPr>
        <w:spacing w:line="276" w:lineRule="auto"/>
        <w:jc w:val="center"/>
        <w:rPr>
          <w:b/>
          <w:sz w:val="26"/>
          <w:szCs w:val="26"/>
        </w:rPr>
      </w:pPr>
    </w:p>
    <w:p w:rsidR="00ED7DF7" w:rsidP="000E22D8">
      <w:pPr>
        <w:spacing w:line="360" w:lineRule="auto"/>
        <w:jc w:val="both"/>
        <w:rPr>
          <w:b/>
          <w:sz w:val="24"/>
          <w:szCs w:val="24"/>
        </w:rPr>
      </w:pPr>
    </w:p>
    <w:p w:rsidR="00BB2A6C" w:rsidP="000E22D8">
      <w:pPr>
        <w:spacing w:line="360" w:lineRule="auto"/>
        <w:jc w:val="both"/>
        <w:rPr>
          <w:b/>
          <w:sz w:val="24"/>
          <w:szCs w:val="24"/>
        </w:rPr>
      </w:pPr>
    </w:p>
    <w:p w:rsidR="00BB2A6C" w:rsidP="000E22D8">
      <w:pPr>
        <w:spacing w:line="360" w:lineRule="auto"/>
        <w:jc w:val="both"/>
        <w:rPr>
          <w:b/>
          <w:sz w:val="24"/>
          <w:szCs w:val="24"/>
        </w:rPr>
      </w:pPr>
    </w:p>
    <w:p w:rsidR="00BB2A6C" w:rsidP="000E22D8">
      <w:pPr>
        <w:spacing w:line="360" w:lineRule="auto"/>
        <w:jc w:val="both"/>
        <w:rPr>
          <w:b/>
          <w:sz w:val="24"/>
          <w:szCs w:val="24"/>
        </w:rPr>
      </w:pPr>
    </w:p>
    <w:p w:rsidR="00BB2A6C" w:rsidP="000E22D8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>
      <w:pPr>
        <w:spacing w:line="360" w:lineRule="auto"/>
        <w:jc w:val="both"/>
        <w:rPr>
          <w:b/>
          <w:sz w:val="24"/>
          <w:szCs w:val="24"/>
        </w:rPr>
      </w:pPr>
    </w:p>
    <w:p w:rsidR="00E26EEA" w:rsidP="000E22D8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MINUTA DE </w:t>
      </w:r>
      <w:r w:rsidRPr="005111EF" w:rsidR="00BD5159">
        <w:rPr>
          <w:b/>
          <w:sz w:val="24"/>
          <w:szCs w:val="24"/>
        </w:rPr>
        <w:t>PROJETO DE</w:t>
      </w:r>
      <w:r w:rsidRPr="005111EF">
        <w:rPr>
          <w:b/>
          <w:sz w:val="24"/>
          <w:szCs w:val="24"/>
        </w:rPr>
        <w:t xml:space="preserve"> LEI MUNICIPAL</w:t>
      </w:r>
    </w:p>
    <w:p w:rsidR="00E26EEA" w:rsidP="000E22D8">
      <w:pPr>
        <w:spacing w:line="360" w:lineRule="auto"/>
        <w:jc w:val="both"/>
        <w:rPr>
          <w:b/>
          <w:sz w:val="24"/>
          <w:szCs w:val="24"/>
        </w:rPr>
      </w:pPr>
    </w:p>
    <w:p w:rsidR="00BB717D" w:rsidP="00BB717D">
      <w:pPr>
        <w:spacing w:line="360" w:lineRule="auto"/>
        <w:jc w:val="both"/>
        <w:rPr>
          <w:b/>
          <w:sz w:val="24"/>
          <w:szCs w:val="24"/>
        </w:rPr>
      </w:pPr>
      <w:r w:rsidRPr="00BB2A6C">
        <w:rPr>
          <w:b/>
          <w:sz w:val="24"/>
          <w:szCs w:val="24"/>
        </w:rPr>
        <w:t xml:space="preserve">“INSTITUI O IPTU VERDE NO MUNICÍPIO DE MOGI MIRIM,  E DÁ OUTRAS PROVIDÊNCIAS.” </w:t>
      </w:r>
    </w:p>
    <w:p w:rsidR="00BB717D" w:rsidP="00BB717D">
      <w:pPr>
        <w:spacing w:line="360" w:lineRule="auto"/>
        <w:jc w:val="both"/>
        <w:rPr>
          <w:b/>
          <w:sz w:val="24"/>
          <w:szCs w:val="24"/>
        </w:rPr>
      </w:pPr>
    </w:p>
    <w:p w:rsidR="00BB717D" w:rsidRPr="00BB2A6C" w:rsidP="00BB717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PREFEITURA MUNICIPAL DE MOGI MIRIM APROVA:</w:t>
      </w:r>
    </w:p>
    <w:p w:rsidR="00BB2A6C" w:rsidP="00BB2A6C">
      <w:pPr>
        <w:spacing w:line="360" w:lineRule="auto"/>
        <w:jc w:val="both"/>
        <w:rPr>
          <w:b/>
          <w:sz w:val="24"/>
          <w:szCs w:val="24"/>
        </w:rPr>
      </w:pPr>
      <w:r w:rsidRPr="00BB2A6C">
        <w:rPr>
          <w:b/>
          <w:sz w:val="24"/>
          <w:szCs w:val="24"/>
        </w:rPr>
        <w:t xml:space="preserve"> </w:t>
      </w:r>
    </w:p>
    <w:p w:rsid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Art. 1º </w:t>
      </w:r>
      <w:r w:rsidRPr="00BB2A6C">
        <w:rPr>
          <w:sz w:val="24"/>
          <w:szCs w:val="24"/>
        </w:rPr>
        <w:t>Fica instituído o IPTU Verde, cujo objetivo é fomentar medidas que preservem, protejam e recuperem o meio ambiente, mediante a concessão de benefício tributário ao contribuinte.</w:t>
      </w:r>
    </w:p>
    <w:p w:rsidR="005C4FAA" w:rsidP="005C4FAA">
      <w:pPr>
        <w:spacing w:line="360" w:lineRule="auto"/>
        <w:jc w:val="both"/>
        <w:rPr>
          <w:sz w:val="24"/>
          <w:szCs w:val="24"/>
        </w:rPr>
      </w:pPr>
    </w:p>
    <w:p w:rsidR="005C4FAA" w:rsidP="005C4FAA">
      <w:pPr>
        <w:spacing w:line="360" w:lineRule="auto"/>
        <w:jc w:val="both"/>
        <w:rPr>
          <w:sz w:val="24"/>
          <w:szCs w:val="24"/>
        </w:rPr>
      </w:pPr>
      <w:r w:rsidRPr="005C4FAA">
        <w:rPr>
          <w:b/>
          <w:sz w:val="24"/>
          <w:szCs w:val="24"/>
        </w:rPr>
        <w:t>Art. 2º</w:t>
      </w:r>
      <w:r w:rsidR="00BB717D">
        <w:rPr>
          <w:sz w:val="24"/>
          <w:szCs w:val="24"/>
        </w:rPr>
        <w:t xml:space="preserve"> </w:t>
      </w:r>
      <w:r w:rsidRPr="005C4FAA">
        <w:rPr>
          <w:sz w:val="24"/>
          <w:szCs w:val="24"/>
        </w:rPr>
        <w:t xml:space="preserve"> O IPTU Verde tem por objetivos:</w:t>
      </w:r>
    </w:p>
    <w:p w:rsidR="00F22337" w:rsidRPr="005C4FAA" w:rsidP="005C4FAA">
      <w:pPr>
        <w:spacing w:line="360" w:lineRule="auto"/>
        <w:jc w:val="both"/>
        <w:rPr>
          <w:sz w:val="24"/>
          <w:szCs w:val="24"/>
        </w:rPr>
      </w:pPr>
    </w:p>
    <w:p w:rsidR="005C4FAA" w:rsidRPr="005C4FAA" w:rsidP="005C4FAA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 </w:t>
      </w:r>
      <w:r w:rsidRPr="005C4FAA">
        <w:rPr>
          <w:sz w:val="24"/>
          <w:szCs w:val="24"/>
        </w:rPr>
        <w:t>- Melhorar a qualidade de vida dos cidadãos;</w:t>
      </w:r>
    </w:p>
    <w:p w:rsidR="005C4FAA" w:rsidRPr="005C4FAA" w:rsidP="005C4FAA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II </w:t>
      </w:r>
      <w:r w:rsidRPr="005C4FAA">
        <w:rPr>
          <w:sz w:val="24"/>
          <w:szCs w:val="24"/>
        </w:rPr>
        <w:t>- Minimizar os impactos ao meio natural;</w:t>
      </w:r>
    </w:p>
    <w:p w:rsidR="005C4FAA" w:rsidRPr="005C4FAA" w:rsidP="005C4FAA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III </w:t>
      </w:r>
      <w:r w:rsidRPr="005C4FAA">
        <w:rPr>
          <w:sz w:val="24"/>
          <w:szCs w:val="24"/>
        </w:rPr>
        <w:t>- Tornar mais eficiente o desempenho urbanístico;</w:t>
      </w:r>
    </w:p>
    <w:p w:rsidR="005C4FAA" w:rsidRPr="005C4FAA" w:rsidP="005C4FAA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IV </w:t>
      </w:r>
      <w:r w:rsidRPr="005C4FAA">
        <w:rPr>
          <w:sz w:val="24"/>
          <w:szCs w:val="24"/>
        </w:rPr>
        <w:t>- Reduzir as demandas hídricas, energéticas e alimentares;</w:t>
      </w:r>
    </w:p>
    <w:p w:rsidR="005C4FAA" w:rsidRPr="005C4FAA" w:rsidP="005C4FAA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>V</w:t>
      </w:r>
      <w:r w:rsidRPr="005C4FAA">
        <w:rPr>
          <w:sz w:val="24"/>
          <w:szCs w:val="24"/>
        </w:rPr>
        <w:t xml:space="preserve"> - Ampliar a inclusão social e econômica dos cidadãos; e</w:t>
      </w:r>
    </w:p>
    <w:p w:rsidR="005C4FAA" w:rsidRPr="005C4FAA" w:rsidP="005C4FAA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>VI</w:t>
      </w:r>
      <w:r w:rsidRPr="005C4FAA">
        <w:rPr>
          <w:sz w:val="24"/>
          <w:szCs w:val="24"/>
        </w:rPr>
        <w:t xml:space="preserve"> - Motivar o êxito tributário com a participação cidadã.</w:t>
      </w:r>
    </w:p>
    <w:p w:rsidR="00F22337" w:rsidP="005C4FAA">
      <w:pPr>
        <w:spacing w:line="360" w:lineRule="auto"/>
        <w:jc w:val="both"/>
        <w:rPr>
          <w:sz w:val="24"/>
          <w:szCs w:val="24"/>
        </w:rPr>
      </w:pPr>
    </w:p>
    <w:p w:rsidR="005C4FAA" w:rsidRPr="00BB2A6C" w:rsidP="005C4FAA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>Parágrafo único</w:t>
      </w:r>
      <w:r w:rsidRPr="005C4FAA">
        <w:rPr>
          <w:sz w:val="24"/>
          <w:szCs w:val="24"/>
        </w:rPr>
        <w:t xml:space="preserve"> - A redução a que se refere o caput deste artigo será</w:t>
      </w:r>
      <w:r w:rsidR="00F22337">
        <w:rPr>
          <w:sz w:val="24"/>
          <w:szCs w:val="24"/>
        </w:rPr>
        <w:t xml:space="preserve"> </w:t>
      </w:r>
      <w:r w:rsidRPr="005C4FAA">
        <w:rPr>
          <w:sz w:val="24"/>
          <w:szCs w:val="24"/>
        </w:rPr>
        <w:t>aplicada às novas construções, bem como às edificações existentes que realizarem</w:t>
      </w:r>
      <w:r w:rsidR="00F22337">
        <w:rPr>
          <w:sz w:val="24"/>
          <w:szCs w:val="24"/>
        </w:rPr>
        <w:t xml:space="preserve"> </w:t>
      </w:r>
      <w:r w:rsidRPr="005C4FAA">
        <w:rPr>
          <w:sz w:val="24"/>
          <w:szCs w:val="24"/>
        </w:rPr>
        <w:t>ampliações, reformas ou comprovem que já possuem dispositivos/medidas que se</w:t>
      </w:r>
      <w:r w:rsidR="00F22337">
        <w:rPr>
          <w:sz w:val="24"/>
          <w:szCs w:val="24"/>
        </w:rPr>
        <w:t xml:space="preserve"> </w:t>
      </w:r>
      <w:r w:rsidRPr="005C4FAA">
        <w:rPr>
          <w:sz w:val="24"/>
          <w:szCs w:val="24"/>
        </w:rPr>
        <w:t>enquadrem nesta Lei.</w:t>
      </w:r>
    </w:p>
    <w:p w:rsidR="00BB2A6C" w:rsidRP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Pr="00BB2A6C">
        <w:rPr>
          <w:b/>
          <w:sz w:val="24"/>
          <w:szCs w:val="24"/>
        </w:rPr>
        <w:t xml:space="preserve">º </w:t>
      </w:r>
      <w:r w:rsidRPr="00BB2A6C">
        <w:rPr>
          <w:sz w:val="24"/>
          <w:szCs w:val="24"/>
        </w:rPr>
        <w:t>O Poder Executivo poderá conceder desconto no valor do Imposto Predial e Territorial Urbano - IPTU para os contribuintes que aderirem ao IPTU VERDE, desde que seja incluído nas leis orçamentárias, sobretudo no Plano Plurianual, na Lei de Diretrizes Orçamentárias e Lei Orçamentária Anual, fazendo constar:</w:t>
      </w: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I - </w:t>
      </w:r>
      <w:r w:rsidRPr="00BB2A6C">
        <w:rPr>
          <w:sz w:val="24"/>
          <w:szCs w:val="24"/>
        </w:rPr>
        <w:t>demonstrativo da estimativa e compensação da renúncia de receita em face dos descontos concedidos;</w:t>
      </w: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II - </w:t>
      </w:r>
      <w:r w:rsidRPr="00BB2A6C">
        <w:rPr>
          <w:sz w:val="24"/>
          <w:szCs w:val="24"/>
        </w:rPr>
        <w:t>medidas compensatórias suficientes, como redução de despesas ou aumento de receita; e</w:t>
      </w: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</w:p>
    <w:p w:rsidR="00F22337" w:rsidP="00BB2A6C">
      <w:pPr>
        <w:spacing w:line="360" w:lineRule="auto"/>
        <w:jc w:val="both"/>
        <w:rPr>
          <w:b/>
          <w:sz w:val="24"/>
          <w:szCs w:val="24"/>
        </w:rPr>
      </w:pPr>
    </w:p>
    <w:p w:rsidR="00BB717D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III - </w:t>
      </w:r>
      <w:r w:rsidRPr="00BB2A6C">
        <w:rPr>
          <w:sz w:val="24"/>
          <w:szCs w:val="24"/>
        </w:rPr>
        <w:t>estimativa do impacto orçamentário-financeiro no exercício em que deva iniciar sua vigência e nos dois seguintes.</w:t>
      </w: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Art. </w:t>
      </w:r>
      <w:r w:rsidR="00F22337">
        <w:rPr>
          <w:b/>
          <w:sz w:val="24"/>
          <w:szCs w:val="24"/>
        </w:rPr>
        <w:t>4</w:t>
      </w:r>
      <w:r w:rsidRPr="00BB2A6C">
        <w:rPr>
          <w:b/>
          <w:sz w:val="24"/>
          <w:szCs w:val="24"/>
        </w:rPr>
        <w:t xml:space="preserve">° </w:t>
      </w:r>
      <w:r w:rsidRPr="00BB2A6C">
        <w:rPr>
          <w:sz w:val="24"/>
          <w:szCs w:val="24"/>
        </w:rPr>
        <w:t>Será concedido o benefício fiscal, que consiste em redução do valor pago no IPTU aos proprietários de imóveis residenciais.</w:t>
      </w:r>
    </w:p>
    <w:p w:rsidR="00BB2A6C" w:rsidRP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Parágrafo único. </w:t>
      </w:r>
      <w:r w:rsidRPr="00BB2A6C">
        <w:rPr>
          <w:sz w:val="24"/>
          <w:szCs w:val="24"/>
        </w:rPr>
        <w:t>As medidas adotadas deverão ser realizadas em imóveis residenciais, incluindo condomínios horizontais e prédios, e deverão conter:</w:t>
      </w:r>
    </w:p>
    <w:p w:rsid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 </w:t>
      </w:r>
      <w:r w:rsidRPr="00F22337">
        <w:rPr>
          <w:sz w:val="24"/>
          <w:szCs w:val="24"/>
        </w:rPr>
        <w:t>- Sistema de captação da água da chuva;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>II</w:t>
      </w:r>
      <w:r w:rsidRPr="00F22337">
        <w:rPr>
          <w:sz w:val="24"/>
          <w:szCs w:val="24"/>
        </w:rPr>
        <w:t xml:space="preserve"> - Sistema de reuso de água;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>III</w:t>
      </w:r>
      <w:r w:rsidRPr="00F22337">
        <w:rPr>
          <w:sz w:val="24"/>
          <w:szCs w:val="24"/>
        </w:rPr>
        <w:t xml:space="preserve"> - Sistema de aquecimento hidráulico solar;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IV </w:t>
      </w:r>
      <w:r w:rsidRPr="00F22337">
        <w:rPr>
          <w:sz w:val="24"/>
          <w:szCs w:val="24"/>
        </w:rPr>
        <w:t>- Sistema de geração de energia solar fotovoltaica;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V </w:t>
      </w:r>
      <w:r w:rsidRPr="00F22337">
        <w:rPr>
          <w:sz w:val="24"/>
          <w:szCs w:val="24"/>
        </w:rPr>
        <w:t>- Construção com materiais sustentáveis;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>VI</w:t>
      </w:r>
      <w:r w:rsidRPr="00F22337">
        <w:rPr>
          <w:sz w:val="24"/>
          <w:szCs w:val="24"/>
        </w:rPr>
        <w:t xml:space="preserve"> - Construção de "Telhado Verde" em todos os telhados disponíveis no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imóvel para este tipo de cobertura;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>VII</w:t>
      </w:r>
      <w:r w:rsidRPr="00F22337">
        <w:rPr>
          <w:sz w:val="24"/>
          <w:szCs w:val="24"/>
        </w:rPr>
        <w:t xml:space="preserve"> - Manutenção de área permeável não degradável, com cultivo de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espécies arbóreas nativas; e/ou áreas com um ou mais árvores em frente ao imóvel,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e/ou áreas com cobertura vegetal permeável;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>VIII</w:t>
      </w:r>
      <w:r w:rsidRPr="00F22337">
        <w:rPr>
          <w:sz w:val="24"/>
          <w:szCs w:val="24"/>
        </w:rPr>
        <w:t xml:space="preserve"> - Construção de calçadas ecológicas;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IX </w:t>
      </w:r>
      <w:r w:rsidRPr="00F22337">
        <w:rPr>
          <w:sz w:val="24"/>
          <w:szCs w:val="24"/>
        </w:rPr>
        <w:t>- Adoção de área verde pública;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>X</w:t>
      </w:r>
      <w:r w:rsidRPr="00F22337">
        <w:rPr>
          <w:sz w:val="24"/>
          <w:szCs w:val="24"/>
        </w:rPr>
        <w:t xml:space="preserve"> - Sistema de utilização de energia eólica que corresponda a, no mínimo,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25% (vinte e cinco por cento) da demanda energética da edificação;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XI </w:t>
      </w:r>
      <w:r w:rsidRPr="00F22337">
        <w:rPr>
          <w:sz w:val="24"/>
          <w:szCs w:val="24"/>
        </w:rPr>
        <w:t>- Possua sistema de poço artesiano e fossa séptica, em imóveis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localizados onde não há oferta de serviços da rede de saneamento básico, ou seja, não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seja disponibilizado abastecimento de água potável e coleta/tratamento de esgoto pela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rede pública.</w:t>
      </w:r>
    </w:p>
    <w:p w:rsidR="00F22337" w:rsidP="00F22337">
      <w:pPr>
        <w:spacing w:line="360" w:lineRule="auto"/>
        <w:jc w:val="both"/>
        <w:rPr>
          <w:sz w:val="24"/>
          <w:szCs w:val="24"/>
        </w:rPr>
      </w:pPr>
    </w:p>
    <w:p w:rsidR="00F22337" w:rsidP="00F22337">
      <w:pPr>
        <w:spacing w:line="360" w:lineRule="auto"/>
        <w:jc w:val="both"/>
        <w:rPr>
          <w:b/>
          <w:sz w:val="24"/>
          <w:szCs w:val="24"/>
        </w:rPr>
      </w:pPr>
    </w:p>
    <w:p w:rsidR="00BB717D" w:rsidP="00F22337">
      <w:pPr>
        <w:spacing w:line="360" w:lineRule="auto"/>
        <w:jc w:val="both"/>
        <w:rPr>
          <w:b/>
          <w:sz w:val="24"/>
          <w:szCs w:val="24"/>
        </w:rPr>
      </w:pPr>
    </w:p>
    <w:p w:rsidR="00BB717D" w:rsidP="00F22337">
      <w:pPr>
        <w:spacing w:line="360" w:lineRule="auto"/>
        <w:jc w:val="both"/>
        <w:rPr>
          <w:b/>
          <w:sz w:val="24"/>
          <w:szCs w:val="24"/>
        </w:rPr>
      </w:pPr>
    </w:p>
    <w:p w:rsidR="00BB717D" w:rsidP="00F22337">
      <w:pPr>
        <w:spacing w:line="360" w:lineRule="auto"/>
        <w:jc w:val="both"/>
        <w:rPr>
          <w:b/>
          <w:sz w:val="24"/>
          <w:szCs w:val="24"/>
        </w:rPr>
      </w:pPr>
    </w:p>
    <w:p w:rsidR="00BB717D" w:rsidP="00F22337">
      <w:pPr>
        <w:spacing w:line="360" w:lineRule="auto"/>
        <w:jc w:val="both"/>
        <w:rPr>
          <w:b/>
          <w:sz w:val="24"/>
          <w:szCs w:val="24"/>
        </w:rPr>
      </w:pPr>
    </w:p>
    <w:p w:rsidR="00F22337" w:rsidRPr="00BB2A6C" w:rsidP="00F2233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5</w:t>
      </w:r>
      <w:r w:rsidRPr="00BB2A6C">
        <w:rPr>
          <w:b/>
          <w:sz w:val="24"/>
          <w:szCs w:val="24"/>
        </w:rPr>
        <w:t>° Para efeitos desta Lei, considera-se: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 - </w:t>
      </w:r>
      <w:r w:rsidRPr="00F22337">
        <w:rPr>
          <w:sz w:val="24"/>
          <w:szCs w:val="24"/>
        </w:rPr>
        <w:t>Sistema de captação da água da chuva: aquele que capta água da chuva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e armazena em reservatório para utilização no próprio imóvel em atividades que não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requeiram o uso de água potável, com a instalação de caixa d`água com capacidade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mínima de mil litros;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II - </w:t>
      </w:r>
      <w:r w:rsidRPr="00F22337">
        <w:rPr>
          <w:sz w:val="24"/>
          <w:szCs w:val="24"/>
        </w:rPr>
        <w:t>Sistema de reuso de água: aquele utilizado após o devido tratamento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da água residual do próprio imóvel, para atividades que não exijam que a mesma seja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potável, conforme normas da Associação Brasileira de Normas Técnicas - ABNT, em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especial a NBR 13.969/97, com a instalação de caixa d`água com capacidade mínima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de mil litros;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III - </w:t>
      </w:r>
      <w:r w:rsidRPr="00F22337">
        <w:rPr>
          <w:sz w:val="24"/>
          <w:szCs w:val="24"/>
        </w:rPr>
        <w:t>Sistema de aquecimento hidráulico solar: aquele que utiliza sistema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de captação de energia solar térmica para aquecimento de água, com a finalidade de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reduzir parcialmente o consumo de energia elétrica na residência, integrado ao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sistema de energia elétrica do imóvel;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IV - </w:t>
      </w:r>
      <w:r w:rsidRPr="00F22337">
        <w:rPr>
          <w:sz w:val="24"/>
          <w:szCs w:val="24"/>
        </w:rPr>
        <w:t>Sistema de geração de energia solar fotovoltaica: aquele que utiliza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sistema de captação de energia solar por meio de células fotovoltaicas, montadas em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um painel solar, com a finalidade de reduzir parcialmente o consumo de energia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elétrica na residência, integrado ao sistema de energia elétrica do imóvel;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V - </w:t>
      </w:r>
      <w:r w:rsidRPr="00F22337">
        <w:rPr>
          <w:sz w:val="24"/>
          <w:szCs w:val="24"/>
        </w:rPr>
        <w:t>Construção mediante a utilização de materiais sustentáveis, aquele que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utiliza materiais que atenuem os impactos ambientais, o que deve ser comprovado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mediante apresentação de selo certificado e/ou mediante a apresentação de projeto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estrutural e arquitetônico com laudo técnico, elaborado por profissional habilitado,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que deve contemplar, no mínimo, 50% do material utilizado na obra;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VI - </w:t>
      </w:r>
      <w:r w:rsidRPr="00F22337">
        <w:rPr>
          <w:sz w:val="24"/>
          <w:szCs w:val="24"/>
        </w:rPr>
        <w:t>Telhados verdes, telhados vivos e/ou ecotelhados: coberturas de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edificações no qual é plantada vegetação compatível com a impermeabilização e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drenagem adequada, proporcionando melhorais em termos paisagísticos,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termoacústico e redução da poluição ambiental;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VII - </w:t>
      </w:r>
      <w:r w:rsidRPr="00F22337">
        <w:rPr>
          <w:sz w:val="24"/>
          <w:szCs w:val="24"/>
        </w:rPr>
        <w:t>Área verde permeável; porção do imóvel não impermeabilizada por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qualquer tipo de pavimento, não compactada, necessariamente recoberta por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vegetação herbácea, arbustiva ou arbórea;</w:t>
      </w:r>
    </w:p>
    <w:p w:rsidR="00F22337" w:rsidP="00F22337">
      <w:pPr>
        <w:spacing w:line="360" w:lineRule="auto"/>
        <w:jc w:val="both"/>
        <w:rPr>
          <w:b/>
          <w:sz w:val="24"/>
          <w:szCs w:val="24"/>
        </w:rPr>
      </w:pPr>
    </w:p>
    <w:p w:rsidR="00F22337" w:rsidP="00F22337">
      <w:pPr>
        <w:spacing w:line="360" w:lineRule="auto"/>
        <w:jc w:val="both"/>
        <w:rPr>
          <w:b/>
          <w:sz w:val="24"/>
          <w:szCs w:val="24"/>
        </w:rPr>
      </w:pPr>
    </w:p>
    <w:p w:rsidR="00F22337" w:rsidP="00F22337">
      <w:pPr>
        <w:spacing w:line="360" w:lineRule="auto"/>
        <w:jc w:val="both"/>
        <w:rPr>
          <w:b/>
          <w:sz w:val="24"/>
          <w:szCs w:val="24"/>
        </w:rPr>
      </w:pPr>
    </w:p>
    <w:p w:rsidR="00F22337" w:rsidP="00F22337">
      <w:pPr>
        <w:spacing w:line="360" w:lineRule="auto"/>
        <w:jc w:val="both"/>
        <w:rPr>
          <w:b/>
          <w:sz w:val="24"/>
          <w:szCs w:val="24"/>
        </w:rPr>
      </w:pPr>
    </w:p>
    <w:p w:rsidR="00F22337" w:rsidP="00F22337">
      <w:pPr>
        <w:spacing w:line="360" w:lineRule="auto"/>
        <w:jc w:val="both"/>
        <w:rPr>
          <w:b/>
          <w:sz w:val="24"/>
          <w:szCs w:val="24"/>
        </w:rPr>
      </w:pP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VIII - </w:t>
      </w:r>
      <w:r w:rsidRPr="00F22337">
        <w:rPr>
          <w:sz w:val="24"/>
          <w:szCs w:val="24"/>
        </w:rPr>
        <w:t>Calçadas ecológicas, em sua maioria, são compostas de pavimentos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permeáveis com concreto e grama, faixas de gramado, jardim e árvores, como uma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forma de colaborar com o meio ambiente e tentar reduzir os problemas de alagamento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e enchentes, pois, elas facilitam a infiltração da água de chuva e contribuem com 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redução da temperatura com a elevação da umidade do ar;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IX - </w:t>
      </w:r>
      <w:r w:rsidRPr="00F22337">
        <w:rPr>
          <w:sz w:val="24"/>
          <w:szCs w:val="24"/>
        </w:rPr>
        <w:t>Adoção de área verde pública corresponde a colaboração técnica e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financeira, por pessoa física ou pessoa jurídica, para manutenção e renovação de áreas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verdes públicas, como praças, canteiros, parques urbanos, passarelas e monumentos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públicos;</w:t>
      </w:r>
    </w:p>
    <w:p w:rsidR="00F22337" w:rsidRP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X - </w:t>
      </w:r>
      <w:r w:rsidRPr="00F22337">
        <w:rPr>
          <w:sz w:val="24"/>
          <w:szCs w:val="24"/>
        </w:rPr>
        <w:t>Sistema de utilização de energia eólica é o que utiliza energia dos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ventos, gerando e armazenando energia elétrica para aproveitamento no imóvel,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visando a reduzir, parcial ou integralmente, o consumo de energia elétrica do imóvel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oriunda da rede pública;</w:t>
      </w:r>
    </w:p>
    <w:p w:rsidR="00F22337" w:rsidP="00F22337">
      <w:pPr>
        <w:spacing w:line="360" w:lineRule="auto"/>
        <w:jc w:val="both"/>
        <w:rPr>
          <w:sz w:val="24"/>
          <w:szCs w:val="24"/>
        </w:rPr>
      </w:pPr>
      <w:r w:rsidRPr="00F22337">
        <w:rPr>
          <w:b/>
          <w:sz w:val="24"/>
          <w:szCs w:val="24"/>
        </w:rPr>
        <w:t xml:space="preserve">XI - </w:t>
      </w:r>
      <w:r w:rsidRPr="00F22337">
        <w:rPr>
          <w:sz w:val="24"/>
          <w:szCs w:val="24"/>
        </w:rPr>
        <w:t>Sistema de poço artesiano e fossa séptica em funcionamento, em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locais onde não ocorra o fornecimento de água potável e coleta de esgoto, visando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reduzir a poluição do solo pela inexistência de fossas e estimular a captação adequada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da água dos lençóis freáticos, enquanto não houver a implantação da infraestrutura</w:t>
      </w:r>
      <w:r>
        <w:rPr>
          <w:sz w:val="24"/>
          <w:szCs w:val="24"/>
        </w:rPr>
        <w:t xml:space="preserve"> </w:t>
      </w:r>
      <w:r w:rsidRPr="00F22337">
        <w:rPr>
          <w:sz w:val="24"/>
          <w:szCs w:val="24"/>
        </w:rPr>
        <w:t>de saneamento básico no local pelo Poder Público.</w:t>
      </w:r>
    </w:p>
    <w:p w:rsidR="0092509B" w:rsidP="0092509B">
      <w:pPr>
        <w:spacing w:line="276" w:lineRule="auto"/>
        <w:rPr>
          <w:sz w:val="24"/>
          <w:szCs w:val="24"/>
        </w:rPr>
      </w:pPr>
    </w:p>
    <w:p w:rsidR="0092509B" w:rsidP="0092509B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Art. 6</w:t>
      </w:r>
      <w:r w:rsidRPr="0092509B">
        <w:rPr>
          <w:b/>
          <w:sz w:val="24"/>
          <w:szCs w:val="24"/>
        </w:rPr>
        <w:t xml:space="preserve">º </w:t>
      </w:r>
      <w:r w:rsidRPr="00897B36">
        <w:rPr>
          <w:sz w:val="24"/>
          <w:szCs w:val="24"/>
        </w:rPr>
        <w:t xml:space="preserve"> A porcentagem de redução da alíquota do Imposto Predial e</w:t>
      </w:r>
      <w:r>
        <w:rPr>
          <w:sz w:val="24"/>
          <w:szCs w:val="24"/>
        </w:rPr>
        <w:t xml:space="preserve"> </w:t>
      </w:r>
      <w:r w:rsidRPr="00897B36">
        <w:rPr>
          <w:sz w:val="24"/>
          <w:szCs w:val="24"/>
        </w:rPr>
        <w:t>Territori</w:t>
      </w:r>
      <w:r w:rsidR="007B390A">
        <w:rPr>
          <w:sz w:val="24"/>
          <w:szCs w:val="24"/>
        </w:rPr>
        <w:t>al Urbano será concedida, mediante ao estudo de possibilidades do setor financeiro e proporcional às</w:t>
      </w:r>
      <w:r w:rsidRPr="00897B36">
        <w:rPr>
          <w:sz w:val="24"/>
          <w:szCs w:val="24"/>
        </w:rPr>
        <w:t xml:space="preserve"> medidas descritas</w:t>
      </w:r>
      <w:r>
        <w:rPr>
          <w:sz w:val="24"/>
          <w:szCs w:val="24"/>
        </w:rPr>
        <w:t xml:space="preserve"> </w:t>
      </w:r>
      <w:r w:rsidRPr="00897B36">
        <w:rPr>
          <w:sz w:val="24"/>
          <w:szCs w:val="24"/>
        </w:rPr>
        <w:t xml:space="preserve">no art. </w:t>
      </w:r>
      <w:r>
        <w:rPr>
          <w:sz w:val="24"/>
          <w:szCs w:val="24"/>
        </w:rPr>
        <w:t>5</w:t>
      </w:r>
      <w:r w:rsidR="007B390A">
        <w:rPr>
          <w:sz w:val="24"/>
          <w:szCs w:val="24"/>
        </w:rPr>
        <w:t xml:space="preserve">º, específica para cada inciso. </w:t>
      </w:r>
    </w:p>
    <w:p w:rsidR="0092509B" w:rsidP="00F22337">
      <w:pPr>
        <w:spacing w:line="360" w:lineRule="auto"/>
        <w:jc w:val="both"/>
        <w:rPr>
          <w:b/>
          <w:sz w:val="24"/>
          <w:szCs w:val="24"/>
        </w:rPr>
      </w:pPr>
    </w:p>
    <w:p w:rsidR="00BB2A6C" w:rsidRPr="00BB2A6C" w:rsidP="00F22337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Art. </w:t>
      </w:r>
      <w:r w:rsidR="0092509B">
        <w:rPr>
          <w:b/>
          <w:sz w:val="24"/>
          <w:szCs w:val="24"/>
        </w:rPr>
        <w:t>7</w:t>
      </w:r>
      <w:r w:rsidRPr="00BB2A6C">
        <w:rPr>
          <w:b/>
          <w:sz w:val="24"/>
          <w:szCs w:val="24"/>
        </w:rPr>
        <w:t xml:space="preserve">º </w:t>
      </w:r>
      <w:r w:rsidRPr="00BB2A6C">
        <w:rPr>
          <w:sz w:val="24"/>
          <w:szCs w:val="24"/>
        </w:rPr>
        <w:t>Os interessados em obter o benefício tributário deverão protocolar o pedido com a sua justificativa em órgão competente do Município, até a data de junho do ano anterior em que almeja o desconto tributário, expondo a medida aplicada em sua edificação ou terreno, com os devidos documentos comprobatórios.</w:t>
      </w:r>
    </w:p>
    <w:p w:rsidR="00BB2A6C" w:rsidRP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b/>
          <w:sz w:val="24"/>
          <w:szCs w:val="24"/>
        </w:rPr>
      </w:pPr>
      <w:r w:rsidRPr="00BB2A6C">
        <w:rPr>
          <w:b/>
          <w:sz w:val="24"/>
          <w:szCs w:val="24"/>
        </w:rPr>
        <w:t xml:space="preserve">Parágrafo único. </w:t>
      </w:r>
      <w:r w:rsidRPr="00BB2A6C">
        <w:rPr>
          <w:sz w:val="24"/>
          <w:szCs w:val="24"/>
        </w:rPr>
        <w:t>Serão aceitas cópias dos documentos devidamente autenticados.</w:t>
      </w:r>
    </w:p>
    <w:p w:rsidR="00BB2A6C" w:rsidRP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8</w:t>
      </w:r>
      <w:r w:rsidRPr="00BB2A6C">
        <w:rPr>
          <w:b/>
          <w:sz w:val="24"/>
          <w:szCs w:val="24"/>
        </w:rPr>
        <w:t xml:space="preserve">º </w:t>
      </w:r>
      <w:r w:rsidRPr="00BB2A6C">
        <w:rPr>
          <w:sz w:val="24"/>
          <w:szCs w:val="24"/>
        </w:rPr>
        <w:t>O incentivo fiscal desta Lei apenas será concedido aos contribuintes quites com suas obrigações tributárias para com o Município até o teto de quinze porcento para o caso de não serem contemplados todos os itens.</w:t>
      </w:r>
    </w:p>
    <w:p w:rsid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7B390A" w:rsidP="00BB2A6C">
      <w:pPr>
        <w:spacing w:line="360" w:lineRule="auto"/>
        <w:jc w:val="both"/>
        <w:rPr>
          <w:b/>
          <w:sz w:val="24"/>
          <w:szCs w:val="24"/>
        </w:rPr>
      </w:pPr>
    </w:p>
    <w:p w:rsidR="007B390A" w:rsidRP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Parágrafo único. </w:t>
      </w:r>
      <w:r w:rsidRPr="00BB2A6C">
        <w:rPr>
          <w:sz w:val="24"/>
          <w:szCs w:val="24"/>
        </w:rPr>
        <w:t>Órgão competente do Município poderá designar um responsável para comparecer ao local e analisar se as ações estão em conformidade com o disposto nesta Lei, podendo solicitar ao interessado quaisquer documentos e informações complementares para instruir seu parecer.</w:t>
      </w:r>
    </w:p>
    <w:p w:rsidR="00BB2A6C" w:rsidRP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9</w:t>
      </w:r>
      <w:r w:rsidRPr="00BB2A6C">
        <w:rPr>
          <w:b/>
          <w:sz w:val="24"/>
          <w:szCs w:val="24"/>
        </w:rPr>
        <w:t xml:space="preserve">º </w:t>
      </w:r>
      <w:r w:rsidRPr="00BB2A6C">
        <w:rPr>
          <w:sz w:val="24"/>
          <w:szCs w:val="24"/>
        </w:rPr>
        <w:t>Órgão competente poderá realizar a fiscalização a fim de verificar se as medidas estão sendo aplicadas corretamente.</w:t>
      </w:r>
    </w:p>
    <w:p w:rsidR="00BB2A6C" w:rsidRP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Parágrafo único. </w:t>
      </w:r>
      <w:r w:rsidRPr="00BB2A6C">
        <w:rPr>
          <w:sz w:val="24"/>
          <w:szCs w:val="24"/>
        </w:rPr>
        <w:t>Cessadas as condições que concederam ao imóvel o direito ao benefício, será cancelado o desconto no IPTU.</w:t>
      </w: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10</w:t>
      </w:r>
      <w:r w:rsidRPr="00BB2A6C">
        <w:rPr>
          <w:b/>
          <w:sz w:val="24"/>
          <w:szCs w:val="24"/>
        </w:rPr>
        <w:t xml:space="preserve"> </w:t>
      </w:r>
      <w:r w:rsidRPr="00BB2A6C">
        <w:rPr>
          <w:sz w:val="24"/>
          <w:szCs w:val="24"/>
        </w:rPr>
        <w:t>O benefício será revogado quando o contribuinte:</w:t>
      </w:r>
    </w:p>
    <w:p w:rsidR="00BB2A6C" w:rsidRP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RPr="005C4FAA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I - </w:t>
      </w:r>
      <w:r w:rsidRPr="005C4FAA">
        <w:rPr>
          <w:sz w:val="24"/>
          <w:szCs w:val="24"/>
        </w:rPr>
        <w:t>inutilizar a medida que levou à concessão do desconto;</w:t>
      </w:r>
    </w:p>
    <w:p w:rsidR="00BB2A6C" w:rsidRPr="005C4FAA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II - </w:t>
      </w:r>
      <w:r w:rsidRPr="005C4FAA">
        <w:rPr>
          <w:sz w:val="24"/>
          <w:szCs w:val="24"/>
        </w:rPr>
        <w:t>deixar de pagar uma das parcela</w:t>
      </w:r>
      <w:r w:rsidR="0092509B">
        <w:rPr>
          <w:sz w:val="24"/>
          <w:szCs w:val="24"/>
        </w:rPr>
        <w:t xml:space="preserve">s, em caso de IPTU parcelado; </w:t>
      </w:r>
    </w:p>
    <w:p w:rsidR="0092509B" w:rsidP="007B390A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III - </w:t>
      </w:r>
      <w:r w:rsidRPr="005C4FAA">
        <w:rPr>
          <w:sz w:val="24"/>
          <w:szCs w:val="24"/>
        </w:rPr>
        <w:t>não fornecer as informações solic</w:t>
      </w:r>
      <w:r>
        <w:rPr>
          <w:sz w:val="24"/>
          <w:szCs w:val="24"/>
        </w:rPr>
        <w:t>itadas pelos órgãos competentes</w:t>
      </w:r>
      <w:r w:rsidRPr="00897B36">
        <w:rPr>
          <w:sz w:val="24"/>
          <w:szCs w:val="24"/>
        </w:rPr>
        <w:t xml:space="preserve"> no prazo solicitado;</w:t>
      </w:r>
      <w:r>
        <w:rPr>
          <w:sz w:val="24"/>
          <w:szCs w:val="24"/>
        </w:rPr>
        <w:t xml:space="preserve"> ou</w:t>
      </w:r>
    </w:p>
    <w:p w:rsidR="005C4FAA" w:rsidP="0092509B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Pr="0092509B" w:rsidR="0092509B">
        <w:rPr>
          <w:b/>
          <w:sz w:val="24"/>
          <w:szCs w:val="24"/>
        </w:rPr>
        <w:t>V</w:t>
      </w:r>
      <w:r w:rsidRPr="00897B36" w:rsidR="0092509B">
        <w:rPr>
          <w:sz w:val="24"/>
          <w:szCs w:val="24"/>
        </w:rPr>
        <w:t xml:space="preserve"> - Não solicitar a re</w:t>
      </w:r>
      <w:r w:rsidR="0092509B">
        <w:rPr>
          <w:sz w:val="24"/>
          <w:szCs w:val="24"/>
        </w:rPr>
        <w:t>novação do benefício anualmente.</w:t>
      </w:r>
    </w:p>
    <w:p w:rsidR="007B390A" w:rsidRPr="00897B36" w:rsidP="007B390A">
      <w:pPr>
        <w:spacing w:line="276" w:lineRule="auto"/>
        <w:rPr>
          <w:sz w:val="24"/>
          <w:szCs w:val="24"/>
        </w:rPr>
      </w:pPr>
      <w:r w:rsidRPr="007B390A">
        <w:rPr>
          <w:b/>
          <w:sz w:val="24"/>
          <w:szCs w:val="24"/>
        </w:rPr>
        <w:t xml:space="preserve">V </w:t>
      </w:r>
      <w:r w:rsidRPr="00897B36">
        <w:rPr>
          <w:sz w:val="24"/>
          <w:szCs w:val="24"/>
        </w:rPr>
        <w:t>- Comprovação de dolo, fraude ou simulação em relação às informações</w:t>
      </w:r>
      <w:r>
        <w:rPr>
          <w:sz w:val="24"/>
          <w:szCs w:val="24"/>
        </w:rPr>
        <w:t xml:space="preserve"> </w:t>
      </w:r>
      <w:r w:rsidRPr="00897B36">
        <w:rPr>
          <w:sz w:val="24"/>
          <w:szCs w:val="24"/>
        </w:rPr>
        <w:t>prestadas, ficando o contribuinte incentivado impedido de solicitar novo benefício</w:t>
      </w:r>
      <w:r>
        <w:rPr>
          <w:sz w:val="24"/>
          <w:szCs w:val="24"/>
        </w:rPr>
        <w:t xml:space="preserve"> </w:t>
      </w:r>
      <w:r w:rsidRPr="00897B36">
        <w:rPr>
          <w:sz w:val="24"/>
          <w:szCs w:val="24"/>
        </w:rPr>
        <w:t>nos cinco exercícios seguintes ao de sua exclusão.</w:t>
      </w:r>
    </w:p>
    <w:p w:rsidR="007B390A" w:rsidP="0092509B">
      <w:pPr>
        <w:spacing w:line="276" w:lineRule="auto"/>
        <w:rPr>
          <w:b/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 xml:space="preserve">Art. </w:t>
      </w:r>
      <w:r w:rsidR="007B390A">
        <w:rPr>
          <w:b/>
          <w:sz w:val="24"/>
          <w:szCs w:val="24"/>
        </w:rPr>
        <w:t>11</w:t>
      </w:r>
      <w:r w:rsidRPr="00BB2A6C">
        <w:rPr>
          <w:b/>
          <w:sz w:val="24"/>
          <w:szCs w:val="24"/>
        </w:rPr>
        <w:t xml:space="preserve"> </w:t>
      </w:r>
      <w:r w:rsidRPr="00BB2A6C">
        <w:rPr>
          <w:sz w:val="24"/>
          <w:szCs w:val="24"/>
        </w:rPr>
        <w:t>O benefício do desconto não gera direito adquirido e será anulado de ofício sempre que se apurar que o contribuinte não mais satisfaça as condições anteriores à sua concessão.</w:t>
      </w:r>
    </w:p>
    <w:p w:rsidR="00BB2A6C" w:rsidRP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RP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>Art. 1</w:t>
      </w:r>
      <w:r w:rsidR="007B390A">
        <w:rPr>
          <w:b/>
          <w:sz w:val="24"/>
          <w:szCs w:val="24"/>
        </w:rPr>
        <w:t>2</w:t>
      </w:r>
      <w:r w:rsidRPr="00BB2A6C">
        <w:rPr>
          <w:b/>
          <w:sz w:val="24"/>
          <w:szCs w:val="24"/>
        </w:rPr>
        <w:t xml:space="preserve"> </w:t>
      </w:r>
      <w:r w:rsidRPr="00BB2A6C">
        <w:rPr>
          <w:sz w:val="24"/>
          <w:szCs w:val="24"/>
        </w:rPr>
        <w:t>Em caso de venda do imóvel, o benefício permanecerá no bem, salvo se o novo proprietário inutilizar as modificações que justificaram o desconto.</w:t>
      </w:r>
    </w:p>
    <w:p w:rsidR="00BB2A6C" w:rsidRPr="00BB2A6C" w:rsidP="00BB2A6C">
      <w:pPr>
        <w:spacing w:line="360" w:lineRule="auto"/>
        <w:jc w:val="both"/>
        <w:rPr>
          <w:b/>
          <w:sz w:val="24"/>
          <w:szCs w:val="24"/>
        </w:rPr>
      </w:pPr>
    </w:p>
    <w:p w:rsidR="00BB2A6C" w:rsidP="00BB2A6C">
      <w:pPr>
        <w:spacing w:line="360" w:lineRule="auto"/>
        <w:jc w:val="both"/>
        <w:rPr>
          <w:sz w:val="24"/>
          <w:szCs w:val="24"/>
        </w:rPr>
      </w:pPr>
      <w:r w:rsidRPr="00BB2A6C">
        <w:rPr>
          <w:b/>
          <w:sz w:val="24"/>
          <w:szCs w:val="24"/>
        </w:rPr>
        <w:t>Art. 1</w:t>
      </w:r>
      <w:r w:rsidR="007B390A">
        <w:rPr>
          <w:b/>
          <w:sz w:val="24"/>
          <w:szCs w:val="24"/>
        </w:rPr>
        <w:t>3</w:t>
      </w:r>
      <w:r w:rsidRPr="00BB2A6C">
        <w:rPr>
          <w:b/>
          <w:sz w:val="24"/>
          <w:szCs w:val="24"/>
        </w:rPr>
        <w:t xml:space="preserve"> </w:t>
      </w:r>
      <w:r w:rsidRPr="00BB2A6C">
        <w:rPr>
          <w:sz w:val="24"/>
          <w:szCs w:val="24"/>
        </w:rPr>
        <w:t>Esta Lei entra em vigor na data de sua publicação.</w:t>
      </w:r>
    </w:p>
    <w:p w:rsidR="005C6F72" w:rsidP="00BB2A6C">
      <w:pPr>
        <w:spacing w:line="360" w:lineRule="auto"/>
        <w:jc w:val="both"/>
        <w:rPr>
          <w:b/>
          <w:color w:val="262626"/>
          <w:sz w:val="24"/>
          <w:szCs w:val="24"/>
        </w:rPr>
      </w:pPr>
    </w:p>
    <w:p w:rsidR="00BB717D" w:rsidP="00BB717D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262626"/>
          <w:sz w:val="24"/>
          <w:szCs w:val="24"/>
        </w:rPr>
      </w:pPr>
      <w:r w:rsidRPr="005111EF">
        <w:rPr>
          <w:color w:val="262626"/>
          <w:sz w:val="24"/>
          <w:szCs w:val="24"/>
        </w:rPr>
        <w:t xml:space="preserve">Prefeitura Municipal de Mogi Mirim, </w:t>
      </w:r>
      <w:r>
        <w:rPr>
          <w:color w:val="262626"/>
          <w:sz w:val="24"/>
          <w:szCs w:val="24"/>
        </w:rPr>
        <w:t>09 de setembro de 2025</w:t>
      </w:r>
      <w:r w:rsidRPr="005111EF">
        <w:rPr>
          <w:color w:val="262626"/>
          <w:sz w:val="24"/>
          <w:szCs w:val="24"/>
        </w:rPr>
        <w:t>.</w:t>
      </w:r>
    </w:p>
    <w:p w:rsidR="00BB717D" w:rsidP="00BB717D">
      <w:pPr>
        <w:spacing w:line="360" w:lineRule="auto"/>
        <w:jc w:val="center"/>
        <w:rPr>
          <w:color w:val="262626"/>
          <w:sz w:val="24"/>
          <w:szCs w:val="24"/>
        </w:rPr>
      </w:pPr>
    </w:p>
    <w:p w:rsidR="00BB717D" w:rsidP="00BB717D">
      <w:pPr>
        <w:spacing w:line="360" w:lineRule="auto"/>
        <w:jc w:val="center"/>
        <w:rPr>
          <w:color w:val="262626"/>
          <w:sz w:val="24"/>
          <w:szCs w:val="24"/>
        </w:rPr>
      </w:pPr>
    </w:p>
    <w:p w:rsidR="00BB717D" w:rsidP="00BB717D">
      <w:pPr>
        <w:jc w:val="center"/>
        <w:rPr>
          <w:b/>
          <w:color w:val="262626"/>
          <w:sz w:val="24"/>
          <w:szCs w:val="24"/>
        </w:rPr>
      </w:pPr>
    </w:p>
    <w:p w:rsidR="00BB717D" w:rsidRPr="005111EF" w:rsidP="00BB717D">
      <w:pPr>
        <w:jc w:val="center"/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>Dr. Paulo de Oliveira e Silva</w:t>
      </w:r>
    </w:p>
    <w:p w:rsidR="00BB717D" w:rsidP="00BB717D">
      <w:pPr>
        <w:jc w:val="center"/>
        <w:rPr>
          <w:b/>
          <w:color w:val="262626"/>
          <w:sz w:val="24"/>
          <w:szCs w:val="24"/>
        </w:rPr>
      </w:pPr>
      <w:r w:rsidRPr="005111EF">
        <w:rPr>
          <w:b/>
          <w:color w:val="262626"/>
          <w:sz w:val="24"/>
          <w:szCs w:val="24"/>
        </w:rPr>
        <w:t>Prefeito Municipal</w:t>
      </w:r>
    </w:p>
    <w:p w:rsidR="00BB717D" w:rsidP="00BB2A6C">
      <w:pPr>
        <w:spacing w:line="360" w:lineRule="auto"/>
        <w:jc w:val="both"/>
        <w:rPr>
          <w:b/>
          <w:color w:val="262626"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717D">
      <w:rPr>
        <w:noProof/>
      </w:rPr>
      <w:t>8</w:t>
    </w:r>
    <w:r>
      <w:fldChar w:fldCharType="end"/>
    </w:r>
  </w:p>
  <w:p w:rsidR="0064092F" w:rsidP="00210131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  <w:p w:rsidR="006409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092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>
    <w:pPr>
      <w:pStyle w:val="Header"/>
      <w:framePr w:wrap="around" w:vAnchor="text" w:hAnchor="margin" w:xAlign="right" w:y="1"/>
      <w:rPr>
        <w:rStyle w:val="PageNumber"/>
      </w:rPr>
    </w:pPr>
  </w:p>
  <w:p w:rsidR="0064092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34349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09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409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409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4092F" w:rsidRPr="00C1733F" w:rsidP="00BB2A6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>
      <w:rPr>
        <w:rFonts w:ascii="Arial" w:hAnsi="Arial"/>
        <w:b/>
        <w:sz w:val="24"/>
      </w:rPr>
      <w:t>Gabinete d</w:t>
    </w:r>
    <w:r w:rsidR="00BB2A6C">
      <w:rPr>
        <w:rFonts w:ascii="Arial" w:hAnsi="Arial"/>
        <w:b/>
        <w:sz w:val="24"/>
      </w:rPr>
      <w:t>a</w:t>
    </w:r>
    <w:r>
      <w:rPr>
        <w:rFonts w:ascii="Arial" w:hAnsi="Arial"/>
        <w:b/>
        <w:sz w:val="24"/>
      </w:rPr>
      <w:t xml:space="preserve"> Vereador</w:t>
    </w:r>
    <w:r w:rsidR="00BB2A6C">
      <w:rPr>
        <w:rFonts w:ascii="Arial" w:hAnsi="Arial"/>
        <w:b/>
        <w:sz w:val="24"/>
      </w:rPr>
      <w:t>a Daniella Gonçalves de Amoêdo Campos</w:t>
    </w:r>
  </w:p>
  <w:p w:rsidR="006409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70A14"/>
    <w:multiLevelType w:val="multilevel"/>
    <w:tmpl w:val="C9A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F07E3"/>
    <w:multiLevelType w:val="multilevel"/>
    <w:tmpl w:val="6E0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2769"/>
    <w:multiLevelType w:val="hybridMultilevel"/>
    <w:tmpl w:val="913C26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1225"/>
    <w:multiLevelType w:val="hybridMultilevel"/>
    <w:tmpl w:val="77708CB2"/>
    <w:lvl w:ilvl="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B007A56"/>
    <w:multiLevelType w:val="hybridMultilevel"/>
    <w:tmpl w:val="33D26BC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67396"/>
    <w:multiLevelType w:val="multilevel"/>
    <w:tmpl w:val="0654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77808"/>
    <w:multiLevelType w:val="multilevel"/>
    <w:tmpl w:val="4DB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A36F3"/>
    <w:multiLevelType w:val="multilevel"/>
    <w:tmpl w:val="73FC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91527"/>
    <w:multiLevelType w:val="multilevel"/>
    <w:tmpl w:val="3B2E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F3945"/>
    <w:multiLevelType w:val="hybridMultilevel"/>
    <w:tmpl w:val="BAF496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B6C7E"/>
    <w:multiLevelType w:val="multilevel"/>
    <w:tmpl w:val="C730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36F11"/>
    <w:multiLevelType w:val="hybridMultilevel"/>
    <w:tmpl w:val="743ED9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5112A"/>
    <w:multiLevelType w:val="multilevel"/>
    <w:tmpl w:val="3F3C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D75BB9"/>
    <w:multiLevelType w:val="hybridMultilevel"/>
    <w:tmpl w:val="5208625A"/>
    <w:lvl w:ilvl="0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D53DC"/>
    <w:multiLevelType w:val="multilevel"/>
    <w:tmpl w:val="E154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D0B0C"/>
    <w:multiLevelType w:val="hybridMultilevel"/>
    <w:tmpl w:val="F0488C6C"/>
    <w:lvl w:ilvl="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C9D73E9"/>
    <w:multiLevelType w:val="multilevel"/>
    <w:tmpl w:val="0A2C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  <w:num w:numId="16">
    <w:abstractNumId w:val="0"/>
  </w:num>
  <w:num w:numId="17">
    <w:abstractNumId w:val="5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E0"/>
    <w:rsid w:val="000134B7"/>
    <w:rsid w:val="00013C7B"/>
    <w:rsid w:val="0002135F"/>
    <w:rsid w:val="00040E33"/>
    <w:rsid w:val="000418EB"/>
    <w:rsid w:val="00046957"/>
    <w:rsid w:val="00057030"/>
    <w:rsid w:val="000576A1"/>
    <w:rsid w:val="00061C7C"/>
    <w:rsid w:val="000724DD"/>
    <w:rsid w:val="00091EA1"/>
    <w:rsid w:val="00094C92"/>
    <w:rsid w:val="00097E9E"/>
    <w:rsid w:val="000B3A63"/>
    <w:rsid w:val="000B7972"/>
    <w:rsid w:val="000C0262"/>
    <w:rsid w:val="000C1594"/>
    <w:rsid w:val="000C20FB"/>
    <w:rsid w:val="000C4869"/>
    <w:rsid w:val="000C6E9D"/>
    <w:rsid w:val="000D14FE"/>
    <w:rsid w:val="000D2A06"/>
    <w:rsid w:val="000D4F6F"/>
    <w:rsid w:val="000D6F19"/>
    <w:rsid w:val="000E22D8"/>
    <w:rsid w:val="000E575D"/>
    <w:rsid w:val="000E7FE3"/>
    <w:rsid w:val="000F1D5D"/>
    <w:rsid w:val="000F4F14"/>
    <w:rsid w:val="00110CF6"/>
    <w:rsid w:val="00112E77"/>
    <w:rsid w:val="001159F4"/>
    <w:rsid w:val="001176C3"/>
    <w:rsid w:val="0012679D"/>
    <w:rsid w:val="00131C28"/>
    <w:rsid w:val="00140F00"/>
    <w:rsid w:val="00165315"/>
    <w:rsid w:val="001664DC"/>
    <w:rsid w:val="00166B7D"/>
    <w:rsid w:val="00176762"/>
    <w:rsid w:val="00180EF0"/>
    <w:rsid w:val="00181DC3"/>
    <w:rsid w:val="00190484"/>
    <w:rsid w:val="001D1CF3"/>
    <w:rsid w:val="001D357A"/>
    <w:rsid w:val="001D68EE"/>
    <w:rsid w:val="001E116E"/>
    <w:rsid w:val="001E28EF"/>
    <w:rsid w:val="00210131"/>
    <w:rsid w:val="00213C6A"/>
    <w:rsid w:val="002161E1"/>
    <w:rsid w:val="00235C40"/>
    <w:rsid w:val="00261FB8"/>
    <w:rsid w:val="00266AEA"/>
    <w:rsid w:val="00272E05"/>
    <w:rsid w:val="002806E0"/>
    <w:rsid w:val="00283D59"/>
    <w:rsid w:val="00292E57"/>
    <w:rsid w:val="0029439A"/>
    <w:rsid w:val="00294855"/>
    <w:rsid w:val="002A4E07"/>
    <w:rsid w:val="002A577B"/>
    <w:rsid w:val="002B3D7E"/>
    <w:rsid w:val="002C57D7"/>
    <w:rsid w:val="002C7BD2"/>
    <w:rsid w:val="002C7D7C"/>
    <w:rsid w:val="002E4692"/>
    <w:rsid w:val="002E62A0"/>
    <w:rsid w:val="002F00C9"/>
    <w:rsid w:val="002F19B9"/>
    <w:rsid w:val="003075B9"/>
    <w:rsid w:val="00314649"/>
    <w:rsid w:val="00314AEB"/>
    <w:rsid w:val="003174DD"/>
    <w:rsid w:val="00332E80"/>
    <w:rsid w:val="00335EDF"/>
    <w:rsid w:val="00336B0F"/>
    <w:rsid w:val="0034717C"/>
    <w:rsid w:val="00356538"/>
    <w:rsid w:val="00357BA6"/>
    <w:rsid w:val="00357BC6"/>
    <w:rsid w:val="00370FA8"/>
    <w:rsid w:val="00372ECB"/>
    <w:rsid w:val="003743E0"/>
    <w:rsid w:val="00377C9D"/>
    <w:rsid w:val="00385FD0"/>
    <w:rsid w:val="003A3FA2"/>
    <w:rsid w:val="003B2CA2"/>
    <w:rsid w:val="003B34CE"/>
    <w:rsid w:val="003C07F4"/>
    <w:rsid w:val="003C59A7"/>
    <w:rsid w:val="003D2275"/>
    <w:rsid w:val="003E530F"/>
    <w:rsid w:val="003F076B"/>
    <w:rsid w:val="003F1994"/>
    <w:rsid w:val="003F741D"/>
    <w:rsid w:val="00402C14"/>
    <w:rsid w:val="00424D28"/>
    <w:rsid w:val="00427A65"/>
    <w:rsid w:val="00434D6A"/>
    <w:rsid w:val="0043768C"/>
    <w:rsid w:val="00440381"/>
    <w:rsid w:val="00450C19"/>
    <w:rsid w:val="00460D75"/>
    <w:rsid w:val="0046115C"/>
    <w:rsid w:val="0046238B"/>
    <w:rsid w:val="004753BB"/>
    <w:rsid w:val="00475694"/>
    <w:rsid w:val="00480374"/>
    <w:rsid w:val="0048042F"/>
    <w:rsid w:val="00481948"/>
    <w:rsid w:val="00481CF4"/>
    <w:rsid w:val="004A1BC0"/>
    <w:rsid w:val="004A4578"/>
    <w:rsid w:val="004B209E"/>
    <w:rsid w:val="004B4012"/>
    <w:rsid w:val="004B60C6"/>
    <w:rsid w:val="004B6E65"/>
    <w:rsid w:val="004C0BD9"/>
    <w:rsid w:val="004C1093"/>
    <w:rsid w:val="004C6372"/>
    <w:rsid w:val="004D534F"/>
    <w:rsid w:val="004E1104"/>
    <w:rsid w:val="004E4B60"/>
    <w:rsid w:val="004E5322"/>
    <w:rsid w:val="004E7972"/>
    <w:rsid w:val="004F5C78"/>
    <w:rsid w:val="004F6945"/>
    <w:rsid w:val="00501F42"/>
    <w:rsid w:val="0050709D"/>
    <w:rsid w:val="00510C25"/>
    <w:rsid w:val="005111EF"/>
    <w:rsid w:val="00520D05"/>
    <w:rsid w:val="005225A3"/>
    <w:rsid w:val="00522C28"/>
    <w:rsid w:val="0052449C"/>
    <w:rsid w:val="005314B9"/>
    <w:rsid w:val="00543E7A"/>
    <w:rsid w:val="0055044F"/>
    <w:rsid w:val="005573C9"/>
    <w:rsid w:val="00567DE3"/>
    <w:rsid w:val="00573278"/>
    <w:rsid w:val="00573E70"/>
    <w:rsid w:val="005766B6"/>
    <w:rsid w:val="005C0857"/>
    <w:rsid w:val="005C1AF7"/>
    <w:rsid w:val="005C2F24"/>
    <w:rsid w:val="005C4FAA"/>
    <w:rsid w:val="005C6F72"/>
    <w:rsid w:val="005E0409"/>
    <w:rsid w:val="005E363B"/>
    <w:rsid w:val="005E4F19"/>
    <w:rsid w:val="005E772E"/>
    <w:rsid w:val="006004B4"/>
    <w:rsid w:val="00610BC9"/>
    <w:rsid w:val="006146D4"/>
    <w:rsid w:val="00614AAA"/>
    <w:rsid w:val="0061510D"/>
    <w:rsid w:val="006233A6"/>
    <w:rsid w:val="006309DC"/>
    <w:rsid w:val="0064092F"/>
    <w:rsid w:val="00641F8E"/>
    <w:rsid w:val="00645AF4"/>
    <w:rsid w:val="0065629B"/>
    <w:rsid w:val="006612C2"/>
    <w:rsid w:val="00684F41"/>
    <w:rsid w:val="00692372"/>
    <w:rsid w:val="00694E9D"/>
    <w:rsid w:val="006A3D96"/>
    <w:rsid w:val="006A4CFD"/>
    <w:rsid w:val="006B728F"/>
    <w:rsid w:val="006D197D"/>
    <w:rsid w:val="006E538B"/>
    <w:rsid w:val="006E5620"/>
    <w:rsid w:val="006F1C0C"/>
    <w:rsid w:val="006F5815"/>
    <w:rsid w:val="007025E9"/>
    <w:rsid w:val="00726AD4"/>
    <w:rsid w:val="0073030E"/>
    <w:rsid w:val="00732DAA"/>
    <w:rsid w:val="00735019"/>
    <w:rsid w:val="0074016F"/>
    <w:rsid w:val="00760291"/>
    <w:rsid w:val="007606C4"/>
    <w:rsid w:val="00767E1F"/>
    <w:rsid w:val="00780CAD"/>
    <w:rsid w:val="007817F1"/>
    <w:rsid w:val="007A3C69"/>
    <w:rsid w:val="007A6C4D"/>
    <w:rsid w:val="007B2DAF"/>
    <w:rsid w:val="007B390A"/>
    <w:rsid w:val="007B641A"/>
    <w:rsid w:val="007C39D1"/>
    <w:rsid w:val="007C6CC9"/>
    <w:rsid w:val="007D4AE4"/>
    <w:rsid w:val="007D64A2"/>
    <w:rsid w:val="007F1918"/>
    <w:rsid w:val="007F5649"/>
    <w:rsid w:val="007F6B47"/>
    <w:rsid w:val="00806595"/>
    <w:rsid w:val="008072D9"/>
    <w:rsid w:val="008132D7"/>
    <w:rsid w:val="00816A93"/>
    <w:rsid w:val="00820955"/>
    <w:rsid w:val="00821D4C"/>
    <w:rsid w:val="00833066"/>
    <w:rsid w:val="00837BF0"/>
    <w:rsid w:val="008569DE"/>
    <w:rsid w:val="00861BDA"/>
    <w:rsid w:val="00872C5F"/>
    <w:rsid w:val="00885BD2"/>
    <w:rsid w:val="00894079"/>
    <w:rsid w:val="00897B36"/>
    <w:rsid w:val="008A16B7"/>
    <w:rsid w:val="008A2597"/>
    <w:rsid w:val="008B2082"/>
    <w:rsid w:val="008C6F53"/>
    <w:rsid w:val="008D0315"/>
    <w:rsid w:val="008D7460"/>
    <w:rsid w:val="008E11B8"/>
    <w:rsid w:val="008E4431"/>
    <w:rsid w:val="008E6199"/>
    <w:rsid w:val="008E7665"/>
    <w:rsid w:val="008E7672"/>
    <w:rsid w:val="008F0F08"/>
    <w:rsid w:val="008F10AC"/>
    <w:rsid w:val="00906E2A"/>
    <w:rsid w:val="00914CE8"/>
    <w:rsid w:val="00915147"/>
    <w:rsid w:val="0092509B"/>
    <w:rsid w:val="00926546"/>
    <w:rsid w:val="00933ED3"/>
    <w:rsid w:val="00950834"/>
    <w:rsid w:val="00957C07"/>
    <w:rsid w:val="0096302B"/>
    <w:rsid w:val="009667C5"/>
    <w:rsid w:val="009708D6"/>
    <w:rsid w:val="00977AFF"/>
    <w:rsid w:val="009819FD"/>
    <w:rsid w:val="0098286E"/>
    <w:rsid w:val="00992448"/>
    <w:rsid w:val="0099369B"/>
    <w:rsid w:val="009B5157"/>
    <w:rsid w:val="009C6430"/>
    <w:rsid w:val="009C7410"/>
    <w:rsid w:val="009D29CF"/>
    <w:rsid w:val="009E03F3"/>
    <w:rsid w:val="009E64E8"/>
    <w:rsid w:val="00A00467"/>
    <w:rsid w:val="00A067E7"/>
    <w:rsid w:val="00A13417"/>
    <w:rsid w:val="00A1369B"/>
    <w:rsid w:val="00A17D94"/>
    <w:rsid w:val="00A42318"/>
    <w:rsid w:val="00A42C74"/>
    <w:rsid w:val="00A44B51"/>
    <w:rsid w:val="00A50D24"/>
    <w:rsid w:val="00A60D92"/>
    <w:rsid w:val="00A86CA8"/>
    <w:rsid w:val="00A907E5"/>
    <w:rsid w:val="00AA1BD0"/>
    <w:rsid w:val="00AA494F"/>
    <w:rsid w:val="00AB13DC"/>
    <w:rsid w:val="00AB55E6"/>
    <w:rsid w:val="00AB7D98"/>
    <w:rsid w:val="00AE3369"/>
    <w:rsid w:val="00AE38E2"/>
    <w:rsid w:val="00AF1F5E"/>
    <w:rsid w:val="00AF3B6F"/>
    <w:rsid w:val="00AF3E64"/>
    <w:rsid w:val="00AF46C2"/>
    <w:rsid w:val="00AF4A0F"/>
    <w:rsid w:val="00AF558F"/>
    <w:rsid w:val="00AF60CF"/>
    <w:rsid w:val="00B109C3"/>
    <w:rsid w:val="00B22B2A"/>
    <w:rsid w:val="00B2580C"/>
    <w:rsid w:val="00B32B4A"/>
    <w:rsid w:val="00B346EF"/>
    <w:rsid w:val="00B4190E"/>
    <w:rsid w:val="00B420E7"/>
    <w:rsid w:val="00B44DCC"/>
    <w:rsid w:val="00B45EAD"/>
    <w:rsid w:val="00B632F9"/>
    <w:rsid w:val="00B74B57"/>
    <w:rsid w:val="00B85457"/>
    <w:rsid w:val="00B9769B"/>
    <w:rsid w:val="00BA1C7B"/>
    <w:rsid w:val="00BB2A6C"/>
    <w:rsid w:val="00BB717D"/>
    <w:rsid w:val="00BC238B"/>
    <w:rsid w:val="00BC6CF4"/>
    <w:rsid w:val="00BD5159"/>
    <w:rsid w:val="00BD7AEA"/>
    <w:rsid w:val="00BE17A5"/>
    <w:rsid w:val="00BE3C34"/>
    <w:rsid w:val="00C12E1E"/>
    <w:rsid w:val="00C1733F"/>
    <w:rsid w:val="00C21DE2"/>
    <w:rsid w:val="00C22F2C"/>
    <w:rsid w:val="00C23AD2"/>
    <w:rsid w:val="00C24B3F"/>
    <w:rsid w:val="00C25263"/>
    <w:rsid w:val="00C3444C"/>
    <w:rsid w:val="00C3640F"/>
    <w:rsid w:val="00C52A3D"/>
    <w:rsid w:val="00C62FCB"/>
    <w:rsid w:val="00C81BF7"/>
    <w:rsid w:val="00C8704F"/>
    <w:rsid w:val="00CA2D02"/>
    <w:rsid w:val="00CA35AF"/>
    <w:rsid w:val="00CB0CC1"/>
    <w:rsid w:val="00CB5EFD"/>
    <w:rsid w:val="00CB76B4"/>
    <w:rsid w:val="00CD523D"/>
    <w:rsid w:val="00CD5B76"/>
    <w:rsid w:val="00CD6834"/>
    <w:rsid w:val="00CF4DD6"/>
    <w:rsid w:val="00D03267"/>
    <w:rsid w:val="00D06D89"/>
    <w:rsid w:val="00D07B96"/>
    <w:rsid w:val="00D1496F"/>
    <w:rsid w:val="00D15D56"/>
    <w:rsid w:val="00D2672F"/>
    <w:rsid w:val="00D408C9"/>
    <w:rsid w:val="00D40991"/>
    <w:rsid w:val="00D40FCE"/>
    <w:rsid w:val="00D47476"/>
    <w:rsid w:val="00D5654A"/>
    <w:rsid w:val="00D601B1"/>
    <w:rsid w:val="00D65E7C"/>
    <w:rsid w:val="00D67F8F"/>
    <w:rsid w:val="00D720A9"/>
    <w:rsid w:val="00D83E54"/>
    <w:rsid w:val="00D95F22"/>
    <w:rsid w:val="00DA245F"/>
    <w:rsid w:val="00DB55FC"/>
    <w:rsid w:val="00DD2A76"/>
    <w:rsid w:val="00DD5890"/>
    <w:rsid w:val="00DD6B01"/>
    <w:rsid w:val="00DD6D73"/>
    <w:rsid w:val="00DD786F"/>
    <w:rsid w:val="00DE3E7C"/>
    <w:rsid w:val="00DE5938"/>
    <w:rsid w:val="00E07F77"/>
    <w:rsid w:val="00E2006F"/>
    <w:rsid w:val="00E20260"/>
    <w:rsid w:val="00E20C83"/>
    <w:rsid w:val="00E26EEA"/>
    <w:rsid w:val="00E37E3C"/>
    <w:rsid w:val="00E41F2A"/>
    <w:rsid w:val="00E44C57"/>
    <w:rsid w:val="00E478BA"/>
    <w:rsid w:val="00E6303F"/>
    <w:rsid w:val="00E87C20"/>
    <w:rsid w:val="00E972CC"/>
    <w:rsid w:val="00EB184B"/>
    <w:rsid w:val="00EB3B87"/>
    <w:rsid w:val="00EB4C34"/>
    <w:rsid w:val="00ED2040"/>
    <w:rsid w:val="00ED27D9"/>
    <w:rsid w:val="00ED7DF7"/>
    <w:rsid w:val="00EF38D8"/>
    <w:rsid w:val="00F00F7F"/>
    <w:rsid w:val="00F01FCD"/>
    <w:rsid w:val="00F22337"/>
    <w:rsid w:val="00F23D7E"/>
    <w:rsid w:val="00F243CE"/>
    <w:rsid w:val="00F272A8"/>
    <w:rsid w:val="00F525A2"/>
    <w:rsid w:val="00F570CD"/>
    <w:rsid w:val="00F57D9F"/>
    <w:rsid w:val="00F65034"/>
    <w:rsid w:val="00F80231"/>
    <w:rsid w:val="00F81924"/>
    <w:rsid w:val="00F87D0E"/>
    <w:rsid w:val="00F94975"/>
    <w:rsid w:val="00FA7655"/>
    <w:rsid w:val="00FB533F"/>
    <w:rsid w:val="00FB5E41"/>
    <w:rsid w:val="00FC2801"/>
    <w:rsid w:val="00FC6285"/>
    <w:rsid w:val="00FD5D12"/>
    <w:rsid w:val="00FE3A5D"/>
    <w:rsid w:val="00FE544C"/>
    <w:rsid w:val="00FF1987"/>
    <w:rsid w:val="00FF7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B01D676-6FEF-439C-A1E2-8406C197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D197D"/>
  </w:style>
  <w:style w:type="table" w:styleId="TableGrid">
    <w:name w:val="Table Grid"/>
    <w:basedOn w:val="Table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0C"/>
    <w:pPr>
      <w:ind w:left="720"/>
      <w:contextualSpacing/>
    </w:pPr>
  </w:style>
  <w:style w:type="paragraph" w:styleId="BalloonText">
    <w:name w:val="Balloon Text"/>
    <w:basedOn w:val="Normal"/>
    <w:link w:val="TextodebaloChar"/>
    <w:rsid w:val="001767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1767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E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">
    <w:name w:val="Corpo"/>
    <w:basedOn w:val="Normal"/>
    <w:qFormat/>
    <w:rsid w:val="0034717C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E575D"/>
    <w:rPr>
      <w:b/>
      <w:bCs/>
    </w:rPr>
  </w:style>
  <w:style w:type="paragraph" w:styleId="NormalWeb">
    <w:name w:val="Normal (Web)"/>
    <w:basedOn w:val="Normal"/>
    <w:uiPriority w:val="99"/>
    <w:unhideWhenUsed/>
    <w:rsid w:val="000E57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A7C4-BBAF-45C9-BA66-4FBCF5A0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1738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2025-10-08T14:07:21Z</cp:lastPrinted>
  <dcterms:created xsi:type="dcterms:W3CDTF">2025-10-08T14:05:00Z</dcterms:created>
  <dcterms:modified xsi:type="dcterms:W3CDTF">2025-10-08T14:05:00Z</dcterms:modified>
</cp:coreProperties>
</file>