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F6522" w14:paraId="3D5263B2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1CC766B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28BCB6D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F6522">
        <w:rPr>
          <w:rFonts w:asciiTheme="minorHAnsi" w:hAnsiTheme="minorHAnsi" w:cstheme="minorHAnsi"/>
          <w:b/>
          <w:sz w:val="24"/>
          <w:szCs w:val="24"/>
          <w:u w:val="single"/>
        </w:rPr>
        <w:t>RELATÓRIO</w:t>
      </w:r>
    </w:p>
    <w:p w:rsidR="00F77D8F" w:rsidRPr="004F6522" w14:paraId="52D3397A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0C50EBD8" w14:textId="2DCE48C9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b/>
          <w:sz w:val="24"/>
          <w:szCs w:val="24"/>
          <w:u w:val="single"/>
        </w:rPr>
        <w:t>P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>ROCESSO</w:t>
      </w:r>
      <w:r w:rsidR="00183A77">
        <w:rPr>
          <w:rFonts w:asciiTheme="minorHAnsi" w:hAnsiTheme="minorHAnsi" w:cstheme="minorHAnsi"/>
          <w:b/>
          <w:sz w:val="24"/>
          <w:szCs w:val="24"/>
          <w:u w:val="single"/>
        </w:rPr>
        <w:t xml:space="preserve"> Nº 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1908F6">
        <w:rPr>
          <w:rFonts w:asciiTheme="minorHAnsi" w:hAnsiTheme="minorHAnsi" w:cstheme="minorHAnsi"/>
          <w:b/>
          <w:sz w:val="24"/>
          <w:szCs w:val="24"/>
          <w:u w:val="single"/>
        </w:rPr>
        <w:t xml:space="preserve">067 </w:t>
      </w:r>
      <w:r w:rsidR="00E653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>DE 2025</w:t>
      </w:r>
    </w:p>
    <w:p w:rsidR="00F77D8F" w:rsidRPr="004F6522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0CEAEF5E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2BEDA804" w14:textId="6007B107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 w:rsidR="008649A4">
        <w:rPr>
          <w:rFonts w:asciiTheme="minorHAnsi" w:hAnsiTheme="minorHAnsi" w:cstheme="minorHAnsi"/>
          <w:sz w:val="24"/>
          <w:szCs w:val="24"/>
        </w:rPr>
        <w:t>Conforme determina o</w:t>
      </w:r>
      <w:r w:rsidR="00CF72AA">
        <w:rPr>
          <w:rFonts w:asciiTheme="minorHAnsi" w:hAnsiTheme="minorHAnsi" w:cstheme="minorHAnsi"/>
          <w:sz w:val="24"/>
          <w:szCs w:val="24"/>
        </w:rPr>
        <w:t>s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artigo</w:t>
      </w:r>
      <w:r w:rsidR="00CF72AA">
        <w:rPr>
          <w:rFonts w:asciiTheme="minorHAnsi" w:hAnsiTheme="minorHAnsi" w:cstheme="minorHAnsi"/>
          <w:sz w:val="24"/>
          <w:szCs w:val="24"/>
        </w:rPr>
        <w:t>s 37 e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39 do Regimento Interno Vigente a</w:t>
      </w:r>
      <w:r w:rsidR="00CF72AA">
        <w:rPr>
          <w:rFonts w:asciiTheme="minorHAnsi" w:hAnsiTheme="minorHAnsi" w:cstheme="minorHAnsi"/>
          <w:sz w:val="24"/>
          <w:szCs w:val="24"/>
        </w:rPr>
        <w:t>s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</w:t>
      </w:r>
      <w:r w:rsidRPr="004F6522" w:rsidR="008649A4">
        <w:rPr>
          <w:rFonts w:asciiTheme="minorHAnsi" w:hAnsiTheme="minorHAnsi" w:cstheme="minorHAnsi"/>
          <w:b/>
          <w:bCs/>
          <w:sz w:val="24"/>
          <w:szCs w:val="24"/>
        </w:rPr>
        <w:t> COMISS</w:t>
      </w:r>
      <w:r w:rsidR="00D95A10">
        <w:rPr>
          <w:rFonts w:asciiTheme="minorHAnsi" w:hAnsiTheme="minorHAnsi" w:cstheme="minorHAnsi"/>
          <w:b/>
          <w:bCs/>
          <w:sz w:val="24"/>
          <w:szCs w:val="24"/>
        </w:rPr>
        <w:t>ÕES</w:t>
      </w:r>
      <w:r w:rsidRPr="004F6522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 DE EDUCAÇÃO, SAÚDE, CULTURA, ESPORTE E ASSISTÊNCIA SOCIAL </w:t>
      </w:r>
      <w:r w:rsidR="00CF72AA">
        <w:rPr>
          <w:rFonts w:asciiTheme="minorHAnsi" w:hAnsiTheme="minorHAnsi" w:cstheme="minorHAnsi"/>
          <w:b/>
          <w:bCs/>
          <w:sz w:val="24"/>
          <w:szCs w:val="24"/>
        </w:rPr>
        <w:t xml:space="preserve">E DE FINANÇAS E ORÇAMENTO,  </w:t>
      </w:r>
      <w:r w:rsidR="00CF72AA">
        <w:rPr>
          <w:rFonts w:asciiTheme="minorHAnsi" w:hAnsiTheme="minorHAnsi" w:cstheme="minorHAnsi"/>
          <w:bCs/>
          <w:sz w:val="24"/>
          <w:szCs w:val="24"/>
        </w:rPr>
        <w:t xml:space="preserve">tem </w:t>
      </w:r>
      <w:r w:rsidRPr="004F6522">
        <w:rPr>
          <w:rFonts w:asciiTheme="minorHAnsi" w:hAnsiTheme="minorHAnsi" w:cstheme="minorHAnsi"/>
          <w:sz w:val="24"/>
          <w:szCs w:val="24"/>
        </w:rPr>
        <w:t>nobre missão de apresentar o presente Relatório em relação ao</w:t>
      </w:r>
      <w:r w:rsidR="001908F6">
        <w:rPr>
          <w:rFonts w:asciiTheme="minorHAnsi" w:hAnsiTheme="minorHAnsi" w:cstheme="minorHAnsi"/>
          <w:sz w:val="24"/>
          <w:szCs w:val="24"/>
        </w:rPr>
        <w:t xml:space="preserve"> Substitutivo do </w:t>
      </w:r>
      <w:r w:rsidRPr="004F6522">
        <w:rPr>
          <w:rFonts w:asciiTheme="minorHAnsi" w:hAnsiTheme="minorHAnsi" w:cstheme="minorHAnsi"/>
          <w:sz w:val="24"/>
          <w:szCs w:val="24"/>
        </w:rPr>
        <w:t xml:space="preserve"> Projeto de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Lei </w:t>
      </w:r>
      <w:r w:rsidR="000C06AE">
        <w:rPr>
          <w:rFonts w:asciiTheme="minorHAnsi" w:hAnsiTheme="minorHAnsi" w:cstheme="minorHAnsi"/>
          <w:sz w:val="24"/>
          <w:szCs w:val="24"/>
        </w:rPr>
        <w:t xml:space="preserve">  </w:t>
      </w:r>
      <w:r w:rsidRPr="004F6522" w:rsidR="003C0C62">
        <w:rPr>
          <w:rFonts w:asciiTheme="minorHAnsi" w:hAnsiTheme="minorHAnsi" w:cstheme="minorHAnsi"/>
          <w:sz w:val="24"/>
          <w:szCs w:val="24"/>
        </w:rPr>
        <w:t>nº</w:t>
      </w:r>
      <w:r w:rsidR="004251A2">
        <w:rPr>
          <w:rFonts w:asciiTheme="minorHAnsi" w:hAnsiTheme="minorHAnsi" w:cstheme="minorHAnsi"/>
          <w:sz w:val="24"/>
          <w:szCs w:val="24"/>
        </w:rPr>
        <w:t xml:space="preserve"> </w:t>
      </w:r>
      <w:r w:rsidR="001908F6">
        <w:rPr>
          <w:rFonts w:asciiTheme="minorHAnsi" w:hAnsiTheme="minorHAnsi" w:cstheme="minorHAnsi"/>
          <w:sz w:val="24"/>
          <w:szCs w:val="24"/>
        </w:rPr>
        <w:t xml:space="preserve"> 047 </w:t>
      </w:r>
      <w:r w:rsidR="004251A2">
        <w:rPr>
          <w:rFonts w:asciiTheme="minorHAnsi" w:hAnsiTheme="minorHAnsi" w:cstheme="minorHAnsi"/>
          <w:sz w:val="24"/>
          <w:szCs w:val="24"/>
        </w:rPr>
        <w:t xml:space="preserve"> de 2025 , onde </w:t>
      </w:r>
      <w:r w:rsidRPr="001908F6" w:rsidR="001908F6">
        <w:rPr>
          <w:rFonts w:asciiTheme="minorHAnsi" w:hAnsiTheme="minorHAnsi" w:cstheme="minorHAnsi"/>
          <w:sz w:val="24"/>
          <w:szCs w:val="24"/>
        </w:rPr>
        <w:t>"DISPÕE SOBRE A DIVULGAÇÃO DA DEMANDA ATENDIDA E LISTA DE ESPERA POR VAGAS NAS CRECHES, EMEIS E EMEBS DO MUNICÍPIO DE MOGI MIRIM."</w:t>
      </w:r>
      <w:r w:rsidR="004251A2">
        <w:rPr>
          <w:rFonts w:asciiTheme="minorHAnsi" w:hAnsiTheme="minorHAnsi" w:cstheme="minorHAnsi"/>
          <w:sz w:val="24"/>
          <w:szCs w:val="24"/>
        </w:rPr>
        <w:t xml:space="preserve">  de autoria do Vereador</w:t>
      </w:r>
      <w:r w:rsidR="001908F6">
        <w:rPr>
          <w:rFonts w:asciiTheme="minorHAnsi" w:hAnsiTheme="minorHAnsi" w:cstheme="minorHAnsi"/>
          <w:sz w:val="24"/>
          <w:szCs w:val="24"/>
        </w:rPr>
        <w:t xml:space="preserve"> Ernani Luiz Donatti </w:t>
      </w:r>
      <w:r w:rsidR="001908F6">
        <w:rPr>
          <w:rFonts w:asciiTheme="minorHAnsi" w:hAnsiTheme="minorHAnsi" w:cstheme="minorHAnsi"/>
          <w:sz w:val="24"/>
          <w:szCs w:val="24"/>
        </w:rPr>
        <w:t>Gragnanello</w:t>
      </w:r>
      <w:r w:rsidR="000C06AE">
        <w:rPr>
          <w:rFonts w:asciiTheme="minorHAnsi" w:hAnsiTheme="minorHAnsi" w:cstheme="minorHAnsi"/>
          <w:sz w:val="24"/>
          <w:szCs w:val="24"/>
        </w:rPr>
        <w:t>,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cuja a relatoria foi atribuída ao Vereador  Everton Bombarda.</w:t>
      </w:r>
    </w:p>
    <w:p w:rsidR="00F77D8F" w:rsidRPr="004F6522" w14:paraId="57536423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</w:p>
    <w:p w:rsidR="00F77D8F" w:rsidRPr="004F6522" w:rsidP="000D3816" w14:paraId="18D32EE9" w14:textId="4C0E993A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4251A2" w:rsidP="00927282" w14:paraId="0A6CABCD" w14:textId="0EF83C1D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color w:val="000000"/>
          <w:sz w:val="24"/>
          <w:szCs w:val="24"/>
        </w:rPr>
        <w:t>Em tramitação nesta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Casa de Leis</w:t>
      </w:r>
      <w:r w:rsidRPr="004F6522" w:rsidR="00124F15">
        <w:rPr>
          <w:rFonts w:asciiTheme="minorHAnsi" w:hAnsiTheme="minorHAnsi" w:cstheme="minorHAnsi"/>
          <w:color w:val="000000"/>
          <w:sz w:val="24"/>
          <w:szCs w:val="24"/>
        </w:rPr>
        <w:t xml:space="preserve">, encontra-se o </w:t>
      </w:r>
      <w:r w:rsidR="001908F6">
        <w:rPr>
          <w:rFonts w:asciiTheme="minorHAnsi" w:hAnsiTheme="minorHAnsi" w:cstheme="minorHAnsi"/>
          <w:color w:val="000000"/>
          <w:sz w:val="24"/>
          <w:szCs w:val="24"/>
        </w:rPr>
        <w:t xml:space="preserve"> Substitutivo ao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4F6522" w:rsidR="00124F15">
        <w:rPr>
          <w:rFonts w:asciiTheme="minorHAnsi" w:hAnsiTheme="minorHAnsi" w:cstheme="minorHAnsi"/>
          <w:color w:val="000000"/>
          <w:sz w:val="24"/>
          <w:szCs w:val="24"/>
        </w:rPr>
        <w:t xml:space="preserve">rojeto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de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>ei</w:t>
      </w:r>
      <w:r w:rsidR="000C06A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>nº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908F6">
        <w:rPr>
          <w:rFonts w:asciiTheme="minorHAnsi" w:hAnsiTheme="minorHAnsi" w:cstheme="minorHAnsi"/>
          <w:color w:val="000000"/>
          <w:sz w:val="24"/>
          <w:szCs w:val="24"/>
        </w:rPr>
        <w:t>047</w:t>
      </w:r>
      <w:r w:rsidR="000C06A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de 2025 </w:t>
      </w:r>
      <w:r w:rsidRPr="004F6522" w:rsidR="00124F15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que</w:t>
      </w:r>
      <w:r w:rsidR="001908F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908F6" w:rsidR="001908F6">
        <w:rPr>
          <w:rFonts w:asciiTheme="minorHAnsi" w:hAnsiTheme="minorHAnsi" w:cstheme="minorHAnsi"/>
          <w:color w:val="000000"/>
          <w:sz w:val="24"/>
          <w:szCs w:val="24"/>
        </w:rPr>
        <w:t>"DISPÕE SOBRE A DIVULGAÇÃO DA DEMANDA ATENDIDA E LISTA DE ESPERA POR VAGAS NAS CRECHES, EMEIS E EMEBS DO MUNICÍPIO DE MOGI MIRIM."</w:t>
      </w:r>
    </w:p>
    <w:p w:rsidR="00DF5BA0" w:rsidRPr="00DF5BA0" w:rsidP="00DF5BA0" w14:paraId="26CD1BA9" w14:textId="0A261A7C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F5BA0">
        <w:rPr>
          <w:rFonts w:asciiTheme="minorHAnsi" w:hAnsiTheme="minorHAnsi" w:cstheme="minorHAnsi"/>
          <w:color w:val="000000"/>
          <w:sz w:val="24"/>
          <w:szCs w:val="24"/>
        </w:rPr>
        <w:t xml:space="preserve">O presente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propositura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F5BA0">
        <w:rPr>
          <w:rFonts w:asciiTheme="minorHAnsi" w:hAnsiTheme="minorHAnsi" w:cstheme="minorHAnsi"/>
          <w:color w:val="000000"/>
          <w:sz w:val="24"/>
          <w:szCs w:val="24"/>
        </w:rPr>
        <w:t>propõe a divulgação periódica da demanda atendida e da lista de espera por vagas nas creches, Escolas Municipais de Educação Infantil (</w:t>
      </w:r>
      <w:r w:rsidRPr="00DF5BA0">
        <w:rPr>
          <w:rFonts w:asciiTheme="minorHAnsi" w:hAnsiTheme="minorHAnsi" w:cstheme="minorHAnsi"/>
          <w:color w:val="000000"/>
          <w:sz w:val="24"/>
          <w:szCs w:val="24"/>
        </w:rPr>
        <w:t>EMEIs</w:t>
      </w:r>
      <w:r w:rsidRPr="00DF5BA0">
        <w:rPr>
          <w:rFonts w:asciiTheme="minorHAnsi" w:hAnsiTheme="minorHAnsi" w:cstheme="minorHAnsi"/>
          <w:color w:val="000000"/>
          <w:sz w:val="24"/>
          <w:szCs w:val="24"/>
        </w:rPr>
        <w:t>) e Escolas Municipais de Educação Básica (</w:t>
      </w:r>
      <w:r w:rsidRPr="00DF5BA0">
        <w:rPr>
          <w:rFonts w:asciiTheme="minorHAnsi" w:hAnsiTheme="minorHAnsi" w:cstheme="minorHAnsi"/>
          <w:color w:val="000000"/>
          <w:sz w:val="24"/>
          <w:szCs w:val="24"/>
        </w:rPr>
        <w:t>EMEBs</w:t>
      </w:r>
      <w:r w:rsidRPr="00DF5BA0">
        <w:rPr>
          <w:rFonts w:asciiTheme="minorHAnsi" w:hAnsiTheme="minorHAnsi" w:cstheme="minorHAnsi"/>
          <w:color w:val="000000"/>
          <w:sz w:val="24"/>
          <w:szCs w:val="24"/>
        </w:rPr>
        <w:t>) do município de Mogi Mirim.</w:t>
      </w:r>
    </w:p>
    <w:p w:rsidR="00DF5BA0" w:rsidRPr="00DF5BA0" w:rsidP="00DF5BA0" w14:paraId="25AAD845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F5BA0">
        <w:rPr>
          <w:rFonts w:asciiTheme="minorHAnsi" w:hAnsiTheme="minorHAnsi" w:cstheme="minorHAnsi"/>
          <w:color w:val="000000"/>
          <w:sz w:val="24"/>
          <w:szCs w:val="24"/>
        </w:rPr>
        <w:t>A iniciativa está alinhada com os princípios da transparência pública, do acesso à informação e da gestão democrática da educação, conforme previsto na Constituição Federal (art. 37 e art. 206, inciso VI), na Lei de Acesso à Informação (Lei nº 12.527/2011) e no Plano Nacional de Educação (Lei nº 13.005/2014).</w:t>
      </w:r>
    </w:p>
    <w:p w:rsidR="00DF5BA0" w:rsidRPr="00DF5BA0" w:rsidP="00DF5BA0" w14:paraId="2637998C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F5BA0">
        <w:rPr>
          <w:rFonts w:asciiTheme="minorHAnsi" w:hAnsiTheme="minorHAnsi" w:cstheme="minorHAnsi"/>
          <w:color w:val="000000"/>
          <w:sz w:val="24"/>
          <w:szCs w:val="24"/>
        </w:rPr>
        <w:t>Ao tornar públicas as informações referentes à quantidade de crianças matriculadas, à capacidade das unidades escolares e ao número de crianças aguardando vaga, o projeto fortalece o controle social das políticas públicas, permitindo que a população acompanhe a real demanda por educação infantil no município.</w:t>
      </w:r>
    </w:p>
    <w:p w:rsidR="00DF5BA0" w:rsidRPr="00DF5BA0" w:rsidP="00DF5BA0" w14:paraId="3E0A5877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F5BA0">
        <w:rPr>
          <w:rFonts w:asciiTheme="minorHAnsi" w:hAnsiTheme="minorHAnsi" w:cstheme="minorHAnsi"/>
          <w:color w:val="000000"/>
          <w:sz w:val="24"/>
          <w:szCs w:val="24"/>
        </w:rPr>
        <w:t>Além disso, a medida contribui para o aprimoramento da gestão educacional, oferecendo dados concretos que podem subsidiar decisões administrativas, orçamentárias e de planejamento da expansão da rede de ensino.</w:t>
      </w:r>
    </w:p>
    <w:p w:rsidR="00DF5BA0" w:rsidRPr="00DF5BA0" w:rsidP="00DF5BA0" w14:paraId="2DF0A772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F5BA0">
        <w:rPr>
          <w:rFonts w:asciiTheme="minorHAnsi" w:hAnsiTheme="minorHAnsi" w:cstheme="minorHAnsi"/>
          <w:color w:val="000000"/>
          <w:sz w:val="24"/>
          <w:szCs w:val="24"/>
        </w:rPr>
        <w:t>A divulgação dessas informações deve ser feita de forma clara, acessível e atualizada, preferencialmente em meio digital (como o site oficial da Prefeitura), resguardando-se os dados pessoais e sensíveis das crianças e famílias, conforme estabelece a Lei Geral de Proteção de Dados (LGPD – Lei nº 13.709/2018).</w:t>
      </w:r>
    </w:p>
    <w:p w:rsidR="00DF5BA0" w:rsidP="00DF5BA0" w14:paraId="79E99F81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DF5BA0" w:rsidP="00DF5BA0" w14:paraId="140F1D39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F05D31" w:rsidP="001C6BDB" w14:paraId="6E6AB70C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F05D31" w:rsidP="00927282" w14:paraId="7E0A8405" w14:textId="311FD354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</w:p>
    <w:p w:rsidR="00DF5BA0" w:rsidRPr="00DF5BA0" w:rsidP="00DF5BA0" w14:paraId="11EDBC94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DF5BA0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O projeto em análise trata de medida de grande relevância para a promoção da transparência na gestão pública, especialmente no que tange à educação infantil e ao acesso à informação pela população.</w:t>
      </w:r>
    </w:p>
    <w:p w:rsidR="00DF5BA0" w:rsidRPr="00DF5BA0" w:rsidP="00DF5BA0" w14:paraId="68682AD7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DF5BA0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 obrigatoriedade de divulgação da demanda atendida e da lista de espera por vagas nas creches, Escolas Municipais de Educação Infantil (</w:t>
      </w:r>
      <w:r w:rsidRPr="00DF5BA0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EMEIs</w:t>
      </w:r>
      <w:r w:rsidRPr="00DF5BA0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) e Escolas Municipais de Educação Básica (</w:t>
      </w:r>
      <w:r w:rsidRPr="00DF5BA0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EMEBs</w:t>
      </w:r>
      <w:r w:rsidRPr="00DF5BA0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) atende ao princípio da publicidade, previsto no artigo 37 da Constituição Federal, e está em consonância com a Lei de Acesso à Informação (Lei Federal nº 12.527/2011).</w:t>
      </w:r>
    </w:p>
    <w:p w:rsidR="00DF5BA0" w:rsidRPr="00DF5BA0" w:rsidP="00DF5BA0" w14:paraId="7F407955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DF5BA0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 proposta também contribui para o fortalecimento do controle social e para a melhoria da gestão educacional, uma vez que disponibiliza dados fundamentais para o planejamento e para a tomada de decisões que visem à ampliação da oferta de vagas, especialmente na educação infantil, etapa essencial para o desenvolvimento integral das crianças.</w:t>
      </w:r>
    </w:p>
    <w:p w:rsidR="00DF5BA0" w:rsidRPr="00DF5BA0" w:rsidP="00DF5BA0" w14:paraId="677B9C0D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DF5BA0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Importante ressaltar que a implementação da medida deve observar os critérios da Lei Geral de Proteção de Dados Pessoais (Lei nº 13.709/2018), resguardando o sigilo de informações pessoais dos alunos e seus responsáveis.</w:t>
      </w:r>
    </w:p>
    <w:p w:rsidR="00DF5BA0" w:rsidRPr="00DF5BA0" w:rsidP="00DF5BA0" w14:paraId="0C1E8767" w14:textId="7EDED8D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DF5BA0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Dessa forma, verifica-se que a proposição não apresenta vícios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, </w:t>
      </w:r>
      <w:r w:rsidRPr="00DF5BA0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sendo compatível com os princípios da administração pública e com os direitos sociais previstos na legislação vigente.</w:t>
      </w:r>
    </w:p>
    <w:p w:rsidR="00DF5BA0" w:rsidRPr="00927282" w:rsidP="00927282" w14:paraId="1BB357CA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</w:p>
    <w:p w:rsidR="00F77D8F" w14:paraId="55B36BB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DF5BA0" w:rsidRPr="004F6522" w14:paraId="25F83438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</w:p>
    <w:p w:rsidR="00F77D8F" w:rsidRPr="004F6522" w14:paraId="5F395B72" w14:textId="0E867F14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ab/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>Nesta análise exaustiva, é importante ressaltar que esta relatoria, embasada em criteriosa avaliação, não identificou a necessidade de propor emendas ou subemendas ao</w:t>
      </w:r>
      <w:r w:rsidR="00DF5BA0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Substitutivo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em análise. </w:t>
      </w:r>
    </w:p>
    <w:p w:rsidR="00F77D8F" w14:paraId="3676152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DF5BA0" w14:paraId="6CE43EC8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DF5BA0" w14:paraId="1B52C9BE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DF5BA0" w:rsidRPr="004F6522" w14:paraId="1EAE70ED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EB3B08" w14:paraId="58FA27D9" w14:textId="5B40C6D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DF5BA0" w14:paraId="71EE2622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DF5BA0" w:rsidP="00B87BE2" w14:paraId="4F39912D" w14:textId="77777777">
      <w:pPr>
        <w:pStyle w:val="BodyText"/>
        <w:shd w:val="clear" w:color="auto" w:fill="FFFFFF"/>
        <w:spacing w:before="240" w:after="0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ab/>
        <w:t>Dess</w:t>
      </w:r>
      <w:r w:rsidR="001A7AAC">
        <w:rPr>
          <w:rFonts w:eastAsia="Arial" w:asciiTheme="minorHAnsi" w:hAnsiTheme="minorHAnsi" w:cstheme="minorHAnsi"/>
          <w:color w:val="000000"/>
          <w:sz w:val="24"/>
          <w:szCs w:val="24"/>
        </w:rPr>
        <w:t>a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forma, esta Relatoria, após análise, chega à conclusão de que a presente propositura não revela quaisquer vícios  que possam prejudicar a sua tramitação. Baseado n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a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análise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feita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 esta comissão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>,</w:t>
      </w:r>
    </w:p>
    <w:p w:rsidR="00B87BE2" w:rsidRPr="00DF5BA0" w:rsidP="00DF5BA0" w14:paraId="6D7E273D" w14:textId="22AC930E">
      <w:pPr>
        <w:pStyle w:val="BodyText"/>
        <w:shd w:val="clear" w:color="auto" w:fill="FFFFFF"/>
        <w:spacing w:before="240" w:after="0"/>
        <w:ind w:firstLine="708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  <w:r w:rsidRPr="00DF5BA0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Diante do exposto, este relator é favorável à aprovação do </w:t>
      </w:r>
      <w:r w:rsidRPr="00DF5BA0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substitutivo ao </w:t>
      </w:r>
      <w:r w:rsidRPr="00DF5BA0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projeto de lei que dispõe sobre a divulgação da demanda atendida e da lista de espera por vagas nas creches, </w:t>
      </w:r>
      <w:r w:rsidRPr="00DF5BA0">
        <w:rPr>
          <w:rFonts w:eastAsia="Arial" w:asciiTheme="minorHAnsi" w:hAnsiTheme="minorHAnsi" w:cstheme="minorHAnsi"/>
          <w:color w:val="000000"/>
          <w:sz w:val="24"/>
          <w:szCs w:val="24"/>
        </w:rPr>
        <w:t>EMEIs</w:t>
      </w:r>
      <w:r w:rsidRPr="00DF5BA0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 </w:t>
      </w:r>
      <w:r w:rsidRPr="00DF5BA0">
        <w:rPr>
          <w:rFonts w:eastAsia="Arial" w:asciiTheme="minorHAnsi" w:hAnsiTheme="minorHAnsi" w:cstheme="minorHAnsi"/>
          <w:color w:val="000000"/>
          <w:sz w:val="24"/>
          <w:szCs w:val="24"/>
        </w:rPr>
        <w:t>EMEBs</w:t>
      </w:r>
      <w:r w:rsidRPr="00DF5BA0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do município de Mogi Mirim, por entender que a medida fortalece a transparência, o planejamento educacional e o direito à informação, sem gerar ônus excessivo ao Executivo Munici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pal por isso, </w:t>
      </w:r>
      <w:r w:rsidRPr="004F6522" w:rsidR="00124F15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este parecer é apresentado como </w:t>
      </w:r>
      <w:r w:rsidRPr="004F6522" w:rsidR="00124F15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4F6522" w:rsidR="00124F15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</w:t>
      </w:r>
      <w:r w:rsidR="001908F6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Substitutivo ao  </w:t>
      </w:r>
      <w:r w:rsidRPr="004F6522" w:rsidR="00124F15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Projeto de </w:t>
      </w:r>
      <w:r w:rsidRPr="004F6522" w:rsidR="004F6522">
        <w:rPr>
          <w:rFonts w:eastAsia="Arial" w:asciiTheme="minorHAnsi" w:hAnsiTheme="minorHAnsi" w:cstheme="minorHAnsi"/>
          <w:color w:val="000000"/>
          <w:sz w:val="24"/>
          <w:szCs w:val="24"/>
        </w:rPr>
        <w:t>Lei</w:t>
      </w:r>
      <w:r w:rsidR="004A727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 de autoria do</w:t>
      </w:r>
      <w:r w:rsidRPr="001908F6" w:rsidR="001908F6">
        <w:rPr>
          <w:rFonts w:asciiTheme="minorHAnsi" w:hAnsiTheme="minorHAnsi" w:cstheme="minorHAnsi"/>
          <w:sz w:val="24"/>
          <w:szCs w:val="24"/>
        </w:rPr>
        <w:t xml:space="preserve"> </w:t>
      </w:r>
      <w:r w:rsidR="001908F6">
        <w:rPr>
          <w:rFonts w:asciiTheme="minorHAnsi" w:hAnsiTheme="minorHAnsi" w:cstheme="minorHAnsi"/>
          <w:sz w:val="24"/>
          <w:szCs w:val="24"/>
        </w:rPr>
        <w:t xml:space="preserve">Vereador Ernani Luiz Donatti </w:t>
      </w:r>
      <w:r w:rsidR="001908F6">
        <w:rPr>
          <w:rFonts w:asciiTheme="minorHAnsi" w:hAnsiTheme="minorHAnsi" w:cstheme="minorHAnsi"/>
          <w:sz w:val="24"/>
          <w:szCs w:val="24"/>
        </w:rPr>
        <w:t>Gragnanello</w:t>
      </w:r>
      <w:r w:rsidR="004A727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</w:t>
      </w:r>
      <w:r w:rsidR="004251A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</w:t>
      </w:r>
      <w:r w:rsidR="004A7278">
        <w:rPr>
          <w:rFonts w:eastAsia="Arial" w:asciiTheme="minorHAnsi" w:hAnsiTheme="minorHAnsi" w:cstheme="minorHAnsi"/>
          <w:color w:val="000000"/>
          <w:sz w:val="24"/>
          <w:szCs w:val="24"/>
        </w:rPr>
        <w:t>.</w:t>
      </w:r>
      <w:r w:rsidRPr="004F6522" w:rsidR="00124F15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Portanto,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encaminhamos este projeto  para que o </w:t>
      </w:r>
      <w:r w:rsidRPr="004F6522" w:rsidR="00124F15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Plenário aprecie a presente propositura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.</w:t>
      </w:r>
    </w:p>
    <w:p w:rsidR="00F77D8F" w:rsidRPr="004F6522" w14:paraId="7CD8BD73" w14:textId="1BB43896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P="00927282" w14:paraId="21E8D8FE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 w14:paraId="7CD9579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4F6522" w:rsidP="001A7AAC" w14:paraId="7F1D7C56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1A7AAC" w:rsidRPr="004F6522" w:rsidP="001A7AAC" w14:paraId="2937DA8B" w14:textId="461F9F77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 w:rsidRPr="004F6522">
        <w:rPr>
          <w:rFonts w:eastAsia="Arial" w:asciiTheme="minorHAnsi" w:hAnsiTheme="minorHAnsi" w:cstheme="minorHAnsi"/>
          <w:i/>
          <w:iCs/>
          <w:sz w:val="28"/>
          <w:szCs w:val="28"/>
        </w:rPr>
        <w:t>Membro da Comissão</w:t>
      </w:r>
      <w:r w:rsidR="004A7278">
        <w:rPr>
          <w:rFonts w:eastAsia="Arial" w:asciiTheme="minorHAnsi" w:hAnsiTheme="minorHAnsi" w:cstheme="minorHAnsi"/>
          <w:i/>
          <w:iCs/>
          <w:sz w:val="28"/>
          <w:szCs w:val="28"/>
        </w:rPr>
        <w:t>/Relator</w:t>
      </w:r>
    </w:p>
    <w:p w:rsidR="001A7AAC" w:rsidP="001A7AAC" w14:paraId="5EC7BE2B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269B5DD5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B87BE2" w:rsidP="001A7AAC" w14:paraId="040873C1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DF5BA0" w:rsidP="001A7AAC" w14:paraId="5598936D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DF5BA0" w:rsidP="001A7AAC" w14:paraId="509C7181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DF5BA0" w:rsidP="001A7AAC" w14:paraId="57A04688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DF5BA0" w:rsidP="001A7AAC" w14:paraId="43D954BC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DF5BA0" w:rsidP="001A7AAC" w14:paraId="7333E184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DF5BA0" w:rsidP="001A7AAC" w14:paraId="70F79E8F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DF5BA0" w:rsidP="001A7AAC" w14:paraId="735EF780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DF5BA0" w:rsidP="001A7AAC" w14:paraId="36A31B35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DF5BA0" w:rsidP="001A7AAC" w14:paraId="50BDCFAC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DF5BA0" w:rsidP="001A7AAC" w14:paraId="70D98C98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DF5BA0" w:rsidP="001A7AAC" w14:paraId="6FE5AE05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0E310E" w:rsidP="001A7AAC" w14:paraId="7741709C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:rsidP="004A7278" w14:paraId="6FC00303" w14:textId="6DB49607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PARECER 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CONJUNTO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DA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S COMISSÕES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EDUCAÇÃO, SAÚDE, CULTURA, ESPORTE E ASSISTÊNCIA SOCIAL </w:t>
      </w:r>
      <w:r w:rsidR="00155C4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E DE FINANÇAS E ORÇAMENT</w:t>
      </w:r>
      <w:r w:rsidR="00436CE9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O</w:t>
      </w:r>
      <w:r w:rsidR="00155C4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="001908F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SUBSTITUTIVO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PROJETO DE LEI</w:t>
      </w:r>
      <w:r w:rsidR="00B87BE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Nº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1908F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47 </w:t>
      </w:r>
      <w:r w:rsidR="00B87BE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2025 DE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AUTORIA </w:t>
      </w:r>
      <w:r w:rsidR="004A727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DO </w:t>
      </w:r>
      <w:r w:rsidR="004251A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VEREADOR</w:t>
      </w:r>
      <w:r w:rsidR="00DF5BA0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ERNANI LUIZ DONATTI GRAGNANELLO</w:t>
      </w:r>
      <w:r w:rsidR="004A727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</w:p>
    <w:p w:rsidR="00B87BE2" w14:paraId="40E9D465" w14:textId="2F2B0CBB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em comprimento ao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artigo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37 e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39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do Regimento Interno Vigente,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os membros da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s comissões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de Educação, Saúde, Cultura, Esporte e Assistência Social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 de Finanças e Orçamento</w:t>
      </w:r>
      <w:r w:rsidRPr="004F6522"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foram favoráveis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presente parecer no</w:t>
      </w:r>
      <w:r w:rsidR="001908F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Substitutivo ao 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rojeto de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Lei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>em análise.</w:t>
      </w:r>
    </w:p>
    <w:p w:rsidR="00DF5BA0" w:rsidRPr="00DF5BA0" w:rsidP="00DF5BA0" w14:paraId="5308FB79" w14:textId="4EC5D6CB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F5BA0">
        <w:rPr>
          <w:rFonts w:asciiTheme="minorHAnsi" w:hAnsiTheme="minorHAnsi" w:cstheme="minorHAnsi"/>
          <w:color w:val="000000"/>
          <w:sz w:val="24"/>
          <w:szCs w:val="24"/>
        </w:rPr>
        <w:t>Portanto, diante da relevância da matéria para a garantia do direito à educação e para o fortalecimento da transparência na administração pública, opina-se favoravelmente ao prosseguimento da tramitação do</w:t>
      </w:r>
      <w:r w:rsidR="000E310E">
        <w:rPr>
          <w:rFonts w:asciiTheme="minorHAnsi" w:hAnsiTheme="minorHAnsi" w:cstheme="minorHAnsi"/>
          <w:color w:val="000000"/>
          <w:sz w:val="24"/>
          <w:szCs w:val="24"/>
        </w:rPr>
        <w:t xml:space="preserve"> Substitutivo ao </w:t>
      </w:r>
      <w:r w:rsidRPr="00DF5BA0">
        <w:rPr>
          <w:rFonts w:asciiTheme="minorHAnsi" w:hAnsiTheme="minorHAnsi" w:cstheme="minorHAnsi"/>
          <w:color w:val="000000"/>
          <w:sz w:val="24"/>
          <w:szCs w:val="24"/>
        </w:rPr>
        <w:t xml:space="preserve"> projeto de lei</w:t>
      </w:r>
      <w:r w:rsidR="000E310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4F6522" w:rsidRPr="00D95A10" w:rsidP="004251A2" w14:paraId="653BC6FE" w14:textId="33768C58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>Portanto, estas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Comissões</w:t>
      </w:r>
      <w:r w:rsidRPr="004F6522" w:rsidR="00124F1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m</w:t>
      </w:r>
      <w:r w:rsidRPr="004F6522" w:rsidR="00124F1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 w:rsidRPr="008701ED" w:rsidR="00124F15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Parecer FAVORÁVEL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,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</w:t>
      </w:r>
      <w:r w:rsidRPr="004F6522" w:rsidR="00FD3DDE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sente</w:t>
      </w:r>
      <w:r w:rsidR="00DF5BA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substituto do 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>Projeto de Lei.</w:t>
      </w:r>
    </w:p>
    <w:p w:rsidR="00F77D8F" w:rsidRPr="00155C4E" w14:paraId="29CEB1D4" w14:textId="6C8CBE2C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 xml:space="preserve">Sala das Comissões, </w:t>
      </w:r>
      <w:r w:rsidRPr="00155C4E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1908F6">
        <w:rPr>
          <w:rFonts w:asciiTheme="minorHAnsi" w:hAnsiTheme="minorHAnsi" w:cstheme="minorHAnsi"/>
          <w:b/>
          <w:iCs/>
          <w:sz w:val="24"/>
          <w:szCs w:val="24"/>
        </w:rPr>
        <w:t xml:space="preserve"> 14 de outubro </w:t>
      </w:r>
      <w:r w:rsidR="004251A2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155C4E" w:rsidR="008701ED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155C4E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de 2025</w:t>
      </w:r>
    </w:p>
    <w:p w:rsidR="00FD3DDE" w:rsidRPr="00155C4E" w14:paraId="61D2BCC0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155C4E" w14:paraId="50B8B386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155C4E" w:rsidRPr="00155C4E" w:rsidP="00155C4E" w14:paraId="5D994AAB" w14:textId="0FA0BD6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</w:t>
      </w:r>
      <w:r w:rsidRPr="00155C4E">
        <w:rPr>
          <w:sz w:val="24"/>
          <w:szCs w:val="24"/>
        </w:rPr>
        <w:t xml:space="preserve"> </w:t>
      </w: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EDUCAÇÃO, SAÚDE, CULTURA, ESPORTE E ASSISTÊNCIA SOCIAL </w:t>
      </w:r>
    </w:p>
    <w:p w:rsidR="00F77D8F" w14:paraId="7988CDE1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927282" w:rsidRPr="00155C4E" w14:paraId="728E1008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927282" w:rsidP="00FD3DDE" w14:paraId="18C2759C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927282">
        <w:rPr>
          <w:rFonts w:asciiTheme="minorHAnsi" w:hAnsiTheme="minorHAnsi" w:cstheme="minorHAnsi"/>
          <w:b/>
          <w:iCs/>
          <w:sz w:val="24"/>
          <w:szCs w:val="24"/>
        </w:rPr>
        <w:t xml:space="preserve">Vereador Ernani Luiz Donatti Gragnanello </w:t>
      </w:r>
    </w:p>
    <w:p w:rsidR="00FD3DDE" w:rsidRPr="00927282" w:rsidP="00FD3DDE" w14:paraId="1E7F611E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927282">
        <w:rPr>
          <w:rFonts w:asciiTheme="minorHAnsi" w:hAnsiTheme="minorHAnsi" w:cstheme="minorHAnsi"/>
          <w:bCs/>
          <w:iCs/>
          <w:sz w:val="24"/>
          <w:szCs w:val="24"/>
        </w:rPr>
        <w:t>Presidente</w:t>
      </w:r>
    </w:p>
    <w:p w:rsidR="00927282" w:rsidRPr="00927282" w:rsidP="00FD3DDE" w14:paraId="4ECFB35D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B87BE2" w:rsidRPr="00927282" w:rsidP="00B87BE2" w14:paraId="23DCD07D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927282">
        <w:rPr>
          <w:rFonts w:asciiTheme="minorHAnsi" w:hAnsiTheme="minorHAnsi" w:cstheme="minorHAnsi"/>
          <w:b/>
          <w:iCs/>
          <w:sz w:val="24"/>
          <w:szCs w:val="24"/>
        </w:rPr>
        <w:t xml:space="preserve">Vereador Everton Bombarda </w:t>
      </w:r>
    </w:p>
    <w:p w:rsidR="00FD3DDE" w:rsidRPr="00927282" w:rsidP="004251A2" w14:paraId="56901C91" w14:textId="54113894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927282">
        <w:rPr>
          <w:rFonts w:asciiTheme="minorHAnsi" w:hAnsiTheme="minorHAnsi" w:cstheme="minorHAnsi"/>
          <w:bCs/>
          <w:iCs/>
          <w:sz w:val="24"/>
          <w:szCs w:val="24"/>
        </w:rPr>
        <w:t>Vice-presidente</w:t>
      </w:r>
      <w:r w:rsidRPr="00927282" w:rsidR="00B87BE2">
        <w:rPr>
          <w:rFonts w:asciiTheme="minorHAnsi" w:hAnsiTheme="minorHAnsi" w:cstheme="minorHAnsi"/>
          <w:bCs/>
          <w:iCs/>
          <w:sz w:val="24"/>
          <w:szCs w:val="24"/>
        </w:rPr>
        <w:t>/ Relator</w:t>
      </w:r>
    </w:p>
    <w:p w:rsidR="00B87BE2" w:rsidRPr="00927282" w:rsidP="00FD6348" w14:paraId="7AAAA2D6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B87BE2" w:rsidRPr="00927282" w:rsidP="00FD6348" w14:paraId="2815ED13" w14:textId="5B3AAF2F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927282">
        <w:rPr>
          <w:rFonts w:asciiTheme="minorHAnsi" w:hAnsiTheme="minorHAnsi" w:cstheme="minorHAnsi"/>
          <w:b/>
          <w:iCs/>
          <w:sz w:val="24"/>
          <w:szCs w:val="24"/>
        </w:rPr>
        <w:t>Vereador Wilians Mendes de Oliveira</w:t>
      </w:r>
    </w:p>
    <w:p w:rsidR="00FD3DDE" w:rsidRPr="00927282" w:rsidP="00FD6348" w14:paraId="4F5D9DEA" w14:textId="0C050C63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927282">
        <w:rPr>
          <w:rFonts w:asciiTheme="minorHAnsi" w:hAnsiTheme="minorHAnsi" w:cstheme="minorHAnsi"/>
          <w:bCs/>
          <w:iCs/>
          <w:sz w:val="24"/>
          <w:szCs w:val="24"/>
        </w:rPr>
        <w:t> Membro</w:t>
      </w:r>
    </w:p>
    <w:p w:rsidR="00155C4E" w:rsidRPr="00927282" w:rsidP="00D95A10" w14:paraId="5F24F416" w14:textId="77777777">
      <w:pPr>
        <w:rPr>
          <w:rFonts w:asciiTheme="minorHAnsi" w:hAnsiTheme="minorHAnsi" w:cstheme="minorHAnsi"/>
          <w:bCs/>
          <w:iCs/>
          <w:sz w:val="24"/>
          <w:szCs w:val="24"/>
        </w:rPr>
      </w:pPr>
    </w:p>
    <w:p w:rsidR="00F77D8F" w:rsidRPr="00927282" w14:paraId="104F35F7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155C4E" w:rsidRPr="00927282" w:rsidP="00155C4E" w14:paraId="5B003802" w14:textId="7777777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927282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155C4E" w:rsidRPr="00927282" w:rsidP="00155C4E" w14:paraId="32717C3E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55C4E" w:rsidRPr="00927282" w:rsidP="00155C4E" w14:paraId="46B8365B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55C4E" w:rsidRPr="00927282" w:rsidP="00155C4E" w14:paraId="240A271D" w14:textId="7777777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927282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155C4E" w:rsidRPr="00927282" w:rsidP="00155C4E" w14:paraId="348B4626" w14:textId="4057578E">
      <w:pPr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92728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Presidente </w:t>
      </w:r>
    </w:p>
    <w:p w:rsidR="00436CE9" w:rsidRPr="00927282" w:rsidP="00155C4E" w14:paraId="3A9CCB5D" w14:textId="77777777">
      <w:pPr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:rsidR="00155C4E" w:rsidRPr="00927282" w:rsidP="00155C4E" w14:paraId="5E0EE5A3" w14:textId="7777777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927282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155C4E" w:rsidRPr="00927282" w:rsidP="00155C4E" w14:paraId="7C8C8324" w14:textId="77777777">
      <w:pPr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92728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Vice-Presidente</w:t>
      </w:r>
    </w:p>
    <w:p w:rsidR="00436CE9" w:rsidRPr="00927282" w:rsidP="00155C4E" w14:paraId="266BB96F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155C4E" w:rsidRPr="00927282" w:rsidP="00155C4E" w14:paraId="358FEF9E" w14:textId="7777777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</w:pPr>
      <w:r w:rsidRPr="00927282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155C4E" w:rsidRPr="00927282" w:rsidP="00155C4E" w14:paraId="6DE85DD5" w14:textId="77777777">
      <w:pPr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92728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Membro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-645795</wp:posOffset>
          </wp:positionH>
          <wp:positionV relativeFrom="paragraph">
            <wp:posOffset>-154857</wp:posOffset>
          </wp:positionV>
          <wp:extent cx="1176793" cy="824840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6793" cy="8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1A7AAC" w:rsidP="00CF72AA" w14:paraId="0EF44E73" w14:textId="252288C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RPr="001A7AAC" w:rsidP="000D3816" w14:paraId="5B3B348A" w14:textId="345F03E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CF72AA">
      <w:rPr>
        <w:rFonts w:ascii="Bookman Old Style" w:hAnsi="Bookman Old Style"/>
        <w:b/>
        <w:bCs/>
        <w:sz w:val="18"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628CA"/>
    <w:rsid w:val="000C06AE"/>
    <w:rsid w:val="000D3816"/>
    <w:rsid w:val="000E310E"/>
    <w:rsid w:val="00123342"/>
    <w:rsid w:val="00124F15"/>
    <w:rsid w:val="00155C4E"/>
    <w:rsid w:val="00183A77"/>
    <w:rsid w:val="001908F6"/>
    <w:rsid w:val="001A3B99"/>
    <w:rsid w:val="001A632E"/>
    <w:rsid w:val="001A7AAC"/>
    <w:rsid w:val="001C6BDB"/>
    <w:rsid w:val="0022523B"/>
    <w:rsid w:val="003A1EBE"/>
    <w:rsid w:val="003C0C62"/>
    <w:rsid w:val="003F0989"/>
    <w:rsid w:val="004251A2"/>
    <w:rsid w:val="00435E12"/>
    <w:rsid w:val="00436CE9"/>
    <w:rsid w:val="004A7278"/>
    <w:rsid w:val="004F6522"/>
    <w:rsid w:val="0050538D"/>
    <w:rsid w:val="0052504F"/>
    <w:rsid w:val="006F3958"/>
    <w:rsid w:val="007B08F9"/>
    <w:rsid w:val="008649A4"/>
    <w:rsid w:val="008701ED"/>
    <w:rsid w:val="008B5026"/>
    <w:rsid w:val="00927282"/>
    <w:rsid w:val="009308EF"/>
    <w:rsid w:val="009505C9"/>
    <w:rsid w:val="00AC288F"/>
    <w:rsid w:val="00B87BE2"/>
    <w:rsid w:val="00C35BA4"/>
    <w:rsid w:val="00CD6D39"/>
    <w:rsid w:val="00CF72AA"/>
    <w:rsid w:val="00D25ED1"/>
    <w:rsid w:val="00D304E3"/>
    <w:rsid w:val="00D95A10"/>
    <w:rsid w:val="00DE21B3"/>
    <w:rsid w:val="00DF5BA0"/>
    <w:rsid w:val="00E653FB"/>
    <w:rsid w:val="00EB3B08"/>
    <w:rsid w:val="00F05D31"/>
    <w:rsid w:val="00F77D8F"/>
    <w:rsid w:val="00FD3DDE"/>
    <w:rsid w:val="00FD6348"/>
    <w:rsid w:val="00FF51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7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2</cp:revision>
  <cp:lastPrinted>2023-03-23T11:27:00Z</cp:lastPrinted>
  <dcterms:created xsi:type="dcterms:W3CDTF">2025-10-13T19:09:00Z</dcterms:created>
  <dcterms:modified xsi:type="dcterms:W3CDTF">2025-10-13T19:09:00Z</dcterms:modified>
  <dc:language>pt-BR</dc:language>
</cp:coreProperties>
</file>