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7EF4" w:rsidRPr="005F64F4" w:rsidP="00187EF4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390/2025</w:t>
      </w:r>
      <w:r w:rsidRPr="005F64F4">
        <w:rPr>
          <w:b/>
          <w:sz w:val="24"/>
          <w:szCs w:val="24"/>
        </w:rPr>
        <w:t>Moção Nº 390/2025</w:t>
      </w:r>
    </w:p>
    <w:p w:rsidR="00187EF4" w:rsidP="00187EF4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</w:t>
      </w:r>
    </w:p>
    <w:p w:rsidR="00187EF4" w:rsidRPr="00C95F37" w:rsidP="00187EF4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7EF4" w:rsidRPr="00C95F37" w:rsidP="00187EF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187EF4" w:rsidRPr="00C95F37" w:rsidP="00187E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187EF4">
        <w:rPr>
          <w:b/>
          <w:sz w:val="24"/>
          <w:szCs w:val="24"/>
        </w:rPr>
        <w:t>MOÇÃO HONROSA DE CONGRATULAÇÕES E APLAUSOS À EQUIPE DE ENFERMAGEM, AOS DEMAIS SERVIDORES E À ENFERMEIRA-CHEFE EDNA PINAFI, DA UNIDADE BÁSICA DE SAÚDE DOUTOR GERALDO CAMPOS FREIRE, LOCALIZAD</w:t>
      </w:r>
      <w:r>
        <w:rPr>
          <w:b/>
          <w:sz w:val="24"/>
          <w:szCs w:val="24"/>
        </w:rPr>
        <w:t xml:space="preserve">A NO BAIRRO JARDIM SANTA CLARA - </w:t>
      </w:r>
      <w:r w:rsidRPr="00187EF4">
        <w:rPr>
          <w:b/>
          <w:sz w:val="24"/>
          <w:szCs w:val="24"/>
        </w:rPr>
        <w:t>REGIÃO NORTE, PELO EXCEPCIONAL TRABALHO REALIZADO NA DECORAÇÃO TEMÁTICA DO “OUTUBRO ROSA”, QUE REFLETE O COMPROMISSO E A DEDICAÇÃO NA CONSCIENTIZAÇÃO E PREVENÇÃO AO CÂNCER DE MAMA, DEMONSTRANDO EXCELÊNCIA EM SAÚDE PÚBLICA E ENGAJAMENTO COM A COMUNIDADE DA REGIÃO NORTE.</w:t>
      </w:r>
    </w:p>
    <w:p w:rsidR="00187EF4" w:rsidP="00187EF4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187EF4" w:rsidRPr="00C95F37" w:rsidP="00187EF4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187EF4" w:rsidRPr="00C95F37" w:rsidP="00187EF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187EF4" w:rsidRPr="00C95F37" w:rsidP="00187EF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187EF4" w:rsidP="00187E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BA5AD3">
        <w:rPr>
          <w:sz w:val="24"/>
          <w:szCs w:val="24"/>
        </w:rPr>
        <w:t xml:space="preserve">CONGRATULAÇÕES E APLAUSOS </w:t>
      </w:r>
      <w:r w:rsidRPr="00187EF4">
        <w:rPr>
          <w:sz w:val="24"/>
          <w:szCs w:val="24"/>
        </w:rPr>
        <w:t>À EQUIPE DE ENFERMAGEM, AOS DEMAIS SERVIDORES E À ENFERMEIRA-CHEFE EDNA PINAFI, DA UNIDADE BÁSICA DE SAÚDE DOUTOR GERALDO CAMPOS FREIRE, LOCALIZADA NO BAIRRO JARDIM SANTA CLARA - REGIÃO NORTE, PELO EXCEPCIONAL TRABALHO REALIZADO NA DECORAÇÃO TEMÁTICA DO “OUTUBRO ROSA”, QUE REFLETE O COMPROMISSO E A DEDICAÇÃO NA CONSCIENTIZAÇÃO E PREVENÇÃO AO CÂNCER DE MAMA, DEMONSTRANDO EXCELÊNCIA EM SAÚDE PÚBLICA E ENGAJAMENTO COM A COMUNIDADE DA REGIÃO NORTE.</w:t>
      </w:r>
    </w:p>
    <w:p w:rsidR="00187EF4" w:rsidP="00187EF4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187EF4" w:rsidRPr="007620E6" w:rsidP="00187EF4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187EF4" w:rsidRPr="00A20472" w:rsidP="00187EF4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187EF4" w:rsidP="00187EF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187EF4" w:rsidRPr="00A20472" w:rsidP="00187EF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  <w:r w:rsidRPr="00187EF4">
        <w:rPr>
          <w:sz w:val="24"/>
          <w:szCs w:val="24"/>
        </w:rPr>
        <w:t xml:space="preserve">É com grande satisfação e profundo reconhecimento que esta Casa Legislativa apresenta a presente Moção Honrosa de Congratulações e Aplausos à Equipe de Enfermagem, aos demais servidores e, em especial, à Enfermeira-Chefe Edna </w:t>
      </w:r>
      <w:r w:rsidRPr="00187EF4">
        <w:rPr>
          <w:sz w:val="24"/>
          <w:szCs w:val="24"/>
        </w:rPr>
        <w:t>Pinafi</w:t>
      </w:r>
      <w:r w:rsidRPr="00187EF4">
        <w:rPr>
          <w:sz w:val="24"/>
          <w:szCs w:val="24"/>
        </w:rPr>
        <w:t>, da Unidade Básica de Saúde Doutor Geraldo Campos Freire, localizada no bairro Jardim Santa Clara, região Norte de Mogi Mirim, pelo excepcional trabalho desenvolvido durante a campanha Outubro Rosa de 2025.</w:t>
      </w: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  <w:r w:rsidRPr="00187EF4">
        <w:rPr>
          <w:sz w:val="24"/>
          <w:szCs w:val="24"/>
        </w:rPr>
        <w:t>Durante este mês de conscientização e prevenção ao câncer de mama, a equipe da UBS realizou uma decoração temática criativa, sensível e acolhedora, que não apenas embelezou o espaço físico da unidade, mas transmitiu uma mensagem poderosa de cuidado, empatia e compromisso com a saúde da mulher.</w:t>
      </w: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</w:p>
    <w:p w:rsidR="00187EF4" w:rsidRPr="00187EF4" w:rsidP="00B43D7C">
      <w:pPr>
        <w:spacing w:line="276" w:lineRule="auto"/>
        <w:ind w:firstLine="708"/>
        <w:jc w:val="both"/>
        <w:rPr>
          <w:sz w:val="24"/>
          <w:szCs w:val="24"/>
        </w:rPr>
      </w:pPr>
      <w:r w:rsidRPr="00187EF4">
        <w:rPr>
          <w:sz w:val="24"/>
          <w:szCs w:val="24"/>
        </w:rPr>
        <w:t>A iniciativa ultrapassou o aspecto estético: a decoração e as ações realizadas demonstraram o engajamento dos profissionais de saúde com a campanha Outubro Rosa, levando informação, conscientização e incentivo à prevenção a centenas de mulheres</w:t>
      </w:r>
      <w:r w:rsidR="00B43D7C">
        <w:rPr>
          <w:sz w:val="24"/>
          <w:szCs w:val="24"/>
        </w:rPr>
        <w:t xml:space="preserve"> da região Norte de Mogi Mirim. </w:t>
      </w:r>
      <w:r w:rsidRPr="00187EF4">
        <w:rPr>
          <w:sz w:val="24"/>
          <w:szCs w:val="24"/>
        </w:rPr>
        <w:t>As atividades desenvolvidas na unidade refletiram o verdadeir</w:t>
      </w:r>
      <w:r>
        <w:rPr>
          <w:sz w:val="24"/>
          <w:szCs w:val="24"/>
        </w:rPr>
        <w:t xml:space="preserve">o espírito do serviço público - </w:t>
      </w:r>
      <w:r w:rsidRPr="00187EF4">
        <w:rPr>
          <w:sz w:val="24"/>
          <w:szCs w:val="24"/>
        </w:rPr>
        <w:t>aquele que acolhe, orienta e atua de maneira humanizada, colocando o cidadão no centro do cuidado.</w:t>
      </w: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  <w:r w:rsidRPr="00187EF4">
        <w:rPr>
          <w:sz w:val="24"/>
          <w:szCs w:val="24"/>
        </w:rPr>
        <w:t xml:space="preserve">A enfermeira-chefe Edna </w:t>
      </w:r>
      <w:r w:rsidRPr="00187EF4">
        <w:rPr>
          <w:sz w:val="24"/>
          <w:szCs w:val="24"/>
        </w:rPr>
        <w:t>Pinafi</w:t>
      </w:r>
      <w:r w:rsidRPr="00187EF4">
        <w:rPr>
          <w:sz w:val="24"/>
          <w:szCs w:val="24"/>
        </w:rPr>
        <w:t>, junto à dedicada equipe de enfermagem e aos servidores da UBS, demonstrou liderança, sensibilidade e comprometimento com a saúde pública, inspirando toda a comunidade e fortalecendo a confiança entre profissionais e usuários do sistema municipal de saúde.</w:t>
      </w: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</w:p>
    <w:p w:rsidR="00187EF4" w:rsidRPr="00187EF4" w:rsidP="00B43D7C">
      <w:pPr>
        <w:spacing w:line="276" w:lineRule="auto"/>
        <w:ind w:firstLine="708"/>
        <w:jc w:val="both"/>
        <w:rPr>
          <w:sz w:val="24"/>
          <w:szCs w:val="24"/>
        </w:rPr>
      </w:pPr>
      <w:r w:rsidRPr="00187EF4">
        <w:rPr>
          <w:sz w:val="24"/>
          <w:szCs w:val="24"/>
        </w:rPr>
        <w:t>A decoração temática e o envolvimento coletivo da equipe do Jardim Santa Clara foram amplamente elogiados pelos moradores da região, tornando-se exemplo de organização, criatividade e dedi</w:t>
      </w:r>
      <w:r w:rsidR="00B43D7C">
        <w:rPr>
          <w:sz w:val="24"/>
          <w:szCs w:val="24"/>
        </w:rPr>
        <w:t xml:space="preserve">cação dentro da rede municipal. </w:t>
      </w:r>
      <w:r w:rsidRPr="00187EF4">
        <w:rPr>
          <w:sz w:val="24"/>
          <w:szCs w:val="24"/>
        </w:rPr>
        <w:t>Mais do que uma ornamentação, a ação simbolizou esperança, prevenção e valorização da vida, princípios que norteiam a campanha Outubro Rosa e que foram plenamente refletidos no trabalho da equipe.</w:t>
      </w: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  <w:r w:rsidRPr="00187EF4">
        <w:rPr>
          <w:sz w:val="24"/>
          <w:szCs w:val="24"/>
        </w:rPr>
        <w:t xml:space="preserve">Diante disso, esta Câmara Municipal expressa, por meio desta Moção, seu reconhecimento público e sincero aplauso à equipe da UBS Doutor Geraldo Campos Freire, exaltando o zelo, o profissionalismo e o compromisso com a saúde e o bem-estar da população </w:t>
      </w:r>
      <w:r w:rsidRPr="00187EF4">
        <w:rPr>
          <w:sz w:val="24"/>
          <w:szCs w:val="24"/>
        </w:rPr>
        <w:t>mogimiriana</w:t>
      </w:r>
      <w:r w:rsidRPr="00187EF4">
        <w:rPr>
          <w:sz w:val="24"/>
          <w:szCs w:val="24"/>
        </w:rPr>
        <w:t>.</w:t>
      </w:r>
    </w:p>
    <w:p w:rsidR="00187EF4" w:rsidRPr="00187EF4" w:rsidP="00187EF4">
      <w:pPr>
        <w:spacing w:line="276" w:lineRule="auto"/>
        <w:ind w:firstLine="708"/>
        <w:jc w:val="both"/>
        <w:rPr>
          <w:sz w:val="24"/>
          <w:szCs w:val="24"/>
        </w:rPr>
      </w:pPr>
    </w:p>
    <w:p w:rsidR="00187EF4" w:rsidP="00187EF4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187EF4">
        <w:rPr>
          <w:sz w:val="24"/>
          <w:szCs w:val="24"/>
        </w:rPr>
        <w:t>Que esta homenagem sirva de incentivo para que mais unidades de saúde se inspirem em gestos como este, que unem humanidade, criatividade e propósito em prol da conscientização e do cuidado preventivo.</w:t>
      </w:r>
    </w:p>
    <w:p w:rsidR="00187EF4" w:rsidP="00187EF4">
      <w:pPr>
        <w:spacing w:line="276" w:lineRule="auto"/>
        <w:rPr>
          <w:b/>
          <w:sz w:val="24"/>
          <w:szCs w:val="24"/>
        </w:rPr>
      </w:pPr>
    </w:p>
    <w:p w:rsidR="00187EF4" w:rsidP="00187EF4">
      <w:pPr>
        <w:spacing w:line="276" w:lineRule="auto"/>
        <w:jc w:val="center"/>
        <w:rPr>
          <w:b/>
          <w:sz w:val="24"/>
          <w:szCs w:val="24"/>
        </w:rPr>
      </w:pPr>
    </w:p>
    <w:p w:rsidR="00187EF4" w:rsidP="00187EF4">
      <w:pPr>
        <w:spacing w:line="276" w:lineRule="auto"/>
        <w:jc w:val="center"/>
        <w:rPr>
          <w:b/>
          <w:sz w:val="24"/>
          <w:szCs w:val="24"/>
        </w:rPr>
      </w:pPr>
    </w:p>
    <w:p w:rsidR="00187EF4" w:rsidP="00187EF4">
      <w:pPr>
        <w:spacing w:line="276" w:lineRule="auto"/>
        <w:jc w:val="center"/>
        <w:rPr>
          <w:b/>
          <w:sz w:val="24"/>
          <w:szCs w:val="24"/>
        </w:rPr>
      </w:pPr>
    </w:p>
    <w:p w:rsidR="00187EF4" w:rsidRPr="00C95F37" w:rsidP="00187EF4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2C151F">
        <w:rPr>
          <w:b/>
          <w:sz w:val="24"/>
          <w:szCs w:val="24"/>
        </w:rPr>
        <w:t xml:space="preserve"> “VEREADOR SANTO RÓTOLLI”, em 30</w:t>
      </w:r>
      <w:bookmarkStart w:id="0" w:name="_GoBack"/>
      <w:bookmarkEnd w:id="0"/>
      <w:r>
        <w:rPr>
          <w:b/>
          <w:sz w:val="24"/>
          <w:szCs w:val="24"/>
        </w:rPr>
        <w:t xml:space="preserve"> de outubro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187EF4" w:rsidP="00187EF4">
      <w:pPr>
        <w:spacing w:line="276" w:lineRule="auto"/>
        <w:rPr>
          <w:b/>
          <w:sz w:val="24"/>
          <w:szCs w:val="24"/>
        </w:rPr>
      </w:pPr>
    </w:p>
    <w:p w:rsidR="00187EF4" w:rsidP="00187EF4">
      <w:pPr>
        <w:spacing w:line="276" w:lineRule="auto"/>
        <w:jc w:val="center"/>
        <w:rPr>
          <w:b/>
          <w:sz w:val="24"/>
          <w:szCs w:val="24"/>
        </w:rPr>
      </w:pPr>
    </w:p>
    <w:p w:rsidR="00187EF4" w:rsidP="00187EF4">
      <w:pPr>
        <w:spacing w:line="276" w:lineRule="auto"/>
        <w:jc w:val="center"/>
        <w:rPr>
          <w:b/>
          <w:sz w:val="24"/>
          <w:szCs w:val="24"/>
        </w:rPr>
      </w:pPr>
    </w:p>
    <w:p w:rsidR="00187EF4" w:rsidP="00187EF4">
      <w:pPr>
        <w:spacing w:line="276" w:lineRule="auto"/>
        <w:jc w:val="center"/>
        <w:rPr>
          <w:b/>
          <w:sz w:val="24"/>
          <w:szCs w:val="24"/>
        </w:rPr>
      </w:pPr>
    </w:p>
    <w:p w:rsidR="00187EF4" w:rsidRPr="00C95F37" w:rsidP="00187EF4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187EF4" w:rsidRPr="00D62E46" w:rsidP="00187EF4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91440</wp:posOffset>
            </wp:positionV>
            <wp:extent cx="1104265" cy="487680"/>
            <wp:effectExtent l="0" t="0" r="635" b="7620"/>
            <wp:wrapNone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8217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7C5BBB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187EF4" w:rsidRPr="00C95F37" w:rsidP="007C5B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D129F"/>
    <w:sectPr w:rsidSect="00187EF4">
      <w:headerReference w:type="even" r:id="rId5"/>
      <w:headerReference w:type="default" r:id="rId6"/>
      <w:footerReference w:type="default" r:id="rId7"/>
      <w:pgSz w:w="11907" w:h="16840" w:code="9"/>
      <w:pgMar w:top="279" w:right="1321" w:bottom="851" w:left="1418" w:header="720" w:footer="2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F7122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6800" cy="752400"/>
                                <wp:effectExtent l="0" t="0" r="0" b="0"/>
                                <wp:docPr id="116431489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372103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680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6800" cy="752400"/>
                        <wp:effectExtent l="0" t="0" r="0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941943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80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F4"/>
    <w:rsid w:val="00071746"/>
    <w:rsid w:val="00187EF4"/>
    <w:rsid w:val="00207F61"/>
    <w:rsid w:val="002C151F"/>
    <w:rsid w:val="00522A34"/>
    <w:rsid w:val="005F4E7D"/>
    <w:rsid w:val="005F64F4"/>
    <w:rsid w:val="005F72DC"/>
    <w:rsid w:val="00606E59"/>
    <w:rsid w:val="007620E6"/>
    <w:rsid w:val="007C5BBB"/>
    <w:rsid w:val="00841EF2"/>
    <w:rsid w:val="009C7EB6"/>
    <w:rsid w:val="00A20472"/>
    <w:rsid w:val="00AD2076"/>
    <w:rsid w:val="00AF60CF"/>
    <w:rsid w:val="00B43D7C"/>
    <w:rsid w:val="00BA5AD3"/>
    <w:rsid w:val="00C21050"/>
    <w:rsid w:val="00C95F37"/>
    <w:rsid w:val="00D62E46"/>
    <w:rsid w:val="00D67779"/>
    <w:rsid w:val="00EC139A"/>
    <w:rsid w:val="00ED129F"/>
    <w:rsid w:val="00F712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6827B7-501D-45A6-B199-464D0FDB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87EF4"/>
  </w:style>
  <w:style w:type="paragraph" w:styleId="Header">
    <w:name w:val="header"/>
    <w:basedOn w:val="Normal"/>
    <w:link w:val="CabealhoChar"/>
    <w:rsid w:val="00187E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87E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187E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187E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87EF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2025-10-30T15:07:21Z</cp:lastPrinted>
  <dcterms:created xsi:type="dcterms:W3CDTF">2025-10-29T17:31:00Z</dcterms:created>
  <dcterms:modified xsi:type="dcterms:W3CDTF">2025-10-30T12:19:00Z</dcterms:modified>
</cp:coreProperties>
</file>