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P="00CA6258" w14:paraId="1E87F99B" w14:textId="3396CAD6">
      <w:pPr>
        <w:pStyle w:val="NormalWeb"/>
        <w:spacing w:line="360" w:lineRule="auto"/>
        <w:rPr>
          <w:rStyle w:val="Strong"/>
        </w:rPr>
      </w:pPr>
      <w:r>
        <w:rPr>
          <w:rStyle w:val="Strong"/>
        </w:rPr>
        <w:t>PROJETO DE LEI Nº 151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68486B" w:rsidP="0068486B" w14:paraId="0DB17153" w14:textId="22F1A75D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 xml:space="preserve">Dispõe sobre permissão de uso de Bem Público ao Município de Mogi Guaçu, Estado de São Paulo, e dá outras providências. </w:t>
      </w:r>
    </w:p>
    <w:p w:rsidR="00F74441" w:rsidRPr="002A0A87" w:rsidP="003D6D21" w14:paraId="1D42C3C2" w14:textId="2D82CAF9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P="003D6D21" w14:paraId="3FFB2217" w14:textId="6250C11D">
      <w:pPr>
        <w:pStyle w:val="NormalWeb"/>
        <w:spacing w:line="360" w:lineRule="auto"/>
        <w:jc w:val="both"/>
        <w:rPr>
          <w:rStyle w:val="Emphasis"/>
          <w:b/>
        </w:rPr>
      </w:pPr>
      <w:r w:rsidRPr="002A0A87">
        <w:tab/>
      </w:r>
      <w:r w:rsidR="0068486B">
        <w:t>O Projeto de Lei nº 151</w:t>
      </w:r>
      <w:r w:rsidRPr="002A0A87" w:rsidR="007C6029">
        <w:t xml:space="preserve"> 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="00BE455D">
        <w:rPr>
          <w:rStyle w:val="Emphasis"/>
          <w:b/>
        </w:rPr>
        <w:t>permitir o</w:t>
      </w:r>
      <w:r w:rsidR="0068486B">
        <w:rPr>
          <w:rStyle w:val="Emphasis"/>
          <w:b/>
        </w:rPr>
        <w:t xml:space="preserve"> de uso de bem público ao Município de Mogi Guaçu, Estado de São Paulo. </w:t>
      </w:r>
    </w:p>
    <w:p w:rsidR="00CA6258" w:rsidP="00E672F4" w14:paraId="75E1ED78" w14:textId="178A8D36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b/>
        </w:rPr>
        <w:tab/>
      </w:r>
      <w:r w:rsidRPr="00E43449">
        <w:rPr>
          <w:rStyle w:val="Emphasis"/>
          <w:i w:val="0"/>
        </w:rPr>
        <w:t xml:space="preserve">Conforme Mensagem n°034/2025 encaminhada, </w:t>
      </w:r>
      <w:r>
        <w:rPr>
          <w:rStyle w:val="Emphasis"/>
          <w:i w:val="0"/>
        </w:rPr>
        <w:t xml:space="preserve">o Projeto de Lei em comento visa a necessária e indispensável autorização legislativa para que o Poder Executivo possa </w:t>
      </w:r>
      <w:r w:rsidR="00E672F4">
        <w:rPr>
          <w:rStyle w:val="Emphasis"/>
          <w:i w:val="0"/>
        </w:rPr>
        <w:t xml:space="preserve">permitir o uso de bem público ao Município de Mogi Guaçu, vinculado </w:t>
      </w:r>
      <w:r w:rsidR="00D30AA8">
        <w:rPr>
          <w:rStyle w:val="Emphasis"/>
          <w:i w:val="0"/>
        </w:rPr>
        <w:t xml:space="preserve">inicialmente </w:t>
      </w:r>
      <w:r w:rsidR="00E672F4">
        <w:rPr>
          <w:rStyle w:val="Emphasis"/>
          <w:i w:val="0"/>
        </w:rPr>
        <w:t>à Secretaria Municipal de Saúde</w:t>
      </w:r>
      <w:r w:rsidR="00D30AA8">
        <w:rPr>
          <w:rStyle w:val="Emphasis"/>
          <w:i w:val="0"/>
        </w:rPr>
        <w:t xml:space="preserve"> de Mogi Mirim</w:t>
      </w:r>
      <w:r w:rsidR="00E672F4">
        <w:rPr>
          <w:rStyle w:val="Emphasis"/>
          <w:i w:val="0"/>
        </w:rPr>
        <w:t>.</w:t>
      </w:r>
    </w:p>
    <w:p w:rsidR="00E672F4" w:rsidP="00E672F4" w14:paraId="10ABE854" w14:textId="619282CA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Conforme a justificativa encaminhada, a proposta visa formalizar cooperação administrativa entre os dois entes municipais, </w:t>
      </w:r>
      <w:r w:rsidR="00B1713E">
        <w:rPr>
          <w:rStyle w:val="Emphasis"/>
          <w:i w:val="0"/>
        </w:rPr>
        <w:t xml:space="preserve">objetivando o fortalecimento da rede de urgência e emergência regional e a melhoria da prestação dos serviços públicos de saúde. </w:t>
      </w:r>
    </w:p>
    <w:p w:rsidR="00B1713E" w:rsidP="00E672F4" w14:paraId="4CB059D2" w14:textId="5DADFA2E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O artigo 1° autoriza a permissão de uso de veículo automotor Renault Master 2.3 DCI Furgão Extra, ano/modelo 2015/2016, placas PAQ-9967, </w:t>
      </w:r>
      <w:r w:rsidR="005D4DB5">
        <w:rPr>
          <w:rStyle w:val="Emphasis"/>
          <w:i w:val="0"/>
        </w:rPr>
        <w:t xml:space="preserve">pertencente à frota da Secretaria Municipal de Saúde de Mogi Mirim, ao Município de Mogi Guaçu, inscrito no CNPJ n° 45.301.264/0001-13. Juntamente, define que o veículo será utilizado pela Secretaria de Saúde de Mogi Guaçu exclusivamente para fins de saúde, reforçando o caráter público e social da medida. </w:t>
      </w:r>
    </w:p>
    <w:p w:rsidR="005D4DB5" w:rsidP="00E672F4" w14:paraId="76639D49" w14:textId="173CEFF4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artigo 2° estabelece as obrigações da pe</w:t>
      </w:r>
      <w:r w:rsidR="00184633">
        <w:rPr>
          <w:rStyle w:val="Emphasis"/>
          <w:i w:val="0"/>
        </w:rPr>
        <w:t>rmissionária, incluindo a manutenção e conservação do bem; o pagamento de taxas, tributos e multas por eventuais infrações; a man</w:t>
      </w:r>
      <w:r w:rsidR="00845F66">
        <w:rPr>
          <w:rStyle w:val="Emphasis"/>
          <w:i w:val="0"/>
        </w:rPr>
        <w:t>utenção da identificação visual;</w:t>
      </w:r>
      <w:r w:rsidR="00184633">
        <w:rPr>
          <w:rStyle w:val="Emphasis"/>
          <w:i w:val="0"/>
        </w:rPr>
        <w:t xml:space="preserve"> a responsabilida</w:t>
      </w:r>
      <w:r w:rsidR="00845F66">
        <w:rPr>
          <w:rStyle w:val="Emphasis"/>
          <w:i w:val="0"/>
        </w:rPr>
        <w:t xml:space="preserve">de por danos; </w:t>
      </w:r>
      <w:r w:rsidR="00C73B4E">
        <w:rPr>
          <w:rStyle w:val="Emphasis"/>
          <w:i w:val="0"/>
        </w:rPr>
        <w:t xml:space="preserve">a contratação de apólice de </w:t>
      </w:r>
      <w:r w:rsidR="00184633">
        <w:rPr>
          <w:rStyle w:val="Emphasis"/>
          <w:i w:val="0"/>
        </w:rPr>
        <w:t>seguro</w:t>
      </w:r>
      <w:r w:rsidR="00C73B4E">
        <w:rPr>
          <w:rStyle w:val="Emphasis"/>
          <w:i w:val="0"/>
        </w:rPr>
        <w:t>, entre outras</w:t>
      </w:r>
      <w:r w:rsidR="00184633">
        <w:rPr>
          <w:rStyle w:val="Emphasis"/>
          <w:i w:val="0"/>
        </w:rPr>
        <w:t xml:space="preserve">. </w:t>
      </w:r>
    </w:p>
    <w:p w:rsidR="00184633" w:rsidP="00E672F4" w14:paraId="3992DCE0" w14:textId="2EE4634F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artigo 3° dispõe que a permissão será gratuita e a título precário, pelo prazo de 10 (dez) anos, pro</w:t>
      </w:r>
      <w:r w:rsidR="00011F79">
        <w:rPr>
          <w:rStyle w:val="Emphasis"/>
          <w:i w:val="0"/>
        </w:rPr>
        <w:t>rrogável por igual período, mediante autorização legislativa</w:t>
      </w:r>
      <w:r w:rsidR="00C73B4E">
        <w:rPr>
          <w:rStyle w:val="Emphasis"/>
          <w:i w:val="0"/>
        </w:rPr>
        <w:t>.</w:t>
      </w:r>
      <w:r w:rsidR="00011F79">
        <w:rPr>
          <w:rStyle w:val="Emphasis"/>
          <w:i w:val="0"/>
        </w:rPr>
        <w:t xml:space="preserve"> </w:t>
      </w:r>
    </w:p>
    <w:p w:rsidR="00011F79" w:rsidP="00E672F4" w14:paraId="7826FDBD" w14:textId="5A3422F1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artig</w:t>
      </w:r>
      <w:r w:rsidR="00C73B4E">
        <w:rPr>
          <w:rStyle w:val="Emphasis"/>
          <w:i w:val="0"/>
        </w:rPr>
        <w:t>o 4° prevê que o bem permanecerá</w:t>
      </w:r>
      <w:r>
        <w:rPr>
          <w:rStyle w:val="Emphasis"/>
          <w:i w:val="0"/>
        </w:rPr>
        <w:t xml:space="preserve"> sob responsabilidade da permissionária durante o perí</w:t>
      </w:r>
      <w:r w:rsidR="00C73B4E">
        <w:rPr>
          <w:rStyle w:val="Emphasis"/>
          <w:i w:val="0"/>
        </w:rPr>
        <w:t>odo de vigência, respondendo ess</w:t>
      </w:r>
      <w:r>
        <w:rPr>
          <w:rStyle w:val="Emphasis"/>
          <w:i w:val="0"/>
        </w:rPr>
        <w:t xml:space="preserve">a por sua guarda, uso e conservação. Em caso de descumprimento das condições estabelecidas, a permissão poderá ser revogada, com a reversão imediata do bem ao patrimônio público municipal. </w:t>
      </w:r>
    </w:p>
    <w:p w:rsidR="004C529F" w:rsidP="00E672F4" w14:paraId="163264AC" w14:textId="428909CB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artigo 5° determina que o Poder Executivo ficará, por meio da Secretaria de Saúde, a reserva do direito de, a qualquer tempo, fiscalizar o exato cumprimento das obrigações estabelecidas no presente ato, enquanto no da permissionária.</w:t>
      </w:r>
    </w:p>
    <w:p w:rsidR="004C529F" w:rsidP="00E672F4" w14:paraId="1E49924E" w14:textId="6CF132E8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O artigo 6° determina que a regulamentação da Lei se dará por meio de Termo de Permissão de Uso, a ser firmado entre os dois Municípios, </w:t>
      </w:r>
      <w:r w:rsidR="00C73B4E">
        <w:rPr>
          <w:rStyle w:val="Emphasis"/>
          <w:i w:val="0"/>
        </w:rPr>
        <w:t>por meio da Secretaria de Saúde da Prefeitura de Mogi Guaçu.</w:t>
      </w:r>
    </w:p>
    <w:p w:rsidR="004C529F" w:rsidP="00E672F4" w14:paraId="0C5AE548" w14:textId="42D84E8C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Por último, o </w:t>
      </w:r>
      <w:r w:rsidR="003614ED">
        <w:rPr>
          <w:rStyle w:val="Emphasis"/>
          <w:i w:val="0"/>
        </w:rPr>
        <w:t>artigo 7° e</w:t>
      </w:r>
      <w:r>
        <w:rPr>
          <w:rStyle w:val="Emphasis"/>
          <w:i w:val="0"/>
        </w:rPr>
        <w:t xml:space="preserve">stabelece que a Lei entrará em vigor na data de sua publicação. </w:t>
      </w:r>
    </w:p>
    <w:p w:rsidR="00204389" w:rsidRPr="00204389" w:rsidP="00204389" w14:paraId="2196C5FE" w14:textId="0F0E397E">
      <w:pPr>
        <w:pStyle w:val="NormalWeb"/>
        <w:spacing w:line="360" w:lineRule="auto"/>
        <w:ind w:firstLine="720"/>
        <w:jc w:val="both"/>
        <w:rPr>
          <w:rStyle w:val="Emphasis"/>
          <w:i w:val="0"/>
          <w:iCs w:val="0"/>
          <w:color w:val="FF0000"/>
        </w:rPr>
      </w:pPr>
      <w:r w:rsidRPr="00BA0AB3">
        <w:t xml:space="preserve">O projeto de lei veio instruído com </w:t>
      </w:r>
      <w:r w:rsidRPr="00BA0AB3" w:rsidR="00C73B4E">
        <w:t>a minuta do termo de permissão de uso (fls.</w:t>
      </w:r>
      <w:r w:rsidRPr="00BA0AB3" w:rsidR="00BA0AB3">
        <w:t>07/08), Despacho n° 309/2025 da Secretaria de Saúde</w:t>
      </w:r>
      <w:r w:rsidR="00845F66">
        <w:t xml:space="preserve"> de Mogi Mirim</w:t>
      </w:r>
      <w:r w:rsidRPr="00BA0AB3" w:rsidR="00BA0AB3">
        <w:t xml:space="preserve"> (fls.09/10), Ofício n° 160/2025 da Secretaria Municipal de Saúde de Mogi Guaçu (fls.11), </w:t>
      </w:r>
      <w:r w:rsidR="00BA0AB3">
        <w:t>Comprovante de Inscrição e de Situação Cadastral do Município de Mogi Guaçu (fls.12), Ofício n° 399</w:t>
      </w:r>
      <w:r w:rsidRPr="00BA0AB3" w:rsidR="00BA0AB3">
        <w:t xml:space="preserve">/2025 da Secretaria </w:t>
      </w:r>
      <w:r w:rsidR="00BA0AB3">
        <w:t>Municipal de Saúde de Mogi Mirim (fls.13</w:t>
      </w:r>
      <w:r w:rsidRPr="00BA0AB3" w:rsidR="00BA0AB3">
        <w:t>)</w:t>
      </w:r>
      <w:r w:rsidR="00BA0AB3">
        <w:t xml:space="preserve">, </w:t>
      </w:r>
      <w:r w:rsidR="00BA0AB3">
        <w:t>Ofício n°</w:t>
      </w:r>
      <w:r w:rsidR="00BA0AB3">
        <w:t xml:space="preserve"> 439</w:t>
      </w:r>
      <w:r w:rsidRPr="00BA0AB3" w:rsidR="00BA0AB3">
        <w:t>/2025 d</w:t>
      </w:r>
      <w:r w:rsidR="00BA0AB3">
        <w:t xml:space="preserve">o SAMU Regional da Baixa </w:t>
      </w:r>
      <w:r w:rsidR="00BA0AB3">
        <w:t>Mogiana</w:t>
      </w:r>
      <w:r w:rsidR="00BA0AB3">
        <w:t xml:space="preserve"> (fls.14</w:t>
      </w:r>
      <w:r w:rsidRPr="00BA0AB3" w:rsidR="00BA0AB3">
        <w:t>)</w:t>
      </w:r>
      <w:r w:rsidR="00BA0AB3">
        <w:t>, Nota Técnica °23/2020 – CGURG/</w:t>
      </w:r>
      <w:r w:rsidR="005118CC">
        <w:t xml:space="preserve">DAHU/SAES/MS (fls. 15/16), Cópia do certificado de registro e licenciamento de veículo - eletrônico (fls.17), Detalhes do veículo (fls. 18/20), </w:t>
      </w:r>
      <w:r w:rsidRPr="005118CC">
        <w:t>o parecer favorável da Secretari</w:t>
      </w:r>
      <w:r w:rsidR="00845F66">
        <w:t>a de Negócios Jurídicos (fls.</w:t>
      </w:r>
      <w:r w:rsidRPr="005118CC" w:rsidR="005118CC">
        <w:t>21/22</w:t>
      </w:r>
      <w:r w:rsidR="005118CC">
        <w:t>).</w:t>
      </w:r>
    </w:p>
    <w:p w:rsidR="005D4DB5" w:rsidRPr="00D85ED2" w:rsidP="00E672F4" w14:paraId="3187D134" w14:textId="581AA508">
      <w:pPr>
        <w:pStyle w:val="NormalWeb"/>
        <w:spacing w:line="360" w:lineRule="auto"/>
        <w:jc w:val="both"/>
      </w:pPr>
      <w:r>
        <w:tab/>
        <w:t xml:space="preserve">A proposta, portanto, tem por finalidade viabilizar o uso compartilhado de bem público entre os entes municipais, de modo a aprimorar os serviços de saúde regional, garantindo </w:t>
      </w:r>
      <w:r>
        <w:t xml:space="preserve">eficiência administrativa, cooperação federativa e melhor aproveitamento do patrimônio público. </w:t>
      </w:r>
    </w:p>
    <w:p w:rsidR="00F74441" w:rsidRPr="002A0A87" w:rsidP="003D6D21" w14:paraId="452BB01C" w14:textId="3A4D1BD4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74DAF767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E93738">
        <w:t xml:space="preserve">eto </w:t>
      </w:r>
      <w:r w:rsidR="003614ED">
        <w:t>de Lei nº 151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CA6258" w:rsidP="007B2789" w14:paraId="73160D48" w14:textId="1B7449F1">
      <w:pPr>
        <w:pStyle w:val="NormalWeb"/>
        <w:spacing w:line="360" w:lineRule="auto"/>
        <w:ind w:firstLine="720"/>
        <w:jc w:val="both"/>
      </w:pPr>
      <w:r>
        <w:t>Aos Município</w:t>
      </w:r>
      <w:r w:rsidR="00200D5D">
        <w:t>s</w:t>
      </w:r>
      <w:r>
        <w:t xml:space="preserve"> é assegurado o exercício pleno da competência de legislar sobre assuntos de interesse local, de acordo com o artigo 30, inciso I da Constituição Federal. </w:t>
      </w:r>
    </w:p>
    <w:p w:rsidR="002C2ADC" w:rsidP="00A3712B" w14:paraId="55CC5225" w14:textId="515D2F66">
      <w:pPr>
        <w:pStyle w:val="NormalWeb"/>
        <w:spacing w:line="360" w:lineRule="auto"/>
        <w:jc w:val="both"/>
      </w:pPr>
      <w:r>
        <w:tab/>
        <w:t>Juntamente, é atribuído ao Prefeito Municipal a competência para administrar os bens municipais, em relação a sua destinação, cessão e uso. Portanto, a iniciativa do presente projeto é privativa do Chefe do Poder Executivo</w:t>
      </w:r>
      <w:r w:rsidR="005118CC">
        <w:t>, atendendo integralmente o artigo</w:t>
      </w:r>
      <w:r>
        <w:t xml:space="preserve"> 12, incisos I e X, da Lei Orgânica do Município de Mogi Mirim e o princípio da legalidade administrativa.</w:t>
      </w:r>
    </w:p>
    <w:p w:rsidR="00A3712B" w:rsidP="00A3712B" w14:paraId="7CA1DAFD" w14:textId="3C6D5F5C">
      <w:pPr>
        <w:pStyle w:val="NormalWeb"/>
        <w:spacing w:line="360" w:lineRule="auto"/>
        <w:jc w:val="both"/>
      </w:pPr>
      <w:r>
        <w:tab/>
        <w:t xml:space="preserve">O Projeto de Lei em análise tem por finalidade autorizar a permissão de </w:t>
      </w:r>
      <w:r w:rsidR="005118CC">
        <w:t>uso de bem público pertencente ao Município de Mogi Mirim</w:t>
      </w:r>
      <w:r w:rsidR="008B36E3">
        <w:t xml:space="preserve"> ao </w:t>
      </w:r>
      <w:r>
        <w:t>Município de Mogi Guaçu, para utilização na área da saúde, em caráter gratuito e a título precário.</w:t>
      </w:r>
    </w:p>
    <w:p w:rsidR="008B36E3" w:rsidP="00A3712B" w14:paraId="4AF02AD5" w14:textId="3990821D">
      <w:pPr>
        <w:pStyle w:val="NormalWeb"/>
        <w:spacing w:line="360" w:lineRule="auto"/>
        <w:jc w:val="both"/>
      </w:pPr>
      <w:r>
        <w:tab/>
        <w:t>Sobre os bens públicos, o Código Civil em seus artigos 98 e 100 trazem as seguintes definições:</w:t>
      </w:r>
    </w:p>
    <w:p w:rsidR="008B36E3" w:rsidRPr="008B36E3" w:rsidP="008B36E3" w14:paraId="77DC616E" w14:textId="75861294">
      <w:pPr>
        <w:pStyle w:val="NormalWeb"/>
        <w:ind w:left="2268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8B36E3">
        <w:rPr>
          <w:i/>
          <w:color w:val="000000"/>
          <w:sz w:val="22"/>
          <w:szCs w:val="22"/>
          <w:shd w:val="clear" w:color="auto" w:fill="FFFFFF"/>
        </w:rPr>
        <w:t>Art. 98. São públicos os bens do domínio nacional pertencentes às pessoas jurídicas de direito público interno; todos os outros são particulares, seja qual for a pessoa a que pertencerem.</w:t>
      </w:r>
    </w:p>
    <w:p w:rsidR="008B36E3" w:rsidP="008B36E3" w14:paraId="3383BE30" w14:textId="39C25DAD">
      <w:pPr>
        <w:pStyle w:val="NormalWeb"/>
        <w:ind w:left="2268"/>
        <w:jc w:val="both"/>
        <w:rPr>
          <w:i/>
          <w:color w:val="000000"/>
          <w:sz w:val="22"/>
          <w:szCs w:val="22"/>
          <w:shd w:val="clear" w:color="auto" w:fill="FFFFFF"/>
        </w:rPr>
      </w:pPr>
      <w:r w:rsidRPr="008B36E3">
        <w:rPr>
          <w:i/>
          <w:color w:val="000000"/>
          <w:sz w:val="22"/>
          <w:szCs w:val="22"/>
          <w:shd w:val="clear" w:color="auto" w:fill="FFFFFF"/>
        </w:rPr>
        <w:t>Art. 100. Os bens públicos de uso comum do povo e os de uso especial são inalienáveis, enquanto conservarem a sua qualificação, na forma que a lei determinar.</w:t>
      </w:r>
    </w:p>
    <w:p w:rsidR="008B36E3" w:rsidRPr="008B36E3" w:rsidP="008B36E3" w14:paraId="755A19BF" w14:textId="77777777">
      <w:pPr>
        <w:pStyle w:val="NormalWeb"/>
        <w:ind w:left="2268"/>
        <w:jc w:val="both"/>
        <w:rPr>
          <w:i/>
          <w:sz w:val="22"/>
          <w:szCs w:val="22"/>
        </w:rPr>
      </w:pPr>
    </w:p>
    <w:p w:rsidR="008B36E3" w:rsidP="00A3712B" w14:paraId="4E0B15CF" w14:textId="1FF377EC">
      <w:pPr>
        <w:pStyle w:val="NormalWeb"/>
        <w:spacing w:line="360" w:lineRule="auto"/>
        <w:jc w:val="both"/>
      </w:pPr>
      <w:r>
        <w:tab/>
      </w:r>
      <w:r>
        <w:t xml:space="preserve">Ainda, o artigo 4° da LOM trata do que constitui o patrimônio do Município: </w:t>
      </w:r>
    </w:p>
    <w:p w:rsidR="008B36E3" w:rsidP="008B36E3" w14:paraId="1E2D0738" w14:textId="5C2F2E1A">
      <w:pPr>
        <w:pStyle w:val="NormalWeb"/>
        <w:ind w:left="2268"/>
        <w:jc w:val="both"/>
        <w:rPr>
          <w:i/>
          <w:sz w:val="22"/>
          <w:szCs w:val="22"/>
        </w:rPr>
      </w:pPr>
      <w:r w:rsidRPr="008B36E3">
        <w:rPr>
          <w:i/>
          <w:sz w:val="22"/>
          <w:szCs w:val="22"/>
        </w:rPr>
        <w:t>Art. 4° Constituem patrimônio do município todos os seus bens móveis e imóveis, direitos e ações que, a qualquer título, lhe pertençam.</w:t>
      </w:r>
    </w:p>
    <w:p w:rsidR="008B36E3" w:rsidRPr="008B36E3" w:rsidP="008B36E3" w14:paraId="19087AC2" w14:textId="77777777">
      <w:pPr>
        <w:pStyle w:val="NormalWeb"/>
        <w:ind w:left="2268"/>
        <w:jc w:val="both"/>
        <w:rPr>
          <w:i/>
          <w:sz w:val="22"/>
          <w:szCs w:val="22"/>
        </w:rPr>
      </w:pPr>
    </w:p>
    <w:p w:rsidR="002C2ADC" w:rsidP="008B36E3" w14:paraId="777D4C9F" w14:textId="1DEDFE2C">
      <w:pPr>
        <w:pStyle w:val="NormalWeb"/>
        <w:spacing w:line="360" w:lineRule="auto"/>
        <w:ind w:firstLine="720"/>
        <w:jc w:val="both"/>
      </w:pPr>
      <w:r>
        <w:t>T</w:t>
      </w:r>
      <w:r>
        <w:t xml:space="preserve">al medida </w:t>
      </w:r>
      <w:r>
        <w:t xml:space="preserve">também </w:t>
      </w:r>
      <w:r>
        <w:t>encontra resp</w:t>
      </w:r>
      <w:r w:rsidR="008B36E3">
        <w:t>aldo no artigo</w:t>
      </w:r>
      <w:r w:rsidR="003F24DE">
        <w:t xml:space="preserve"> 114, §2</w:t>
      </w:r>
      <w:r w:rsidR="008B36E3">
        <w:t>°</w:t>
      </w:r>
      <w:r w:rsidR="003F24DE">
        <w:t xml:space="preserve">, da Lei Orgânica, que estabelece a necessidade de autorização legislativa para a permissão ou concessão de </w:t>
      </w:r>
      <w:r w:rsidR="00854409">
        <w:t xml:space="preserve">uso de bens públicos municipais, </w:t>
      </w:r>
      <w:r w:rsidRPr="00854409" w:rsidR="00854409">
        <w:rPr>
          <w:i/>
        </w:rPr>
        <w:t xml:space="preserve">in </w:t>
      </w:r>
      <w:r w:rsidRPr="00854409" w:rsidR="00854409">
        <w:rPr>
          <w:i/>
        </w:rPr>
        <w:t>verbis</w:t>
      </w:r>
      <w:r w:rsidR="00854409">
        <w:t>:</w:t>
      </w:r>
      <w:r w:rsidR="003F24DE">
        <w:t xml:space="preserve"> </w:t>
      </w:r>
    </w:p>
    <w:p w:rsidR="00854409" w:rsidRPr="00854409" w:rsidP="00854409" w14:paraId="69E23257" w14:textId="07811648">
      <w:pPr>
        <w:pStyle w:val="NormalWeb"/>
        <w:ind w:left="2268"/>
        <w:jc w:val="both"/>
        <w:rPr>
          <w:i/>
          <w:sz w:val="22"/>
          <w:szCs w:val="22"/>
        </w:rPr>
      </w:pPr>
      <w:r w:rsidRPr="00854409">
        <w:rPr>
          <w:i/>
          <w:sz w:val="22"/>
          <w:szCs w:val="22"/>
        </w:rPr>
        <w:t>Art. 114. O uso de bens municipais por terceiros poderá ser feito mediante contratação de parceria público-</w:t>
      </w:r>
      <w:r w:rsidRPr="00854409">
        <w:rPr>
          <w:i/>
          <w:sz w:val="22"/>
          <w:szCs w:val="22"/>
        </w:rPr>
        <w:t xml:space="preserve">privada, de consórcio público e </w:t>
      </w:r>
      <w:r w:rsidRPr="00854409">
        <w:rPr>
          <w:i/>
          <w:sz w:val="22"/>
          <w:szCs w:val="22"/>
        </w:rPr>
        <w:t>de regime de concessão, permissão ou autorização, conforme o caso e quando houver interesse público devidamente justificado, sempre por prazo</w:t>
      </w:r>
      <w:r w:rsidRPr="00854409">
        <w:rPr>
          <w:i/>
          <w:sz w:val="22"/>
          <w:szCs w:val="22"/>
        </w:rPr>
        <w:t xml:space="preserve"> </w:t>
      </w:r>
      <w:r w:rsidRPr="00854409">
        <w:rPr>
          <w:i/>
          <w:sz w:val="22"/>
          <w:szCs w:val="22"/>
        </w:rPr>
        <w:t>determinado, mediante aprovação l</w:t>
      </w:r>
      <w:r w:rsidRPr="00854409">
        <w:rPr>
          <w:i/>
          <w:sz w:val="22"/>
          <w:szCs w:val="22"/>
        </w:rPr>
        <w:t>egislativa nos casos previstos.</w:t>
      </w:r>
    </w:p>
    <w:p w:rsidR="00854409" w:rsidRPr="00854409" w:rsidP="00854409" w14:paraId="56281166" w14:textId="36820282">
      <w:pPr>
        <w:pStyle w:val="NormalWeb"/>
        <w:ind w:left="2268"/>
        <w:jc w:val="both"/>
        <w:rPr>
          <w:i/>
          <w:sz w:val="22"/>
          <w:szCs w:val="22"/>
        </w:rPr>
      </w:pPr>
      <w:r w:rsidRPr="00854409">
        <w:rPr>
          <w:i/>
          <w:sz w:val="22"/>
          <w:szCs w:val="22"/>
        </w:rPr>
        <w:t>§ 2° A permissão poderá incidir sobre qualquer bem público, desde que seja por, no mínimo, 1 (um) ano e, no máximo, 10 (dez anos), podendo ser renovada, desde que fundadas razões de interesse público, será feito a título precário, mediante aprovação legislativa. (Redação dada pela Emenda à Lei Orgânica nº 3, de 2014)</w:t>
      </w:r>
      <w:r w:rsidRPr="00854409">
        <w:rPr>
          <w:i/>
          <w:sz w:val="22"/>
          <w:szCs w:val="22"/>
        </w:rPr>
        <w:t>.</w:t>
      </w:r>
    </w:p>
    <w:p w:rsidR="00A265B8" w:rsidRPr="00697C63" w:rsidP="00697C63" w14:paraId="2DF264A9" w14:textId="3D1F9619">
      <w:pPr>
        <w:pStyle w:val="NormalWeb"/>
        <w:spacing w:line="360" w:lineRule="auto"/>
        <w:jc w:val="both"/>
      </w:pPr>
      <w:r>
        <w:tab/>
        <w:t xml:space="preserve">Destaca-se que a ambulância em questão </w:t>
      </w:r>
      <w:r>
        <w:t>encontra-se</w:t>
      </w:r>
      <w:r>
        <w:t xml:space="preserve"> em </w:t>
      </w:r>
      <w:r>
        <w:t>processo de descaracterização e mudança de finalidade, não estando, portanto, em uso regular pelo Município, o que reforça a conveniência da cessão para outro ente público que dela necessite. Ressalta-se que o ato proposto atende ao interesse público e aos princípios</w:t>
      </w:r>
      <w:r w:rsidR="00697C63">
        <w:t xml:space="preserve"> de legalidade, impessoalidade, moralidade, publicidade e eficiência</w:t>
      </w:r>
      <w:r>
        <w:t xml:space="preserve"> da administração pública, previstos no a</w:t>
      </w:r>
      <w:r w:rsidR="00854409">
        <w:t>rtigo</w:t>
      </w:r>
      <w:r w:rsidR="00697C63">
        <w:t xml:space="preserve"> 37, da Constituição Federal.</w:t>
      </w:r>
    </w:p>
    <w:p w:rsidR="00F17DF2" w:rsidP="00A3712B" w14:paraId="37A7EC6E" w14:textId="3D4509A7">
      <w:pPr>
        <w:pStyle w:val="NormalWeb"/>
        <w:spacing w:line="360" w:lineRule="auto"/>
        <w:jc w:val="both"/>
      </w:pPr>
      <w:r>
        <w:tab/>
      </w:r>
      <w:r w:rsidR="00963725">
        <w:t xml:space="preserve"> </w:t>
      </w:r>
      <w:r w:rsidR="00A265B8">
        <w:t>A permissão de uso pr</w:t>
      </w:r>
      <w:r w:rsidR="00697C63">
        <w:t xml:space="preserve">oposta é juridicamente adequada, por tratar-se de ato administrativo precário e revogável, condicionado à finalidade pública estabelecida, não havendo transferência de propriedade do bem, mas apenas de sua utilização, com a responsabilidade integral da permissionária quanto à guarda, manutenção e conservação. </w:t>
      </w:r>
    </w:p>
    <w:p w:rsidR="00697C63" w:rsidP="00A3712B" w14:paraId="135A0850" w14:textId="1FC66BEF">
      <w:pPr>
        <w:pStyle w:val="NormalWeb"/>
        <w:spacing w:line="360" w:lineRule="auto"/>
        <w:jc w:val="both"/>
      </w:pPr>
      <w:r>
        <w:tab/>
        <w:t>Portanto, o projeto atende aos requisitos legais e formais, observa as normas da Constituição Federal e da Lei Orgânica do Município, e está em conformidade com o princípio da legalidade e com o interesse público.</w:t>
      </w:r>
    </w:p>
    <w:p w:rsidR="00735423" w:rsidP="00735423" w14:paraId="0724BAE9" w14:textId="5F26FC0E">
      <w:pPr>
        <w:pStyle w:val="NormalWeb"/>
        <w:spacing w:line="360" w:lineRule="auto"/>
        <w:ind w:firstLine="720"/>
        <w:jc w:val="both"/>
      </w:pPr>
      <w:r w:rsidRPr="002A0A87">
        <w:t>Diante do exposto e com base nos fundamentos apresentados, concl</w:t>
      </w:r>
      <w:r w:rsidR="00697C63">
        <w:t>ui-se que o Projeto de Lei n° 151</w:t>
      </w:r>
      <w:r w:rsidRPr="002A0A87">
        <w:t>/2025 de autoria do Poder Executivo atende os requisitos formais e materiais, demonstrando sua relevância social e legalidade, apto a regular tramitação.</w:t>
      </w: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28628E" w:rsidRPr="0028628E" w:rsidP="00393C7C" w14:paraId="69A4613C" w14:textId="0DFA8DF8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rPr>
          <w:b/>
        </w:rPr>
        <w:tab/>
      </w:r>
      <w:r w:rsidRPr="002A0A87">
        <w:t>A proposta busca</w:t>
      </w:r>
      <w:r w:rsidRPr="002A0A87">
        <w:rPr>
          <w:b/>
        </w:rPr>
        <w:t xml:space="preserve"> </w:t>
      </w:r>
      <w:r w:rsidR="00371C94">
        <w:rPr>
          <w:rStyle w:val="Strong"/>
          <w:b w:val="0"/>
        </w:rPr>
        <w:t xml:space="preserve">autorizar a permissão de uso de bem público do Município de Mogi Mirim ao Município de Mogi Guaçu, objetivando a cooperação administrativa entre os entes federativos e a melhoria dos serviços públicos de saúde na região. </w:t>
      </w:r>
    </w:p>
    <w:p w:rsidR="00371C94" w:rsidP="005B524F" w14:paraId="0805660E" w14:textId="3E772687">
      <w:pPr>
        <w:pStyle w:val="NormalWeb"/>
        <w:spacing w:line="360" w:lineRule="auto"/>
        <w:ind w:firstLine="720"/>
        <w:jc w:val="both"/>
      </w:pPr>
      <w:r>
        <w:t>A medida permite que o veículo Renault Master 2.3 DCI Furgão Extra, vinculado à Secretaria Municipal de Saúde</w:t>
      </w:r>
      <w:r w:rsidR="001E1CB0">
        <w:t xml:space="preserve"> de Mogi Mirim </w:t>
      </w:r>
      <w:r w:rsidR="00E01C33">
        <w:t xml:space="preserve">seja utilizado de forma mais eficiente e produtiva, evitando a ociosidade de patrimônio público e contribuindo diretamente para o fortalecimento da rede de urgência e emergência regional, beneficiando a população de ambos os municípios. </w:t>
      </w:r>
    </w:p>
    <w:p w:rsidR="00E01C33" w:rsidP="005B524F" w14:paraId="1CC8B4B8" w14:textId="5100DC55">
      <w:pPr>
        <w:pStyle w:val="NormalWeb"/>
        <w:spacing w:line="360" w:lineRule="auto"/>
        <w:ind w:firstLine="720"/>
        <w:jc w:val="both"/>
      </w:pPr>
      <w:r>
        <w:t xml:space="preserve">A cooperação entre entes públicos está alinhada ao disposto no artigo 241 da Constituição Federal, que incentiva a celebração de convênios, consórcios e instrumentos de cooperação para a gestão associada de serviços públicos, com vistas à maior eficiência e racionalização de recursos. </w:t>
      </w:r>
    </w:p>
    <w:p w:rsidR="001E1CB0" w:rsidP="005B524F" w14:paraId="7C0DF1A4" w14:textId="1E635A72">
      <w:pPr>
        <w:pStyle w:val="NormalWeb"/>
        <w:spacing w:line="360" w:lineRule="auto"/>
        <w:ind w:firstLine="720"/>
        <w:jc w:val="both"/>
      </w:pPr>
      <w:r>
        <w:t xml:space="preserve">Conforme reunião conjunta de comissões, realizada no dia 15 de outubro de 2025, restou esclarecido que a ambulância em comento esteve em operação até o ano de 2023 e que somente em 2024 ela entrou em baixa. Era utilizada como transporte de urgência e emergência para transporte </w:t>
      </w:r>
      <w:r>
        <w:t>inter</w:t>
      </w:r>
      <w:r>
        <w:t xml:space="preserve"> hospitalar de paciente</w:t>
      </w:r>
      <w:r w:rsidR="008D6EDA">
        <w:t>s</w:t>
      </w:r>
      <w:r>
        <w:t xml:space="preserve"> com maiores morbidades e limitações. No Município de</w:t>
      </w:r>
      <w:r w:rsidR="008D6EDA">
        <w:t xml:space="preserve"> Mogi Guaçu a ambulância passará</w:t>
      </w:r>
      <w:r>
        <w:t xml:space="preserve"> por um processo de descaracterização, passando a atuar como meio de transporte sanitário.</w:t>
      </w:r>
    </w:p>
    <w:p w:rsidR="00E01C33" w:rsidP="00E26F35" w14:paraId="62758C74" w14:textId="5527F068">
      <w:pPr>
        <w:pStyle w:val="NormalWeb"/>
        <w:spacing w:line="360" w:lineRule="auto"/>
        <w:ind w:firstLine="720"/>
        <w:jc w:val="both"/>
      </w:pPr>
      <w:r>
        <w:t xml:space="preserve">A proposta não implica ônus financeiro para o Município de Mogi Mirim, uma vez que o Município de Mogi Guaçu assumirá integralmente as despesas com manutenção, conservação, seguro e eventuais tributos, conforme previsto no projeto e no Termo de Permissão de Uso. </w:t>
      </w:r>
      <w:r w:rsidR="00E26F35">
        <w:t xml:space="preserve">A permissão de uso, por prazo determinado, permite ao Município acompanhar, fiscalizar e reavaliar periodicamente o cumprimento das obrigações estabelecidas, garantindo segurança jurídica, transparência e observância do interesse público. </w:t>
      </w:r>
    </w:p>
    <w:p w:rsidR="007B6058" w:rsidRPr="002A0A87" w:rsidP="003C6BCB" w14:paraId="0ECE65CE" w14:textId="27625B32">
      <w:pPr>
        <w:pStyle w:val="NormalWeb"/>
        <w:spacing w:line="360" w:lineRule="auto"/>
        <w:ind w:firstLine="720"/>
        <w:jc w:val="both"/>
      </w:pPr>
      <w:r w:rsidRPr="002A0A87">
        <w:t>Portanto</w:t>
      </w:r>
      <w:r w:rsidRPr="002A0A87" w:rsidR="00021B2B">
        <w:t xml:space="preserve">, </w:t>
      </w:r>
      <w:r w:rsidR="00E26F35">
        <w:t>o Projeto de Lei n° 151</w:t>
      </w:r>
      <w:r w:rsidRPr="002A0A87">
        <w:t xml:space="preserve"> é oport</w:t>
      </w:r>
      <w:r w:rsidR="00E26F35">
        <w:t>una e conveniente, considerando-o socialmente relevante e economicamente vantajoso, promovendo a integração entre os Municípios e contribuindo para a eficiência e melhoria dos serviços de saúde prestados à população.</w:t>
      </w:r>
    </w:p>
    <w:p w:rsidR="00F74441" w:rsidRPr="002A0A87" w:rsidP="00854409" w14:paraId="38BA90DC" w14:textId="2029EF38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68F5BDA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5066C3" w14:paraId="0344C6BF" w14:textId="4B8B5103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>
        <w:rPr>
          <w:rStyle w:val="Strong"/>
        </w:rPr>
        <w:t xml:space="preserve">propõe uma emenda </w:t>
      </w:r>
      <w:r w:rsidR="001E1CB0">
        <w:rPr>
          <w:rStyle w:val="Strong"/>
        </w:rPr>
        <w:t>substitutiva</w:t>
      </w:r>
      <w:r>
        <w:rPr>
          <w:rStyle w:val="Strong"/>
          <w:b w:val="0"/>
        </w:rPr>
        <w:t xml:space="preserve"> </w:t>
      </w:r>
      <w:r w:rsidRPr="00610A87">
        <w:rPr>
          <w:rStyle w:val="Strong"/>
        </w:rPr>
        <w:t>ao artigo</w:t>
      </w:r>
      <w:r>
        <w:rPr>
          <w:rStyle w:val="Strong"/>
        </w:rPr>
        <w:t xml:space="preserve"> 2°, inciso III e</w:t>
      </w:r>
      <w:r w:rsidRPr="00610A87">
        <w:rPr>
          <w:rStyle w:val="Strong"/>
        </w:rPr>
        <w:t xml:space="preserve"> </w:t>
      </w:r>
      <w:r w:rsidR="001E1CB0">
        <w:rPr>
          <w:rStyle w:val="Strong"/>
        </w:rPr>
        <w:t xml:space="preserve">ao </w:t>
      </w:r>
      <w:r w:rsidR="008556F5">
        <w:rPr>
          <w:rStyle w:val="Strong"/>
        </w:rPr>
        <w:t xml:space="preserve">artigo </w:t>
      </w:r>
      <w:r w:rsidRPr="00610A87">
        <w:rPr>
          <w:rStyle w:val="Strong"/>
        </w:rPr>
        <w:t xml:space="preserve">3° </w:t>
      </w:r>
      <w:r>
        <w:rPr>
          <w:rStyle w:val="Strong"/>
          <w:b w:val="0"/>
        </w:rPr>
        <w:t>do projeto.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52454E81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71E32376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5B5F34">
        <w:t>jeto de Lei nº 151</w:t>
      </w:r>
      <w:r w:rsidRPr="002A0A87">
        <w:t xml:space="preserve"> de 2025, </w:t>
      </w:r>
      <w:r w:rsidR="005B5F34">
        <w:rPr>
          <w:rStyle w:val="Strong"/>
        </w:rPr>
        <w:t>co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9212EB" w:rsidRPr="002A0A87" w:rsidP="009212EB" w14:paraId="1CA7678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>
        <w:t>ictor Coutinho Gasparini (Vice-Presidente</w:t>
      </w:r>
      <w:r w:rsidRPr="002A0A87">
        <w:t>)</w:t>
      </w:r>
    </w:p>
    <w:p w:rsidR="009212EB" w:rsidRPr="002A0A87" w:rsidP="009212EB" w14:paraId="5D3ADB0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2A0A87">
        <w:t xml:space="preserve"> 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0028A9E1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1E1CB0">
        <w:rPr>
          <w:rStyle w:val="Strong"/>
        </w:rPr>
        <w:t>O RÓTTOLI”, em 04</w:t>
      </w:r>
      <w:r w:rsidR="0055078E">
        <w:rPr>
          <w:rStyle w:val="Strong"/>
        </w:rPr>
        <w:t xml:space="preserve"> </w:t>
      </w:r>
      <w:r w:rsidR="001E1CB0">
        <w:rPr>
          <w:rStyle w:val="Strong"/>
        </w:rPr>
        <w:t>de novembro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773AD7" w:rsidRPr="001254FA" w:rsidP="003D6D21" w14:paraId="04D62F50" w14:textId="6BFFFA96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</w:t>
      </w:r>
      <w:r w:rsidR="005010DF">
        <w:rPr>
          <w:rStyle w:val="Strong"/>
        </w:rPr>
        <w:t xml:space="preserve">ição Federal, Art. 30, I: </w:t>
      </w:r>
      <w:r w:rsidR="005010DF">
        <w:rPr>
          <w:rStyle w:val="Strong"/>
          <w:b w:val="0"/>
        </w:rPr>
        <w:t>Base legal para a competência de legislar sobre assuntos de interesse local.</w:t>
      </w:r>
    </w:p>
    <w:p w:rsidR="001254FA" w:rsidRPr="001254FA" w:rsidP="002E2B93" w14:paraId="1005D180" w14:textId="4EEFFC2C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37, caput: </w:t>
      </w:r>
      <w:r>
        <w:rPr>
          <w:rStyle w:val="Strong"/>
          <w:b w:val="0"/>
        </w:rPr>
        <w:t xml:space="preserve">prevê os princípios da legalidade, impessoalidade, moralidade, publicidade e eficiência que regem a Administração Pública. </w:t>
      </w:r>
    </w:p>
    <w:p w:rsidR="001254FA" w:rsidRPr="0080766A" w:rsidP="009212EB" w14:paraId="563D3F48" w14:textId="0774C02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241: </w:t>
      </w:r>
      <w:r>
        <w:rPr>
          <w:rStyle w:val="Strong"/>
          <w:b w:val="0"/>
        </w:rPr>
        <w:t>autoriza a celebração de convênios e instrumentos de cooperação entre entes federativos para a gestão associada de serviços públicos.</w:t>
      </w:r>
    </w:p>
    <w:p w:rsidR="0080766A" w:rsidRPr="002A0A87" w:rsidP="0080766A" w14:paraId="125BC2AC" w14:textId="09E8BF4D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Código Civil, Art. 98 e Art. 100</w:t>
      </w:r>
      <w:r>
        <w:rPr>
          <w:rStyle w:val="Strong"/>
        </w:rPr>
        <w:t xml:space="preserve">: </w:t>
      </w:r>
      <w:r>
        <w:rPr>
          <w:rStyle w:val="Strong"/>
          <w:b w:val="0"/>
        </w:rPr>
        <w:t>dispõe sobre os bens</w:t>
      </w:r>
      <w:r>
        <w:rPr>
          <w:rStyle w:val="Strong"/>
          <w:b w:val="0"/>
        </w:rPr>
        <w:t xml:space="preserve"> públicos.</w:t>
      </w:r>
    </w:p>
    <w:p w:rsidR="00DC32F0" w:rsidRPr="008D6EDA" w:rsidP="005010DF" w14:paraId="57E9043A" w14:textId="40FFAEA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 Orgânica do Município de Mogi Mirim</w:t>
      </w:r>
      <w:r w:rsidR="001254FA">
        <w:rPr>
          <w:rStyle w:val="Strong"/>
        </w:rPr>
        <w:t>, Art. 12</w:t>
      </w:r>
      <w:r w:rsidR="005066C3">
        <w:rPr>
          <w:rStyle w:val="Strong"/>
        </w:rPr>
        <w:t>,</w:t>
      </w:r>
      <w:r w:rsidR="001254FA">
        <w:rPr>
          <w:rStyle w:val="Strong"/>
        </w:rPr>
        <w:t xml:space="preserve"> I e X, e o Art. 114, §2</w:t>
      </w:r>
      <w:r w:rsidR="0080766A">
        <w:rPr>
          <w:rStyle w:val="Strong"/>
        </w:rPr>
        <w:t>°</w:t>
      </w:r>
      <w:r w:rsidR="005010DF">
        <w:rPr>
          <w:rStyle w:val="Strong"/>
        </w:rPr>
        <w:t xml:space="preserve">: </w:t>
      </w:r>
      <w:r w:rsidR="005066C3">
        <w:rPr>
          <w:rStyle w:val="Strong"/>
          <w:b w:val="0"/>
        </w:rPr>
        <w:t>q</w:t>
      </w:r>
      <w:r w:rsidR="001254FA">
        <w:rPr>
          <w:rStyle w:val="Strong"/>
          <w:b w:val="0"/>
        </w:rPr>
        <w:t>ue dispõe sobre a competência do Poder Executivo de administrar os bens públicos e para propor leis que versem sobre sua concessão, permissão ou cessão de uso, condicionadas à autorização legislativa.</w:t>
      </w:r>
    </w:p>
    <w:p w:rsidR="008D6EDA" w:rsidRPr="005010DF" w:rsidP="005010DF" w14:paraId="405A3E01" w14:textId="4AE556E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2A0A87">
        <w:rPr>
          <w:rStyle w:val="Strong"/>
        </w:rPr>
        <w:t>Lei Orgânica do Município de Mogi Mirim</w:t>
      </w:r>
      <w:r w:rsidR="00093460">
        <w:rPr>
          <w:rStyle w:val="Strong"/>
        </w:rPr>
        <w:t xml:space="preserve">, Art. 4°: </w:t>
      </w:r>
      <w:r w:rsidRPr="00093460" w:rsidR="00093460">
        <w:rPr>
          <w:rStyle w:val="Strong"/>
          <w:b w:val="0"/>
        </w:rPr>
        <w:t>dispõe sobre o patrimônio do Município de Mogi Mirim.</w:t>
      </w:r>
    </w:p>
    <w:p w:rsidR="00CB677E" w:rsidRPr="00996888" w:rsidP="00CB677E" w14:paraId="47E3E410" w14:textId="77777777">
      <w:pPr>
        <w:pStyle w:val="NormalWeb"/>
        <w:spacing w:before="0" w:beforeAutospacing="0" w:line="360" w:lineRule="auto"/>
        <w:ind w:left="720"/>
        <w:jc w:val="both"/>
        <w:rPr>
          <w:rStyle w:val="Strong"/>
          <w:b w:val="0"/>
          <w:bCs w:val="0"/>
        </w:rPr>
      </w:pPr>
    </w:p>
    <w:p w:rsidR="00A67DE2" w:rsidRPr="002A0A87" w:rsidP="00DC32F0" w14:paraId="7FAD1FE7" w14:textId="77777777">
      <w:pPr>
        <w:pStyle w:val="NormalWeb"/>
        <w:spacing w:before="0" w:beforeAutospacing="0" w:line="360" w:lineRule="auto"/>
        <w:jc w:val="both"/>
      </w:pPr>
    </w:p>
    <w:p w:rsidR="00996888" w:rsidP="00DC32F0" w14:paraId="62D9D4D6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5911CEDF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1B3A25DE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20CB7BDC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395B61F7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01CA1FAB" w14:textId="77777777">
      <w:pPr>
        <w:pStyle w:val="NormalWeb"/>
        <w:spacing w:before="0" w:beforeAutospacing="0" w:line="360" w:lineRule="auto"/>
        <w:jc w:val="both"/>
      </w:pPr>
    </w:p>
    <w:p w:rsidR="00495711" w:rsidP="00DC32F0" w14:paraId="6BC67E4E" w14:textId="23411148">
      <w:pPr>
        <w:pStyle w:val="NormalWeb"/>
        <w:spacing w:before="0" w:beforeAutospacing="0" w:line="360" w:lineRule="auto"/>
        <w:jc w:val="both"/>
      </w:pPr>
    </w:p>
    <w:p w:rsidR="0080766A" w:rsidP="00DC32F0" w14:paraId="2BDD54E1" w14:textId="77777777">
      <w:pPr>
        <w:pStyle w:val="NormalWeb"/>
        <w:spacing w:before="0" w:beforeAutospacing="0" w:line="360" w:lineRule="auto"/>
        <w:jc w:val="both"/>
      </w:pPr>
    </w:p>
    <w:p w:rsidR="0080766A" w:rsidP="00DC32F0" w14:paraId="650E0564" w14:textId="77777777">
      <w:pPr>
        <w:pStyle w:val="NormalWeb"/>
        <w:spacing w:before="0" w:beforeAutospacing="0" w:line="360" w:lineRule="auto"/>
        <w:jc w:val="both"/>
      </w:pPr>
    </w:p>
    <w:p w:rsidR="0080766A" w:rsidP="00DC32F0" w14:paraId="65F1BC5F" w14:textId="77777777">
      <w:pPr>
        <w:pStyle w:val="NormalWeb"/>
        <w:spacing w:before="0" w:beforeAutospacing="0" w:line="360" w:lineRule="auto"/>
        <w:jc w:val="both"/>
      </w:pPr>
    </w:p>
    <w:p w:rsidR="0080766A" w:rsidRPr="002A0A87" w:rsidP="00DC32F0" w14:paraId="05D469B3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40E79BB2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A8374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9212EB">
        <w:rPr>
          <w:rFonts w:ascii="Palatino Linotype" w:hAnsi="Palatino Linotype" w:cs="Arial"/>
          <w:b/>
          <w:sz w:val="24"/>
          <w:szCs w:val="24"/>
        </w:rPr>
        <w:t>AO PROJETO DE LEI N° 151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61931119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Pr="002A0A87" w:rsidR="00603CE4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>Permanente de</w:t>
      </w:r>
      <w:r w:rsidR="0080766A">
        <w:rPr>
          <w:rFonts w:ascii="Palatino Linotype" w:hAnsi="Palatino Linotype" w:cs="Arial"/>
          <w:sz w:val="24"/>
          <w:szCs w:val="24"/>
        </w:rPr>
        <w:t xml:space="preserve"> Justiça e Redação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9212EB">
        <w:rPr>
          <w:rFonts w:ascii="Palatino Linotype" w:hAnsi="Palatino Linotype" w:cs="Arial"/>
          <w:sz w:val="24"/>
          <w:szCs w:val="24"/>
        </w:rPr>
        <w:t>AVORÁVEL ao Projeto de Lei n° 151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07A123D1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80766A">
        <w:rPr>
          <w:rFonts w:ascii="Palatino Linotype" w:hAnsi="Palatino Linotype" w:cs="Arial"/>
          <w:bCs/>
          <w:sz w:val="24"/>
          <w:szCs w:val="24"/>
        </w:rPr>
        <w:t>Comissões, 04 de novembro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33007E" w:rsidRPr="002A0A87" w:rsidP="0033007E" w14:paraId="4447117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JOÃO VICTOR GASPARINI</w:t>
      </w:r>
    </w:p>
    <w:p w:rsidR="00F13148" w:rsidRPr="002A0A87" w:rsidP="00F13148" w14:paraId="7AE66CD4" w14:textId="098D28E6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65DFB56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33007E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603CE4" w:rsidRPr="002A0A87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603CE4" w:rsidP="00603CE4" w14:paraId="29BDA65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  <w:bookmarkStart w:id="0" w:name="_GoBack"/>
      <w:bookmarkEnd w:id="0"/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1F79"/>
    <w:rsid w:val="00021AB3"/>
    <w:rsid w:val="00021B2B"/>
    <w:rsid w:val="00026797"/>
    <w:rsid w:val="00037531"/>
    <w:rsid w:val="00041A2D"/>
    <w:rsid w:val="00044245"/>
    <w:rsid w:val="00064FC8"/>
    <w:rsid w:val="00070FE7"/>
    <w:rsid w:val="00071EF2"/>
    <w:rsid w:val="0008150E"/>
    <w:rsid w:val="00093424"/>
    <w:rsid w:val="00093460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254FA"/>
    <w:rsid w:val="00126AE5"/>
    <w:rsid w:val="0015590E"/>
    <w:rsid w:val="00173831"/>
    <w:rsid w:val="00177254"/>
    <w:rsid w:val="00181506"/>
    <w:rsid w:val="00184633"/>
    <w:rsid w:val="00187FC6"/>
    <w:rsid w:val="00192536"/>
    <w:rsid w:val="001A23DA"/>
    <w:rsid w:val="001A3CE4"/>
    <w:rsid w:val="001B7303"/>
    <w:rsid w:val="001E1CB0"/>
    <w:rsid w:val="00200D5D"/>
    <w:rsid w:val="0020148D"/>
    <w:rsid w:val="0020165D"/>
    <w:rsid w:val="00204389"/>
    <w:rsid w:val="00213987"/>
    <w:rsid w:val="00227E2C"/>
    <w:rsid w:val="00234376"/>
    <w:rsid w:val="0027672A"/>
    <w:rsid w:val="0028628E"/>
    <w:rsid w:val="00291486"/>
    <w:rsid w:val="00297379"/>
    <w:rsid w:val="002A0A87"/>
    <w:rsid w:val="002A2BD3"/>
    <w:rsid w:val="002B71AC"/>
    <w:rsid w:val="002C1290"/>
    <w:rsid w:val="002C1473"/>
    <w:rsid w:val="002C2ADC"/>
    <w:rsid w:val="002E2B93"/>
    <w:rsid w:val="002E3DBB"/>
    <w:rsid w:val="002F3157"/>
    <w:rsid w:val="002F34B4"/>
    <w:rsid w:val="003007BD"/>
    <w:rsid w:val="003121C8"/>
    <w:rsid w:val="00314B47"/>
    <w:rsid w:val="00322469"/>
    <w:rsid w:val="00323AFA"/>
    <w:rsid w:val="0033007E"/>
    <w:rsid w:val="00346786"/>
    <w:rsid w:val="003614ED"/>
    <w:rsid w:val="00362E04"/>
    <w:rsid w:val="00370D25"/>
    <w:rsid w:val="00371A69"/>
    <w:rsid w:val="00371C94"/>
    <w:rsid w:val="00377564"/>
    <w:rsid w:val="0038129E"/>
    <w:rsid w:val="00381C00"/>
    <w:rsid w:val="003826AE"/>
    <w:rsid w:val="00384D96"/>
    <w:rsid w:val="00393C7C"/>
    <w:rsid w:val="003A5737"/>
    <w:rsid w:val="003A796B"/>
    <w:rsid w:val="003B1A59"/>
    <w:rsid w:val="003C6BCB"/>
    <w:rsid w:val="003D6D21"/>
    <w:rsid w:val="003F0B47"/>
    <w:rsid w:val="003F24DE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95711"/>
    <w:rsid w:val="00497A43"/>
    <w:rsid w:val="004B6FDF"/>
    <w:rsid w:val="004C529F"/>
    <w:rsid w:val="004D46DA"/>
    <w:rsid w:val="004E458F"/>
    <w:rsid w:val="004E6092"/>
    <w:rsid w:val="005010DF"/>
    <w:rsid w:val="005066C3"/>
    <w:rsid w:val="005118CC"/>
    <w:rsid w:val="005242B1"/>
    <w:rsid w:val="00543E03"/>
    <w:rsid w:val="0055078E"/>
    <w:rsid w:val="005559D9"/>
    <w:rsid w:val="0055728D"/>
    <w:rsid w:val="00571662"/>
    <w:rsid w:val="0057515A"/>
    <w:rsid w:val="00590AA1"/>
    <w:rsid w:val="0059215B"/>
    <w:rsid w:val="005A235E"/>
    <w:rsid w:val="005B27A9"/>
    <w:rsid w:val="005B3377"/>
    <w:rsid w:val="005B524F"/>
    <w:rsid w:val="005B5870"/>
    <w:rsid w:val="005B5F34"/>
    <w:rsid w:val="005B766F"/>
    <w:rsid w:val="005D21C6"/>
    <w:rsid w:val="005D4DB5"/>
    <w:rsid w:val="005E491E"/>
    <w:rsid w:val="005F2654"/>
    <w:rsid w:val="005F4E55"/>
    <w:rsid w:val="005F54DA"/>
    <w:rsid w:val="00603CE4"/>
    <w:rsid w:val="00610A87"/>
    <w:rsid w:val="00613747"/>
    <w:rsid w:val="00620972"/>
    <w:rsid w:val="00642B45"/>
    <w:rsid w:val="006553FA"/>
    <w:rsid w:val="00655A35"/>
    <w:rsid w:val="006575C7"/>
    <w:rsid w:val="00657B9A"/>
    <w:rsid w:val="006834FE"/>
    <w:rsid w:val="0068486B"/>
    <w:rsid w:val="00697874"/>
    <w:rsid w:val="00697C63"/>
    <w:rsid w:val="006A54A9"/>
    <w:rsid w:val="006A762A"/>
    <w:rsid w:val="006A7C55"/>
    <w:rsid w:val="006C2150"/>
    <w:rsid w:val="006D1946"/>
    <w:rsid w:val="006E3A0E"/>
    <w:rsid w:val="006F48DD"/>
    <w:rsid w:val="00700836"/>
    <w:rsid w:val="007038AD"/>
    <w:rsid w:val="00735423"/>
    <w:rsid w:val="00746224"/>
    <w:rsid w:val="00753ABE"/>
    <w:rsid w:val="007556D8"/>
    <w:rsid w:val="00773AD7"/>
    <w:rsid w:val="0078178E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766A"/>
    <w:rsid w:val="0081335D"/>
    <w:rsid w:val="00842408"/>
    <w:rsid w:val="00843BA7"/>
    <w:rsid w:val="00845F66"/>
    <w:rsid w:val="00854409"/>
    <w:rsid w:val="008556F5"/>
    <w:rsid w:val="00855DD2"/>
    <w:rsid w:val="00863D24"/>
    <w:rsid w:val="00864928"/>
    <w:rsid w:val="00881E60"/>
    <w:rsid w:val="008905C2"/>
    <w:rsid w:val="008A3797"/>
    <w:rsid w:val="008A537A"/>
    <w:rsid w:val="008B36E3"/>
    <w:rsid w:val="008C08C5"/>
    <w:rsid w:val="008C125D"/>
    <w:rsid w:val="008C4AA2"/>
    <w:rsid w:val="008D32D0"/>
    <w:rsid w:val="008D6EDA"/>
    <w:rsid w:val="008E1495"/>
    <w:rsid w:val="00902EE1"/>
    <w:rsid w:val="009048A2"/>
    <w:rsid w:val="00904ADF"/>
    <w:rsid w:val="00914ADC"/>
    <w:rsid w:val="00920A3F"/>
    <w:rsid w:val="009212EB"/>
    <w:rsid w:val="00925E1A"/>
    <w:rsid w:val="00955266"/>
    <w:rsid w:val="00963725"/>
    <w:rsid w:val="009709EF"/>
    <w:rsid w:val="009777FD"/>
    <w:rsid w:val="0098102A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65B8"/>
    <w:rsid w:val="00A27446"/>
    <w:rsid w:val="00A3712B"/>
    <w:rsid w:val="00A41011"/>
    <w:rsid w:val="00A479DE"/>
    <w:rsid w:val="00A60DF1"/>
    <w:rsid w:val="00A672C0"/>
    <w:rsid w:val="00A67DE2"/>
    <w:rsid w:val="00A71DDA"/>
    <w:rsid w:val="00A8374C"/>
    <w:rsid w:val="00A92E38"/>
    <w:rsid w:val="00AB5A42"/>
    <w:rsid w:val="00AD2770"/>
    <w:rsid w:val="00AE5858"/>
    <w:rsid w:val="00AF0C05"/>
    <w:rsid w:val="00AF3296"/>
    <w:rsid w:val="00AF4AC7"/>
    <w:rsid w:val="00B011DA"/>
    <w:rsid w:val="00B1713E"/>
    <w:rsid w:val="00B30814"/>
    <w:rsid w:val="00B57090"/>
    <w:rsid w:val="00BA0AB3"/>
    <w:rsid w:val="00BA48C7"/>
    <w:rsid w:val="00BD04BA"/>
    <w:rsid w:val="00BD0689"/>
    <w:rsid w:val="00BD2CA7"/>
    <w:rsid w:val="00BE41D6"/>
    <w:rsid w:val="00BE455D"/>
    <w:rsid w:val="00BE6938"/>
    <w:rsid w:val="00BF2A6F"/>
    <w:rsid w:val="00C0516E"/>
    <w:rsid w:val="00C10154"/>
    <w:rsid w:val="00C40D44"/>
    <w:rsid w:val="00C72739"/>
    <w:rsid w:val="00C73B4E"/>
    <w:rsid w:val="00C74E3F"/>
    <w:rsid w:val="00C75973"/>
    <w:rsid w:val="00C92CF1"/>
    <w:rsid w:val="00CA4280"/>
    <w:rsid w:val="00CA4349"/>
    <w:rsid w:val="00CA6258"/>
    <w:rsid w:val="00CB5D49"/>
    <w:rsid w:val="00CB677E"/>
    <w:rsid w:val="00CC3E72"/>
    <w:rsid w:val="00CF288D"/>
    <w:rsid w:val="00D17E31"/>
    <w:rsid w:val="00D233F3"/>
    <w:rsid w:val="00D30AA8"/>
    <w:rsid w:val="00D33D19"/>
    <w:rsid w:val="00D52DAE"/>
    <w:rsid w:val="00D543E6"/>
    <w:rsid w:val="00D635A7"/>
    <w:rsid w:val="00D66197"/>
    <w:rsid w:val="00D735E2"/>
    <w:rsid w:val="00D80A2E"/>
    <w:rsid w:val="00D81BDB"/>
    <w:rsid w:val="00D85714"/>
    <w:rsid w:val="00D85ED2"/>
    <w:rsid w:val="00D9258F"/>
    <w:rsid w:val="00DA7AB4"/>
    <w:rsid w:val="00DB5081"/>
    <w:rsid w:val="00DC32F0"/>
    <w:rsid w:val="00DE2A9A"/>
    <w:rsid w:val="00DF45BD"/>
    <w:rsid w:val="00DF605F"/>
    <w:rsid w:val="00E01C33"/>
    <w:rsid w:val="00E11ECC"/>
    <w:rsid w:val="00E17B64"/>
    <w:rsid w:val="00E263E7"/>
    <w:rsid w:val="00E26F35"/>
    <w:rsid w:val="00E27D0C"/>
    <w:rsid w:val="00E3543A"/>
    <w:rsid w:val="00E43449"/>
    <w:rsid w:val="00E45790"/>
    <w:rsid w:val="00E457DF"/>
    <w:rsid w:val="00E57571"/>
    <w:rsid w:val="00E57668"/>
    <w:rsid w:val="00E672F4"/>
    <w:rsid w:val="00E7438B"/>
    <w:rsid w:val="00E81D6E"/>
    <w:rsid w:val="00E93738"/>
    <w:rsid w:val="00E975D6"/>
    <w:rsid w:val="00EA0447"/>
    <w:rsid w:val="00EA375D"/>
    <w:rsid w:val="00EA4E83"/>
    <w:rsid w:val="00EB1570"/>
    <w:rsid w:val="00EB19BD"/>
    <w:rsid w:val="00EB3C9A"/>
    <w:rsid w:val="00EC5677"/>
    <w:rsid w:val="00ED7D93"/>
    <w:rsid w:val="00EE457C"/>
    <w:rsid w:val="00EE746A"/>
    <w:rsid w:val="00EF4DE4"/>
    <w:rsid w:val="00EF630E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10E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69BF-205C-4E47-82F0-C893005D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1881</Words>
  <Characters>10163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10</cp:revision>
  <cp:lastPrinted>2025-02-18T14:53:00Z</cp:lastPrinted>
  <dcterms:created xsi:type="dcterms:W3CDTF">2025-10-17T14:32:00Z</dcterms:created>
  <dcterms:modified xsi:type="dcterms:W3CDTF">2025-11-04T14:54:00Z</dcterms:modified>
</cp:coreProperties>
</file>