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4C50">
      <w:pPr>
        <w:jc w:val="both"/>
      </w:pPr>
      <w:r>
        <w:t>Indicação Nº 886/2025</w:t>
      </w:r>
      <w:r>
        <w:t>Indicação Nº 886/2025</w:t>
      </w:r>
    </w:p>
    <w:p w:rsidR="00364C50">
      <w:pPr>
        <w:jc w:val="both"/>
      </w:pPr>
    </w:p>
    <w:p w:rsidR="00364C5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INDICO AO EXMO. SR. PREFEITO MUNICIPAL PAULO DE OLIVEIRA E SILVA QUE, POR INTERMÉDIO DA SECRETARIA COMPETENTE, </w:t>
      </w:r>
      <w:r>
        <w:rPr>
          <w:b/>
          <w:sz w:val="24"/>
          <w:szCs w:val="24"/>
        </w:rPr>
        <w:t xml:space="preserve">SOLICITE A INSTALAÇÃO DE COBERTURA NOS PONTOS DE ÔNIBUS LOCALIZADOS NA RUA ARTHUR JULIANI (AO LADO DO MERCADO IMPERIAL) E NA ESQUINA DO AÇOUGUE DO GUSTAVO, NO BAIRRO JARDIM DO LAGO. </w:t>
      </w:r>
    </w:p>
    <w:p w:rsidR="00364C50">
      <w:pPr>
        <w:spacing w:line="276" w:lineRule="auto"/>
        <w:jc w:val="both"/>
      </w:pPr>
    </w:p>
    <w:p w:rsidR="00364C50">
      <w:pPr>
        <w:spacing w:line="276" w:lineRule="auto"/>
        <w:jc w:val="both"/>
      </w:pPr>
      <w:r>
        <w:rPr>
          <w:b/>
          <w:sz w:val="24"/>
          <w:szCs w:val="24"/>
        </w:rPr>
        <w:t>SENHOR PRESIDENTE,</w:t>
      </w:r>
    </w:p>
    <w:p w:rsidR="00364C50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SENHORES E SENHORAS </w:t>
      </w:r>
      <w:r>
        <w:rPr>
          <w:b/>
          <w:sz w:val="24"/>
          <w:szCs w:val="24"/>
        </w:rPr>
        <w:t>VEREADORES(</w:t>
      </w:r>
      <w:r>
        <w:rPr>
          <w:b/>
          <w:sz w:val="24"/>
          <w:szCs w:val="24"/>
        </w:rPr>
        <w:t>AS),</w:t>
      </w:r>
    </w:p>
    <w:p w:rsidR="00364C50">
      <w:pPr>
        <w:spacing w:line="276" w:lineRule="auto"/>
        <w:jc w:val="both"/>
        <w:rPr>
          <w:sz w:val="24"/>
          <w:szCs w:val="24"/>
        </w:rPr>
      </w:pPr>
    </w:p>
    <w:p w:rsidR="00364C50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Apresento a </w:t>
      </w:r>
      <w:r>
        <w:rPr>
          <w:sz w:val="24"/>
          <w:szCs w:val="24"/>
        </w:rPr>
        <w:t>V.Ex</w:t>
      </w:r>
      <w:r>
        <w:rPr>
          <w:sz w:val="24"/>
          <w:szCs w:val="24"/>
        </w:rPr>
        <w:t>a.,</w:t>
      </w:r>
      <w:r>
        <w:rPr>
          <w:sz w:val="24"/>
          <w:szCs w:val="24"/>
        </w:rPr>
        <w:t xml:space="preserve"> nos termos do Art. 160 do Regimento Interno, a presente Indicação, a ser encaminhada ao Exmo. Senhor Prefeito Municipal Paulo de Oliveira e Silva, para que sejam tomadas as devidas providências, junto à Secretaria competente, </w:t>
      </w:r>
      <w:r>
        <w:rPr>
          <w:sz w:val="24"/>
          <w:szCs w:val="24"/>
        </w:rPr>
        <w:t>visando a instalação de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</w:t>
      </w:r>
      <w:r>
        <w:rPr>
          <w:sz w:val="24"/>
          <w:szCs w:val="24"/>
        </w:rPr>
        <w:t>bertura nos pontos de ônibus localizados na Rua Arthur Juliani (ao lado do mercado Imperial) e na esquina do Açougue do Gustavo, no Jardim do Lago.</w:t>
      </w:r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Os referidos pontos são utilizados diariamente por diversos moradores do Jardim do Lago e bairros adjacentes</w:t>
      </w:r>
      <w:r>
        <w:rPr>
          <w:sz w:val="24"/>
          <w:szCs w:val="24"/>
        </w:rPr>
        <w:t>, incluindo trabalhadores, estudantes e idosos que dependem do transporte público municipal para seus deslocamentos diários. Conforme imagem enviada:</w:t>
      </w: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1579725</wp:posOffset>
            </wp:positionH>
            <wp:positionV relativeFrom="paragraph">
              <wp:posOffset>990600</wp:posOffset>
            </wp:positionV>
            <wp:extent cx="2599373" cy="3485980"/>
            <wp:effectExtent l="0" t="0" r="0" b="0"/>
            <wp:wrapNone/>
            <wp:docPr id="103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419451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9373" cy="348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4C50">
      <w:pPr>
        <w:tabs>
          <w:tab w:val="center" w:pos="4419"/>
          <w:tab w:val="right" w:pos="8838"/>
        </w:tabs>
        <w:spacing w:before="240" w:after="240"/>
        <w:ind w:firstLine="720"/>
        <w:jc w:val="center"/>
        <w:rPr>
          <w:sz w:val="24"/>
          <w:szCs w:val="24"/>
        </w:rPr>
      </w:pPr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Atualmente, </w:t>
      </w:r>
      <w:r>
        <w:rPr>
          <w:b/>
          <w:sz w:val="24"/>
          <w:szCs w:val="24"/>
        </w:rPr>
        <w:t>o</w:t>
      </w:r>
      <w:r>
        <w:rPr>
          <w:sz w:val="24"/>
          <w:szCs w:val="24"/>
        </w:rPr>
        <w:t>s usuários ficam totalmente expostos às intempéries climáticas</w:t>
      </w:r>
      <w:r>
        <w:rPr>
          <w:sz w:val="24"/>
          <w:szCs w:val="24"/>
        </w:rPr>
        <w:t xml:space="preserve">, como sol intenso e chuva, o que gera desconforto e situações de vulnerabilidade, especialmente para pessoas idosas, crianças e pessoas com deficiência. </w:t>
      </w:r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instalação de cobertura nos pontos de ônibus representa uma medida simples, porém de grande impacto</w:t>
      </w:r>
      <w:r>
        <w:rPr>
          <w:sz w:val="24"/>
          <w:szCs w:val="24"/>
        </w:rPr>
        <w:t xml:space="preserve"> social, contribuindo para a humanização do transporte público, a segurança e o bem-estar dos usuários, além de demonstrar o zelo do Poder Público com o conforto da população.</w:t>
      </w:r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Sugere-se, portanto, que a Secretaria Municipal competente realize vistoria técn</w:t>
      </w:r>
      <w:r>
        <w:rPr>
          <w:sz w:val="24"/>
          <w:szCs w:val="24"/>
        </w:rPr>
        <w:t>ica no local, avaliando a viabilidade da implantaç</w:t>
      </w:r>
      <w:r w:rsidR="003E75B4">
        <w:rPr>
          <w:sz w:val="24"/>
          <w:szCs w:val="24"/>
        </w:rPr>
        <w:t xml:space="preserve">ão das coberturas solicitadas, </w:t>
      </w:r>
      <w:r>
        <w:rPr>
          <w:sz w:val="24"/>
          <w:szCs w:val="24"/>
        </w:rPr>
        <w:t>em consonância com as diretrizes de acessibilidade e mobilidade urbana.</w:t>
      </w:r>
      <w:bookmarkStart w:id="0" w:name="_GoBack"/>
      <w:bookmarkEnd w:id="0"/>
    </w:p>
    <w:p w:rsidR="00364C5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Diante do exposto, solicita-se especial atenção do Poder Executivo a esta demanda da comunidade do Jar</w:t>
      </w:r>
      <w:r>
        <w:rPr>
          <w:sz w:val="24"/>
          <w:szCs w:val="24"/>
        </w:rPr>
        <w:t>dim do Lago.</w:t>
      </w:r>
    </w:p>
    <w:p w:rsidR="00364C5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 xml:space="preserve">SALA DAS SESSÕES “VEREADOR SANTO RÓTTOLI”, em </w:t>
      </w:r>
      <w:r>
        <w:rPr>
          <w:b/>
          <w:color w:val="404040"/>
          <w:sz w:val="24"/>
          <w:szCs w:val="24"/>
        </w:rPr>
        <w:t>06</w:t>
      </w:r>
      <w:r>
        <w:rPr>
          <w:b/>
          <w:color w:val="404040"/>
          <w:sz w:val="24"/>
          <w:szCs w:val="24"/>
        </w:rPr>
        <w:t xml:space="preserve"> de </w:t>
      </w:r>
      <w:r>
        <w:rPr>
          <w:b/>
          <w:color w:val="404040"/>
          <w:sz w:val="24"/>
          <w:szCs w:val="24"/>
        </w:rPr>
        <w:t>novembro</w:t>
      </w:r>
      <w:r>
        <w:rPr>
          <w:b/>
          <w:color w:val="404040"/>
          <w:sz w:val="24"/>
          <w:szCs w:val="24"/>
        </w:rPr>
        <w:t xml:space="preserve"> de 2025.</w:t>
      </w:r>
    </w:p>
    <w:p w:rsidR="00364C50">
      <w:pPr>
        <w:rPr>
          <w:sz w:val="24"/>
          <w:szCs w:val="24"/>
        </w:rPr>
      </w:pPr>
    </w:p>
    <w:p w:rsidR="00364C50">
      <w:pPr>
        <w:rPr>
          <w:sz w:val="24"/>
          <w:szCs w:val="24"/>
        </w:rPr>
      </w:pPr>
    </w:p>
    <w:p w:rsidR="00364C50">
      <w:pPr>
        <w:rPr>
          <w:sz w:val="24"/>
          <w:szCs w:val="24"/>
        </w:rPr>
      </w:pPr>
    </w:p>
    <w:p w:rsidR="00364C50">
      <w:pPr>
        <w:jc w:val="center"/>
        <w:rPr>
          <w:sz w:val="24"/>
          <w:szCs w:val="24"/>
        </w:rPr>
      </w:pPr>
      <w:r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assinado</w:t>
      </w:r>
      <w:r>
        <w:rPr>
          <w:i/>
          <w:sz w:val="24"/>
          <w:szCs w:val="24"/>
        </w:rPr>
        <w:t xml:space="preserve"> digitalmente)</w:t>
      </w:r>
    </w:p>
    <w:p w:rsidR="00364C50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Vereador João Victor Gasparini</w:t>
      </w:r>
    </w:p>
    <w:sectPr>
      <w:headerReference w:type="even" r:id="rId6"/>
      <w:headerReference w:type="default" r:id="rId7"/>
      <w:footerReference w:type="default" r:id="rId8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1" w:csb1="00000000"/>
    <w:embedRegular r:id="rId1" w:fontKey="{630F1395-0D74-4A8A-8016-95BE288365DC}"/>
    <w:embedItalic r:id="rId2" w:fontKey="{E62183CA-B8EE-46FB-96E3-5141A99D7E9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63CF945-5463-4BAB-918D-03764013BD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93F04E4-7D66-4456-B5DB-34DEFD203C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C5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C5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64C5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C50">
    <w:pPr>
      <w:spacing w:before="240" w:after="240" w:line="360" w:lineRule="auto"/>
      <w:ind w:firstLine="720"/>
      <w:jc w:val="both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-152397</wp:posOffset>
          </wp:positionH>
          <wp:positionV relativeFrom="paragraph">
            <wp:posOffset>-73034</wp:posOffset>
          </wp:positionV>
          <wp:extent cx="1034415" cy="749300"/>
          <wp:effectExtent l="0" t="0" r="0" b="0"/>
          <wp:wrapSquare wrapText="bothSides"/>
          <wp:docPr id="102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730081" name="image2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64C50">
    <w:pPr>
      <w:ind w:right="48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364C5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50"/>
    <w:rsid w:val="00364C50"/>
    <w:rsid w:val="003E75B4"/>
    <w:rsid w:val="00A062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5CADCF9-A142-46B8-88DE-25A0012F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basedOn w:val="Normal"/>
    <w:pPr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maZs1t9YuApLCErxK6NrK4xjVg==">CgMxLjA4AHIhMUU1ZXpZTW5sQm9LQjQ4bll4MGtaRHdOX3BkZzM0RWRs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2025-11-06T18:09:59Z</cp:lastPrinted>
  <dcterms:created xsi:type="dcterms:W3CDTF">2025-10-28T16:53:00Z</dcterms:created>
  <dcterms:modified xsi:type="dcterms:W3CDTF">2025-11-06T18:04:00Z</dcterms:modified>
</cp:coreProperties>
</file>