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13A3" w:rsidRPr="00A056DA" w:rsidP="007A13A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C72D1D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PARECER CONJUNTO</w:t>
      </w:r>
    </w:p>
    <w:p w:rsidR="007A13A3" w:rsidP="007A13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7A13A3" w:rsidRPr="00A95D3A" w:rsidP="007A13A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95D3A">
        <w:rPr>
          <w:rFonts w:ascii="Times New Roman" w:hAnsi="Times New Roman" w:cs="Times New Roman"/>
          <w:sz w:val="24"/>
          <w:szCs w:val="24"/>
          <w:lang w:eastAsia="pt-BR"/>
        </w:rPr>
        <w:t>COMISSÃO DE JUSTIÇA E REDAÇÃO</w:t>
      </w:r>
    </w:p>
    <w:p w:rsidR="007A13A3" w:rsidP="007A13A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95D3A">
        <w:rPr>
          <w:rFonts w:ascii="Times New Roman" w:hAnsi="Times New Roman" w:cs="Times New Roman"/>
          <w:sz w:val="24"/>
          <w:szCs w:val="24"/>
          <w:lang w:eastAsia="pt-BR"/>
        </w:rPr>
        <w:t>COMISSÃO DE OBRAS, SERVIÇOS PÚBLICOS E ATIVIDADES PRIVADAS</w:t>
      </w:r>
    </w:p>
    <w:p w:rsidR="007A13A3" w:rsidRPr="00036DD8" w:rsidP="007A13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A95D3A">
        <w:rPr>
          <w:rFonts w:ascii="Times New Roman" w:hAnsi="Times New Roman" w:cs="Times New Roman"/>
          <w:sz w:val="24"/>
          <w:szCs w:val="24"/>
          <w:lang w:eastAsia="pt-BR"/>
        </w:rPr>
        <w:t>COMISSÃO DE FINANÇAS E ORÇAMENTO</w:t>
      </w:r>
      <w:r w:rsidRPr="00036DD8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7A13A3" w:rsidRPr="00036DD8" w:rsidP="007A13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7A13A3" w:rsidRPr="0003179B" w:rsidP="007A13A3">
      <w:pPr>
        <w:pStyle w:val="NoSpacing"/>
        <w:spacing w:line="360" w:lineRule="auto"/>
        <w:jc w:val="both"/>
        <w:rPr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7A13A3" w:rsidP="007A13A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A13A3" w:rsidP="007A13A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PROJETO DE LEI Nº 161</w:t>
      </w:r>
      <w:r w:rsidRPr="00036DD8">
        <w:rPr>
          <w:rFonts w:ascii="Times New Roman" w:hAnsi="Times New Roman" w:cs="Times New Roman"/>
          <w:b/>
          <w:sz w:val="24"/>
          <w:szCs w:val="24"/>
          <w:lang w:eastAsia="pt-BR"/>
        </w:rPr>
        <w:t>/2025</w:t>
      </w:r>
      <w:r w:rsidRPr="00036DD8">
        <w:rPr>
          <w:rFonts w:ascii="Times New Roman" w:hAnsi="Times New Roman" w:cs="Times New Roman"/>
          <w:sz w:val="24"/>
          <w:szCs w:val="24"/>
          <w:lang w:eastAsia="pt-BR"/>
        </w:rPr>
        <w:br/>
      </w:r>
    </w:p>
    <w:p w:rsidR="007A13A3" w:rsidP="007A13A3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“</w:t>
      </w:r>
      <w:r w:rsidRPr="007A13A3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DISPÕE SOBRE AUTORIZAÇÃO PARA PERMISSÃO DE USO DE BENS MÓVEIS DE PROPRIEDADE DO MUNICÍPIO DE MOGI MIRIM À ORGANIZAÇÃO DA SOCIEDADE CIVIL EQUIPOTÊNCIA ENTIDADE FILANTRÓPICA E ASSISTE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NCIAL, E DÁ OUTRAS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PROVIDÊNCIAS</w:t>
      </w:r>
      <w:r w:rsidRPr="00105C09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”</w:t>
      </w:r>
    </w:p>
    <w:p w:rsidR="007A13A3" w:rsidP="007A13A3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</w:pPr>
    </w:p>
    <w:p w:rsidR="007A13A3" w:rsidRPr="00FD5E1A" w:rsidP="007A13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D5E1A">
        <w:rPr>
          <w:rFonts w:ascii="Times New Roman" w:hAnsi="Times New Roman" w:cs="Times New Roman"/>
          <w:b/>
          <w:sz w:val="24"/>
          <w:szCs w:val="24"/>
          <w:lang w:eastAsia="pt-BR"/>
        </w:rPr>
        <w:t>RELATOR: VEREADOR ADEMIR SOUZA FLORETTI JUNIOR</w:t>
      </w:r>
    </w:p>
    <w:p w:rsidR="007A13A3" w:rsidRPr="00036DD8" w:rsidP="007A13A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A13A3" w:rsidRPr="0003179B" w:rsidP="007A13A3">
      <w:pPr>
        <w:pStyle w:val="NoSpacing"/>
        <w:spacing w:line="360" w:lineRule="auto"/>
        <w:jc w:val="both"/>
        <w:rPr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7A13A3" w:rsidRPr="00A2038D" w:rsidP="007A13A3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0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- EXPOSIÇÃO DA MATÉRIA EM EXAME</w:t>
      </w:r>
    </w:p>
    <w:p w:rsidR="007A13A3" w:rsidRPr="007A13A3" w:rsidP="007A13A3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3A3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Projeto de Lei, de iniciativa do Poder Executivo Municipal, tem por objeto autorizar a permissão de uso de bens móveis pertencentes ao patrimônio público municipal à Organização da Sociedade Civil (OSC) Equipotência Entidade Filantrópica e Assistencial, inscrita no CNPJ nº 54.673.611/0001-20, com sede na Rua Nelson Vital do Prado, nº 108,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Jardim Helena, Mogi Mirim – SP.</w:t>
      </w:r>
    </w:p>
    <w:p w:rsidR="007A13A3" w:rsidRPr="007A13A3" w:rsidP="007A13A3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3A3">
        <w:rPr>
          <w:rFonts w:ascii="Times New Roman" w:eastAsia="Times New Roman" w:hAnsi="Times New Roman" w:cs="Times New Roman"/>
          <w:sz w:val="24"/>
          <w:szCs w:val="24"/>
          <w:lang w:eastAsia="pt-BR"/>
        </w:rPr>
        <w:t>A proposição legislativa decorre de Processo Administrativo nº 001041.000020/2025-23, instaurado no âmbito da Secretaria Municipal de Assistência Social, com vistas à regularização da utilização de bens adquiridos por meio de recursos federais provenientes de Emenda Parlamentar Federal – GND 4, Programação nº 353080520230006, destinados ao fortalecimento das atividades assistenciais da referida entidade.</w:t>
      </w:r>
    </w:p>
    <w:p w:rsidR="007A13A3" w:rsidRPr="007A13A3" w:rsidP="007A13A3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13A3" w:rsidRPr="007A13A3" w:rsidP="007A13A3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3A3">
        <w:rPr>
          <w:rFonts w:ascii="Times New Roman" w:eastAsia="Times New Roman" w:hAnsi="Times New Roman" w:cs="Times New Roman"/>
          <w:sz w:val="24"/>
          <w:szCs w:val="24"/>
          <w:lang w:eastAsia="pt-BR"/>
        </w:rPr>
        <w:t>O projeto tem como fundamento jurídico o art. 114, §2º, da Lei Orgânica do Município de Mogi Mirim, que determina a necessidade de autorização legislativa prévia para a cessão ou permissão de uso de bens públicos a terceiros, ainda que para fins de interesse público.</w:t>
      </w:r>
    </w:p>
    <w:p w:rsidR="007A13A3" w:rsidRPr="007A13A3" w:rsidP="007A13A3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3A3">
        <w:rPr>
          <w:rFonts w:ascii="Times New Roman" w:eastAsia="Times New Roman" w:hAnsi="Times New Roman" w:cs="Times New Roman"/>
          <w:sz w:val="24"/>
          <w:szCs w:val="24"/>
          <w:lang w:eastAsia="pt-BR"/>
        </w:rPr>
        <w:t>O instrumento jurídico que formalizará a cessão será o Acordo de Cooperação, em conformidade com a Lei Federal nº 13.019/2014 (Marco Regulatório das Organizações da Sociedade Civil) e com o disposto na Portaria MC nº 580/2020, do Ministério da Cidadania, que disciplina as transferências voluntárias e a utilização de bens adquiridos com recursos de emendas parlamentares.</w:t>
      </w:r>
    </w:p>
    <w:p w:rsidR="007A13A3" w:rsidRPr="007A13A3" w:rsidP="007A13A3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3A3">
        <w:rPr>
          <w:rFonts w:ascii="Times New Roman" w:eastAsia="Times New Roman" w:hAnsi="Times New Roman" w:cs="Times New Roman"/>
          <w:sz w:val="24"/>
          <w:szCs w:val="24"/>
          <w:lang w:eastAsia="pt-BR"/>
        </w:rPr>
        <w:t>Consta dos autos do processo administrativo o Parecer Jurídico nº 3033/2025, da Secretaria de Negócios Jurídicos, manifestando-se pela regularidade legal e constitucional da proposta, uma vez que o procedimento assegura transparência, legalidade e controle na utilização dos bens públicos.</w:t>
      </w:r>
    </w:p>
    <w:p w:rsidR="007A13A3" w:rsidRPr="007A13A3" w:rsidP="007A13A3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3A3">
        <w:rPr>
          <w:rFonts w:ascii="Times New Roman" w:eastAsia="Times New Roman" w:hAnsi="Times New Roman" w:cs="Times New Roman"/>
          <w:sz w:val="24"/>
          <w:szCs w:val="24"/>
          <w:lang w:eastAsia="pt-BR"/>
        </w:rPr>
        <w:t>O Projeto de Lei estabelece que a permissão de uso será gratuita e por prazo de 10 (dez) anos, podendo ser prorrogada mediante autorização legislativa e justificativa de interesse público. O rol de bens inclui equipamentos e mobiliário adquiridos para uso institucional da entidade, entre eles: aparelhos de ar-condicionado, armários em aço, mesas, cadeiras, geladeira industrial, conjuntos de refeitório, estantes e um veículo automotor, todos devidamente identificados nos Termos de Responsabilidade e Entrega de Bens Permanentes anexos ao processo.</w:t>
      </w:r>
    </w:p>
    <w:p w:rsidR="007A13A3" w:rsidRPr="007A13A3" w:rsidP="007A13A3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3A3">
        <w:rPr>
          <w:rFonts w:ascii="Times New Roman" w:eastAsia="Times New Roman" w:hAnsi="Times New Roman" w:cs="Times New Roman"/>
          <w:sz w:val="24"/>
          <w:szCs w:val="24"/>
          <w:lang w:eastAsia="pt-BR"/>
        </w:rPr>
        <w:t>O projeto ainda prevê que os bens permanecerão sob a propriedade do Município de Mogi Mirim, vedando expressamente sua alienação, transferência ou desvio de finalidade, sob pena de revogação da permissão e responsabilização da entidade beneficiária.</w:t>
      </w:r>
    </w:p>
    <w:p w:rsidR="007A13A3" w:rsidRPr="007A13A3" w:rsidP="007A13A3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3A3">
        <w:rPr>
          <w:rFonts w:ascii="Times New Roman" w:eastAsia="Times New Roman" w:hAnsi="Times New Roman" w:cs="Times New Roman"/>
          <w:sz w:val="24"/>
          <w:szCs w:val="24"/>
          <w:lang w:eastAsia="pt-BR"/>
        </w:rPr>
        <w:t>A Secretaria Municipal de Assistência Social será responsável pela fiscalização do uso e conservação dos bens, bem como pela análise dos relatórios anuais de prestação de contas que deverão ser apresentados pela entidade.</w:t>
      </w:r>
    </w:p>
    <w:p w:rsidR="007A13A3" w:rsidRPr="00D74E59" w:rsidP="007A13A3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7A13A3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a matéria visa regularizar uma situação de fato preexistente, em que os bens, já adquiridos e entregues parcialmente, estavam sendo utilizados pela entidade na execução de atividades assistenciais, mas ainda careciam da devida formalização legal exigida pela legislação municipal e federal.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pict>
          <v:rect id="_x0000_i1027" style="width:0;height:1.5pt" o:hralign="center" o:hrstd="t" o:hr="t" fillcolor="#a0a0a0" stroked="f"/>
        </w:pict>
      </w:r>
    </w:p>
    <w:p w:rsidR="007A13A3" w:rsidP="007A13A3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13A3" w:rsidRPr="00D74E59" w:rsidP="007A13A3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CONCLUSÕES DO RELATOR</w:t>
      </w:r>
    </w:p>
    <w:p w:rsidR="007A13A3" w:rsidRPr="007A13A3" w:rsidP="007A13A3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A13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análise do processo demonstra que a propositura atende plenamente aos requisitos legais, administrativos e financeiros exigidos para a validade do ato.</w:t>
      </w:r>
    </w:p>
    <w:p w:rsidR="007A13A3" w:rsidRPr="007A13A3" w:rsidP="007A13A3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A13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a) Quanto à legalidade e constitucionalidade:</w:t>
      </w:r>
    </w:p>
    <w:p w:rsidR="007A13A3" w:rsidRPr="007A13A3" w:rsidP="007A13A3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A13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projeto observa os princípios da Administração Pública previstos no art. 37 da Constituição Federal — legalidade, impessoalidade, moralidade, publicidade e eficiência —, além de atender à legislação municipal que exige autorização legislativa para a cessão de bens públicos. A iniciativa é compatível com o interesse público, uma vez que visa garantir a continuidade de serviços assistenciais à população.</w:t>
      </w:r>
    </w:p>
    <w:p w:rsidR="007A13A3" w:rsidRPr="007A13A3" w:rsidP="007A13A3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A13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b) Quanto à técnica legislativa:</w:t>
      </w:r>
    </w:p>
    <w:p w:rsidR="007A13A3" w:rsidRPr="007A13A3" w:rsidP="007A13A3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A13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redação da propositura é clara, precisa e adequada, não apresentando vícios de forma, contradições ou omissões. Observa-se que a exposição de motivos encaminhada pelo Chefe do Executivo é coerente e suficientemente fundamentada, citando os dispositivos legais que embasam a medida.</w:t>
      </w:r>
    </w:p>
    <w:p w:rsidR="007A13A3" w:rsidRPr="007A13A3" w:rsidP="007A13A3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A13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c) Quanto ao mérito administrativo:</w:t>
      </w:r>
    </w:p>
    <w:p w:rsidR="007A13A3" w:rsidRPr="007A13A3" w:rsidP="007A13A3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A13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permissão de uso gratuita de bens públicos a entidades assistenciais é medida amplamente respaldada pelo ordenamento jurídico e pelas boas práticas de gestão pública, especialmente quando vinculada à execução de políticas sociais. No caso, a Equipotência atua em ações socioeducativas e assistenciais reconhecidas, o que confere legitimidade e relevância social à parceria.</w:t>
      </w:r>
    </w:p>
    <w:p w:rsidR="007A13A3" w:rsidRPr="007A13A3" w:rsidP="007A13A3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A13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regularização formal da situação traz segurança jurídica ao Município, transparência na destinação dos recursos públicos e controle efetivo sobre os bens patrimoniais.</w:t>
      </w:r>
    </w:p>
    <w:p w:rsidR="007A13A3" w:rsidRPr="007A13A3" w:rsidP="007A13A3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A13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d) Quanto aos aspectos financeiros e orçamentários:</w:t>
      </w:r>
    </w:p>
    <w:p w:rsidR="007A13A3" w:rsidRPr="007A13A3" w:rsidP="007A13A3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A13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operação não implica impacto financeiro adicional aos cofres públicos, uma vez que não há transferência de titularidade nem de recursos financeiros, tratando-se apenas de cessão de uso de bens </w:t>
      </w:r>
      <w:bookmarkStart w:id="0" w:name="_GoBack"/>
      <w:r w:rsidRPr="007A13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já adquiridos com recursos federais. Ademais, o projeto mantém o patrimônio municipal íntegro e sob </w:t>
      </w:r>
      <w:bookmarkEnd w:id="0"/>
      <w:r w:rsidRPr="007A13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controle administrativo.</w:t>
      </w:r>
    </w:p>
    <w:p w:rsidR="007A13A3" w:rsidRPr="007A13A3" w:rsidP="007A13A3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A13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e) Quanto à fiscalização e controle:</w:t>
      </w:r>
    </w:p>
    <w:p w:rsidR="007A13A3" w:rsidRPr="007A13A3" w:rsidP="007A13A3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A13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Acordo de Cooperação, a ser firmado entre o Município e a OSC, contém cláusulas de acompanhamento, relatórios periódicos, possibilidade de rescisão e reversão dos bens em caso de descumprimento, garantindo </w:t>
      </w:r>
      <w:r w:rsidRPr="007A13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accountability</w:t>
      </w:r>
      <w:r w:rsidRPr="007A13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governança pública responsável.</w:t>
      </w:r>
    </w:p>
    <w:p w:rsidR="007A13A3" w:rsidP="007A13A3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7A13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Diante do exposto, o relator considera que o Projeto de Lei nº 161/2025 é legal, legítimo, necessário e de interesse público relevante, devendo ser aprovado pelo plenário.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7A13A3" w:rsidRPr="00D63C54" w:rsidP="007A13A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3C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OFERECIMENTO DE SUBSTITUTIVO, EMENDAS OU SUBEMENDAS</w:t>
      </w:r>
    </w:p>
    <w:p w:rsidR="00D106E3" w:rsidP="007A13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A13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 análise minuciosa da proposição e do respectivo processo administrativo, não se identificam inconsistências ju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rídicas, técnicas ou de redação. </w:t>
      </w:r>
      <w:r w:rsidRPr="007A13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proposição está devidamente estruturada e atende às exigências de clareza, precisão e adequação formal previstas na Lei Complementar nº 95/1998, que dispõe sobre a elaboração e redação das leis.</w:t>
      </w:r>
    </w:p>
    <w:p w:rsidR="00D106E3" w:rsidP="007A13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106E3" w:rsidP="007A13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Entretanto, diante de todos os pontos analisados</w:t>
      </w:r>
      <w:r w:rsidRPr="00D106E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este</w:t>
      </w:r>
      <w:r w:rsidRPr="00D106E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relator</w:t>
      </w:r>
      <w:r w:rsidRPr="00D106E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entende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ser </w:t>
      </w:r>
      <w:r w:rsidRPr="00D106E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cabível a apresentação de emenda modificativa ao art. 3º do Projeto de Lei nº 161/2025, com o objetivo de reduzir o prazo da permissão de uso dos bens móveis de 10 (dez) para 5 (cinco) anos, mantendo-se, contudo, a possibilidade de prorrogação mediante nova autorização legislativa.</w:t>
      </w:r>
    </w:p>
    <w:p w:rsidR="007A13A3" w:rsidRPr="0003179B" w:rsidP="00D106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7A13A3" w:rsidP="007A13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13A3" w:rsidRPr="008E28F9" w:rsidP="007A13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28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 – DECISÃO 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 COMISSÕES</w:t>
      </w:r>
    </w:p>
    <w:p w:rsidR="007A13A3" w:rsidP="007A13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13A3" w:rsidP="007A13A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7A13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Diante do exposto e com fundamento nos pareceres técnicos e jurídicos constantes do Processo Administrativo nº 001041.000020/2025-23, as Comissões Permanentes de Justiça e Redação; Obras, Serviços Públicos e Atividades Privadas; e Finanças e Orçamento da Câmara Municipal de Mogi Mirim manifestam-se favoravelmente à aprovação do Projeto de Lei nº 161/2025, por considerá-lo regular, constitucional, de interesse público e em conformidade com a legislação vigente.</w:t>
      </w:r>
    </w:p>
    <w:p w:rsidR="007A13A3" w:rsidP="007A13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D106E3" w:rsidP="007A13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D106E3" w:rsidP="007A13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D106E3" w:rsidP="007A13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D106E3" w:rsidP="007A13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7A13A3" w:rsidP="007A13A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sz w:val="24"/>
          <w:szCs w:val="24"/>
          <w:lang w:eastAsia="pt-BR"/>
        </w:rPr>
        <w:t>Assinam os membros das Comissões que votaram a favor:</w:t>
      </w:r>
    </w:p>
    <w:p w:rsidR="007A13A3" w:rsidP="007A13A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D106E3" w:rsidP="007A13A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7A13A3" w:rsidRPr="002717DE" w:rsidP="007A13A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Comissão 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>Justiça e Redação</w:t>
      </w:r>
    </w:p>
    <w:p w:rsidR="007A13A3" w:rsidRPr="002717DE" w:rsidP="007A13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7A13A3" w:rsidRPr="002717DE" w:rsidP="007A13A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DA473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Vereador Wagner Ricardo Pereira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(Presidente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7A13A3" w:rsidRPr="002717DE" w:rsidP="007A13A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DA473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Ademir Souza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Floretti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Junior 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Vice-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Presidente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/Relator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7A13A3" w:rsidRPr="007A13A3" w:rsidP="007A13A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DA473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Wilians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Mendes de Oliveira (Membro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D106E3" w:rsidP="007A13A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D106E3" w:rsidP="007A13A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7A13A3" w:rsidP="007A13A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sz w:val="24"/>
          <w:szCs w:val="24"/>
          <w:lang w:eastAsia="pt-BR"/>
        </w:rPr>
        <w:t>Comissão de Obras, Serviços Públicos e Atividades Privadas</w:t>
      </w:r>
    </w:p>
    <w:p w:rsidR="007A13A3" w:rsidRPr="002717DE" w:rsidP="007A13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7A13A3" w:rsidRPr="002717DE" w:rsidP="007A13A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Ademir Souza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Floretti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Junior (Presidente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/ Relator)</w:t>
      </w:r>
    </w:p>
    <w:p w:rsidR="007A13A3" w:rsidRPr="002717DE" w:rsidP="007A13A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Marcos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Antonio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Franco 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Vice-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Presidente)</w:t>
      </w:r>
    </w:p>
    <w:p w:rsidR="007A13A3" w:rsidRPr="002717DE" w:rsidP="007A13A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Wilians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Mendes de Oliveira (Membro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7A13A3" w:rsidRPr="002717DE" w:rsidP="007A13A3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106E3" w:rsidP="007A13A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7A13A3" w:rsidRPr="002717DE" w:rsidP="007A13A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>Comissão de Finanças e Orçamento</w:t>
      </w:r>
    </w:p>
    <w:p w:rsidR="007A13A3" w:rsidRPr="002717DE" w:rsidP="007A13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7A13A3" w:rsidRPr="002717DE" w:rsidP="007A13A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>Vereador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Mara Cristina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Choquetta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(Presidente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7A13A3" w:rsidRPr="002717DE" w:rsidP="007A13A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>Vereador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Marcio Dener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Coran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Vice-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Presidente)</w:t>
      </w:r>
    </w:p>
    <w:p w:rsidR="007A13A3" w:rsidRPr="002717DE" w:rsidP="007A13A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Marcos Paulo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Cegatti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(Membro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7A13A3" w:rsidP="007A13A3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7A13A3" w:rsidRPr="005D2C7A" w:rsidP="007A13A3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A13A3" w:rsidP="007A13A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SALA DAS SESSÕES</w:t>
      </w:r>
      <w:r w:rsidR="006E35A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“VEREADOR SANTO RÓTTOLI”, em 13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novem</w:t>
      </w: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bro de 2025.</w:t>
      </w:r>
    </w:p>
    <w:p w:rsidR="007A13A3" w:rsidP="007A13A3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106E3" w:rsidP="007A13A3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A13A3" w:rsidP="007A13A3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A13A3" w:rsidRPr="00DC1D64" w:rsidP="007A13A3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1D64">
        <w:rPr>
          <w:rFonts w:ascii="Times New Roman" w:hAnsi="Times New Roman" w:cs="Times New Roman"/>
          <w:i/>
          <w:sz w:val="24"/>
          <w:szCs w:val="24"/>
        </w:rPr>
        <w:t>(</w:t>
      </w:r>
      <w:r w:rsidRPr="00DC1D64">
        <w:rPr>
          <w:rFonts w:ascii="Times New Roman" w:hAnsi="Times New Roman" w:cs="Times New Roman"/>
          <w:i/>
          <w:sz w:val="24"/>
          <w:szCs w:val="24"/>
        </w:rPr>
        <w:t>assinado</w:t>
      </w:r>
      <w:r w:rsidRPr="00DC1D64">
        <w:rPr>
          <w:rFonts w:ascii="Times New Roman" w:hAnsi="Times New Roman" w:cs="Times New Roman"/>
          <w:i/>
          <w:sz w:val="24"/>
          <w:szCs w:val="24"/>
        </w:rPr>
        <w:t xml:space="preserve"> digitalmente)</w:t>
      </w:r>
    </w:p>
    <w:p w:rsidR="007A13A3" w:rsidRPr="002717DE" w:rsidP="007A13A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 w:rsidRPr="002717DE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ADEMIR SOUZA FLORETTI JUNIOR</w:t>
      </w:r>
    </w:p>
    <w:p w:rsidR="007A13A3" w:rsidRPr="005D2C7A" w:rsidP="007A13A3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7DE">
        <w:rPr>
          <w:rFonts w:ascii="Times New Roman" w:hAnsi="Times New Roman" w:cs="Times New Roman"/>
          <w:sz w:val="24"/>
          <w:szCs w:val="24"/>
        </w:rPr>
        <w:t>Relator</w:t>
      </w:r>
    </w:p>
    <w:p w:rsidR="00D106E3" w:rsidP="006E35AA"/>
    <w:p w:rsidR="00D106E3" w:rsidP="006E35AA"/>
    <w:p w:rsidR="007A13A3" w:rsidRPr="006E35AA" w:rsidP="006E35AA">
      <w:pPr>
        <w:rPr>
          <w:rStyle w:val="Strong"/>
          <w:b w:val="0"/>
          <w:bCs w:val="0"/>
        </w:rPr>
      </w:pPr>
      <w:r>
        <w:pict>
          <v:rect id="_x0000_i1031" style="width:0;height:1.5pt" o:hralign="center" o:hrstd="t" o:hr="t" fillcolor="#a0a0a0" stroked="f"/>
        </w:pict>
      </w:r>
    </w:p>
    <w:p w:rsidR="007A13A3" w:rsidRPr="009B2004" w:rsidP="007A13A3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  <w:r w:rsidRPr="009B2004">
        <w:rPr>
          <w:rStyle w:val="Strong"/>
          <w:b/>
          <w:sz w:val="24"/>
          <w:szCs w:val="24"/>
          <w:u w:val="single"/>
        </w:rPr>
        <w:t>REFERÊNCIAS</w:t>
      </w:r>
    </w:p>
    <w:p w:rsidR="006E35AA" w:rsidRPr="006E35AA" w:rsidP="006E35AA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6E35AA">
        <w:rPr>
          <w:rFonts w:ascii="Times New Roman" w:hAnsi="Times New Roman" w:cs="Times New Roman"/>
          <w:sz w:val="24"/>
          <w:szCs w:val="24"/>
          <w:lang w:eastAsia="pt-BR"/>
        </w:rPr>
        <w:t>Constituição Federal de 1988, art. 37.</w:t>
      </w:r>
    </w:p>
    <w:p w:rsidR="006E35AA" w:rsidRPr="006E35AA" w:rsidP="006E35AA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6E35AA">
        <w:rPr>
          <w:rFonts w:ascii="Times New Roman" w:hAnsi="Times New Roman" w:cs="Times New Roman"/>
          <w:sz w:val="24"/>
          <w:szCs w:val="24"/>
          <w:lang w:eastAsia="pt-BR"/>
        </w:rPr>
        <w:t>Lei Federal nº 13.019/2014 (Marco Regulatório das Organizações da Sociedade Civil).</w:t>
      </w:r>
    </w:p>
    <w:p w:rsidR="006E35AA" w:rsidRPr="006E35AA" w:rsidP="006E35AA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6E35AA">
        <w:rPr>
          <w:rFonts w:ascii="Times New Roman" w:hAnsi="Times New Roman" w:cs="Times New Roman"/>
          <w:sz w:val="24"/>
          <w:szCs w:val="24"/>
          <w:lang w:eastAsia="pt-BR"/>
        </w:rPr>
        <w:t>Portaria MC nº 580/2020, do Ministério da Cidadania.</w:t>
      </w:r>
    </w:p>
    <w:p w:rsidR="006E35AA" w:rsidRPr="006E35AA" w:rsidP="006E35AA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6E35AA">
        <w:rPr>
          <w:rFonts w:ascii="Times New Roman" w:hAnsi="Times New Roman" w:cs="Times New Roman"/>
          <w:sz w:val="24"/>
          <w:szCs w:val="24"/>
          <w:lang w:eastAsia="pt-BR"/>
        </w:rPr>
        <w:t>Lei Orgânica do Município de Mogi Mirim, art. 114, §2º.</w:t>
      </w:r>
    </w:p>
    <w:p w:rsidR="006E35AA" w:rsidRPr="006E35AA" w:rsidP="006E35AA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6E35AA">
        <w:rPr>
          <w:rFonts w:ascii="Times New Roman" w:hAnsi="Times New Roman" w:cs="Times New Roman"/>
          <w:sz w:val="24"/>
          <w:szCs w:val="24"/>
          <w:lang w:eastAsia="pt-BR"/>
        </w:rPr>
        <w:t>Lei Complementar nº 95/1998, sobre elaboração e redação das leis.</w:t>
      </w:r>
    </w:p>
    <w:p w:rsidR="006E35AA" w:rsidRPr="006E35AA" w:rsidP="006E35AA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6E35AA">
        <w:rPr>
          <w:rFonts w:ascii="Times New Roman" w:hAnsi="Times New Roman" w:cs="Times New Roman"/>
          <w:sz w:val="24"/>
          <w:szCs w:val="24"/>
          <w:lang w:eastAsia="pt-BR"/>
        </w:rPr>
        <w:t>Parecer Jurídico nº 3033/2025, Secretaria de Negócios Jurídicos – Prefeitura Municipal de Mogi Mirim.</w:t>
      </w:r>
    </w:p>
    <w:p w:rsidR="006E35AA" w:rsidRPr="006E35AA" w:rsidP="006E35AA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6E35AA">
        <w:rPr>
          <w:rFonts w:ascii="Times New Roman" w:hAnsi="Times New Roman" w:cs="Times New Roman"/>
          <w:sz w:val="24"/>
          <w:szCs w:val="24"/>
          <w:lang w:eastAsia="pt-BR"/>
        </w:rPr>
        <w:t>Processo Administrativo nº 001041.000020/2025-23, Secretaria Municipal de Assistência Social.</w:t>
      </w:r>
    </w:p>
    <w:p w:rsidR="006E35AA" w:rsidRPr="006E35AA" w:rsidP="006E35AA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6E35AA">
        <w:rPr>
          <w:rFonts w:ascii="Times New Roman" w:hAnsi="Times New Roman" w:cs="Times New Roman"/>
          <w:sz w:val="24"/>
          <w:szCs w:val="24"/>
          <w:lang w:eastAsia="pt-BR"/>
        </w:rPr>
        <w:t>Termos de Responsabilidade e Acordo de Cooperação anexos ao Processo SEI.</w:t>
      </w:r>
    </w:p>
    <w:p w:rsidR="007A13A3" w:rsidRPr="00B322B8" w:rsidP="007A13A3">
      <w:pPr>
        <w:pStyle w:val="NormalWeb"/>
        <w:numPr>
          <w:ilvl w:val="0"/>
          <w:numId w:val="1"/>
        </w:numPr>
        <w:spacing w:line="360" w:lineRule="auto"/>
      </w:pPr>
      <w:r>
        <w:br w:type="page"/>
      </w:r>
    </w:p>
    <w:p w:rsidR="007A13A3" w:rsidRPr="002B48CC" w:rsidP="007A13A3">
      <w:pPr>
        <w:pStyle w:val="Standard"/>
        <w:spacing w:line="360" w:lineRule="auto"/>
        <w:ind w:left="360"/>
        <w:jc w:val="both"/>
        <w:rPr>
          <w:iCs/>
          <w:color w:val="000000"/>
          <w:sz w:val="24"/>
          <w:szCs w:val="24"/>
        </w:rPr>
      </w:pPr>
      <w:r w:rsidRPr="002B48CC">
        <w:rPr>
          <w:b/>
          <w:sz w:val="24"/>
          <w:szCs w:val="24"/>
        </w:rPr>
        <w:t xml:space="preserve">PARECER </w:t>
      </w:r>
      <w:r>
        <w:rPr>
          <w:b/>
          <w:sz w:val="24"/>
          <w:szCs w:val="24"/>
        </w:rPr>
        <w:t xml:space="preserve">CONJUNTO </w:t>
      </w:r>
      <w:r w:rsidRPr="002B48CC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S</w:t>
      </w:r>
      <w:r w:rsidRPr="002B48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COMISSÕES</w:t>
      </w:r>
      <w:r w:rsidRPr="002B48CC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JUSTIÇA E REDAÇÃO; </w:t>
      </w:r>
      <w:r w:rsidRPr="002B48CC">
        <w:rPr>
          <w:b/>
          <w:sz w:val="24"/>
          <w:szCs w:val="24"/>
        </w:rPr>
        <w:t>OBRAS, SERVIÇOS</w:t>
      </w:r>
      <w:r>
        <w:rPr>
          <w:b/>
          <w:sz w:val="24"/>
          <w:szCs w:val="24"/>
        </w:rPr>
        <w:t xml:space="preserve"> PÚBLICOS E ATIVIDADES PRIVADAS; E FINANÇAS E ORÇAMENTO</w:t>
      </w:r>
      <w:r w:rsidRPr="002B48CC">
        <w:rPr>
          <w:b/>
          <w:sz w:val="24"/>
          <w:szCs w:val="24"/>
        </w:rPr>
        <w:t xml:space="preserve"> REFERENTE AO </w:t>
      </w:r>
      <w:r w:rsidR="006E35AA">
        <w:rPr>
          <w:b/>
          <w:sz w:val="24"/>
          <w:szCs w:val="24"/>
        </w:rPr>
        <w:t>PROJETO DE LEI Nº 161</w:t>
      </w:r>
      <w:r w:rsidRPr="002B48CC">
        <w:rPr>
          <w:b/>
          <w:sz w:val="24"/>
          <w:szCs w:val="24"/>
        </w:rPr>
        <w:t xml:space="preserve">/2025 QUE </w:t>
      </w:r>
      <w:r w:rsidRPr="0019538E">
        <w:rPr>
          <w:b/>
          <w:i/>
          <w:sz w:val="24"/>
          <w:szCs w:val="24"/>
        </w:rPr>
        <w:t>“</w:t>
      </w:r>
      <w:r w:rsidRPr="006E35AA" w:rsidR="006E35AA">
        <w:rPr>
          <w:b/>
          <w:i/>
          <w:sz w:val="24"/>
          <w:szCs w:val="24"/>
        </w:rPr>
        <w:t xml:space="preserve">DISPÕE SOBRE AUTORIZAÇÃO PARA PERMISSÃO DE USO DE BENS MÓVEIS DE PROPRIEDADE DO MUNICÍPIO DE MOGI MIRIM À ORGANIZAÇÃO DA SOCIEDADE CIVIL EQUIPOTÊNCIA ENTIDADE FILANTRÓPICA E ASSISTENCIAL, E DÁ OUTRAS </w:t>
      </w:r>
      <w:r w:rsidRPr="006E35AA" w:rsidR="006E35AA">
        <w:rPr>
          <w:b/>
          <w:i/>
          <w:sz w:val="24"/>
          <w:szCs w:val="24"/>
        </w:rPr>
        <w:t>PROVIDÊNCIAS.</w:t>
      </w:r>
      <w:r w:rsidRPr="0019538E">
        <w:rPr>
          <w:b/>
          <w:i/>
          <w:sz w:val="24"/>
          <w:szCs w:val="24"/>
        </w:rPr>
        <w:t>”</w:t>
      </w:r>
      <w:r w:rsidRPr="002B48CC">
        <w:rPr>
          <w:iCs/>
          <w:color w:val="000000"/>
          <w:sz w:val="24"/>
          <w:szCs w:val="24"/>
        </w:rPr>
        <w:tab/>
      </w:r>
    </w:p>
    <w:p w:rsidR="007A13A3" w:rsidRPr="002B48CC" w:rsidP="007A13A3">
      <w:pPr>
        <w:pStyle w:val="Standard"/>
        <w:spacing w:line="360" w:lineRule="auto"/>
        <w:ind w:left="360"/>
        <w:jc w:val="both"/>
        <w:rPr>
          <w:iCs/>
          <w:color w:val="000000"/>
          <w:sz w:val="24"/>
          <w:szCs w:val="24"/>
        </w:rPr>
      </w:pPr>
    </w:p>
    <w:p w:rsidR="007A13A3" w:rsidRPr="002B48CC" w:rsidP="007A13A3">
      <w:pPr>
        <w:pStyle w:val="Standard"/>
        <w:spacing w:line="360" w:lineRule="auto"/>
        <w:ind w:left="360"/>
        <w:jc w:val="both"/>
        <w:rPr>
          <w:sz w:val="24"/>
          <w:szCs w:val="24"/>
        </w:rPr>
      </w:pPr>
      <w:r w:rsidRPr="002B48CC">
        <w:rPr>
          <w:rFonts w:eastAsia="Arial"/>
          <w:color w:val="000000"/>
          <w:sz w:val="24"/>
          <w:szCs w:val="24"/>
        </w:rPr>
        <w:t>Seguindo o Voto exarado pelo Relator e conforme determina</w:t>
      </w:r>
      <w:r>
        <w:rPr>
          <w:rFonts w:eastAsia="Arial"/>
          <w:color w:val="000000"/>
          <w:sz w:val="24"/>
          <w:szCs w:val="24"/>
        </w:rPr>
        <w:t>m</w:t>
      </w:r>
      <w:r w:rsidRPr="002B48CC">
        <w:rPr>
          <w:rFonts w:eastAsia="Arial"/>
          <w:color w:val="000000"/>
          <w:sz w:val="24"/>
          <w:szCs w:val="24"/>
        </w:rPr>
        <w:t xml:space="preserve"> o</w:t>
      </w:r>
      <w:r>
        <w:rPr>
          <w:rFonts w:eastAsia="Arial"/>
          <w:color w:val="000000"/>
          <w:sz w:val="24"/>
          <w:szCs w:val="24"/>
        </w:rPr>
        <w:t>s</w:t>
      </w:r>
      <w:r w:rsidRPr="002B48CC">
        <w:rPr>
          <w:rFonts w:eastAsia="Arial"/>
          <w:color w:val="000000"/>
          <w:sz w:val="24"/>
          <w:szCs w:val="24"/>
        </w:rPr>
        <w:t xml:space="preserve"> artigo</w:t>
      </w:r>
      <w:r>
        <w:rPr>
          <w:rFonts w:eastAsia="Arial"/>
          <w:color w:val="000000"/>
          <w:sz w:val="24"/>
          <w:szCs w:val="24"/>
        </w:rPr>
        <w:t xml:space="preserve">s 35, 37 e </w:t>
      </w:r>
      <w:r w:rsidRPr="002B48CC">
        <w:rPr>
          <w:rFonts w:eastAsia="Arial"/>
          <w:color w:val="000000"/>
          <w:sz w:val="24"/>
          <w:szCs w:val="24"/>
        </w:rPr>
        <w:t>38</w:t>
      </w:r>
      <w:r>
        <w:rPr>
          <w:rFonts w:eastAsia="Arial"/>
          <w:color w:val="000000"/>
          <w:sz w:val="24"/>
          <w:szCs w:val="24"/>
        </w:rPr>
        <w:t>,</w:t>
      </w:r>
      <w:r w:rsidRPr="002B48CC">
        <w:rPr>
          <w:rFonts w:eastAsia="Arial"/>
          <w:color w:val="000000"/>
          <w:sz w:val="24"/>
          <w:szCs w:val="24"/>
        </w:rPr>
        <w:t xml:space="preserve"> da Resolução n.º 276 de 09 de novembro de 2.010, a Comissão Permanente de </w:t>
      </w:r>
      <w:r>
        <w:rPr>
          <w:rFonts w:eastAsia="Arial"/>
          <w:color w:val="000000"/>
          <w:sz w:val="24"/>
          <w:szCs w:val="24"/>
        </w:rPr>
        <w:t xml:space="preserve">Justiça e Redação, conjuntamente com as Comissões de </w:t>
      </w:r>
      <w:r w:rsidRPr="002B48CC">
        <w:rPr>
          <w:rFonts w:eastAsia="Arial"/>
          <w:color w:val="000000"/>
          <w:sz w:val="24"/>
          <w:szCs w:val="24"/>
        </w:rPr>
        <w:t>Obras, Serviços</w:t>
      </w:r>
      <w:r>
        <w:rPr>
          <w:rFonts w:eastAsia="Arial"/>
          <w:color w:val="000000"/>
          <w:sz w:val="24"/>
          <w:szCs w:val="24"/>
        </w:rPr>
        <w:t xml:space="preserve"> Públicos e Atividades Privadas;</w:t>
      </w:r>
      <w:r w:rsidRPr="002B48CC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 xml:space="preserve">e Finanças e Orçamento, </w:t>
      </w:r>
      <w:r w:rsidRPr="002B48CC">
        <w:rPr>
          <w:rFonts w:eastAsia="Arial"/>
          <w:color w:val="000000"/>
          <w:sz w:val="24"/>
          <w:szCs w:val="24"/>
        </w:rPr>
        <w:t>formaliza</w:t>
      </w:r>
      <w:r>
        <w:rPr>
          <w:rFonts w:eastAsia="Arial"/>
          <w:color w:val="000000"/>
          <w:sz w:val="24"/>
          <w:szCs w:val="24"/>
        </w:rPr>
        <w:t>m</w:t>
      </w:r>
      <w:r w:rsidRPr="002B48CC">
        <w:rPr>
          <w:rFonts w:eastAsia="Arial"/>
          <w:color w:val="000000"/>
          <w:sz w:val="24"/>
          <w:szCs w:val="24"/>
        </w:rPr>
        <w:t xml:space="preserve"> o presente </w:t>
      </w:r>
      <w:r w:rsidRPr="002B48CC">
        <w:rPr>
          <w:rFonts w:eastAsia="Arial"/>
          <w:b/>
          <w:color w:val="000000"/>
          <w:sz w:val="24"/>
          <w:szCs w:val="24"/>
        </w:rPr>
        <w:t>PARECER FAVORÁVEL</w:t>
      </w:r>
      <w:r w:rsidRPr="002B48CC">
        <w:rPr>
          <w:rFonts w:eastAsia="Arial"/>
          <w:color w:val="000000"/>
          <w:sz w:val="24"/>
          <w:szCs w:val="24"/>
        </w:rPr>
        <w:t>.</w:t>
      </w:r>
    </w:p>
    <w:p w:rsidR="007A13A3" w:rsidRPr="002B48CC" w:rsidP="007A13A3">
      <w:pPr>
        <w:pStyle w:val="Standard"/>
        <w:spacing w:line="276" w:lineRule="auto"/>
        <w:ind w:left="360"/>
        <w:jc w:val="both"/>
        <w:rPr>
          <w:iCs/>
          <w:sz w:val="24"/>
          <w:szCs w:val="24"/>
        </w:rPr>
      </w:pPr>
    </w:p>
    <w:p w:rsidR="007A13A3" w:rsidP="007A13A3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7A13A3" w:rsidP="007A13A3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7A13A3" w:rsidP="007A13A3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7A13A3" w:rsidRPr="002B48CC" w:rsidP="007A13A3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7A13A3" w:rsidRPr="002B48CC" w:rsidP="007A13A3">
      <w:pPr>
        <w:pStyle w:val="Standard"/>
        <w:spacing w:line="276" w:lineRule="auto"/>
        <w:ind w:left="360"/>
        <w:jc w:val="center"/>
        <w:rPr>
          <w:sz w:val="24"/>
          <w:szCs w:val="24"/>
        </w:rPr>
      </w:pPr>
      <w:r w:rsidRPr="002B48CC">
        <w:rPr>
          <w:b/>
          <w:iCs/>
          <w:sz w:val="24"/>
          <w:szCs w:val="24"/>
        </w:rPr>
        <w:t>Sala das Comiss</w:t>
      </w:r>
      <w:r w:rsidR="006E35AA">
        <w:rPr>
          <w:b/>
          <w:iCs/>
          <w:sz w:val="24"/>
          <w:szCs w:val="24"/>
        </w:rPr>
        <w:t>ões, 13</w:t>
      </w:r>
      <w:r w:rsidRPr="002B48CC">
        <w:rPr>
          <w:b/>
          <w:iCs/>
          <w:sz w:val="24"/>
          <w:szCs w:val="24"/>
        </w:rPr>
        <w:t xml:space="preserve"> de </w:t>
      </w:r>
      <w:r>
        <w:rPr>
          <w:b/>
          <w:iCs/>
          <w:sz w:val="24"/>
          <w:szCs w:val="24"/>
        </w:rPr>
        <w:t>novembro</w:t>
      </w:r>
      <w:r w:rsidRPr="002B48CC">
        <w:rPr>
          <w:b/>
          <w:iCs/>
          <w:sz w:val="24"/>
          <w:szCs w:val="24"/>
        </w:rPr>
        <w:t xml:space="preserve"> de 2025.</w:t>
      </w:r>
    </w:p>
    <w:p w:rsidR="007A13A3" w:rsidRPr="002B48CC" w:rsidP="007A13A3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7A13A3" w:rsidP="007A13A3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7A13A3" w:rsidP="007A13A3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7A13A3" w:rsidP="007A13A3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7A13A3" w:rsidRPr="002B48CC" w:rsidP="007A13A3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7A13A3" w:rsidRPr="002B48CC" w:rsidP="007A13A3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  <w:r w:rsidRPr="002B48CC">
        <w:rPr>
          <w:b/>
          <w:iCs/>
          <w:sz w:val="24"/>
          <w:szCs w:val="24"/>
          <w:u w:val="single"/>
        </w:rPr>
        <w:t xml:space="preserve">COMISSÃO DE </w:t>
      </w:r>
      <w:r>
        <w:rPr>
          <w:b/>
          <w:iCs/>
          <w:sz w:val="24"/>
          <w:szCs w:val="24"/>
          <w:u w:val="single"/>
        </w:rPr>
        <w:t>JUSTIÇA E REDAÇÃO</w:t>
      </w:r>
      <w:r w:rsidRPr="002B48CC">
        <w:rPr>
          <w:b/>
          <w:iCs/>
          <w:sz w:val="24"/>
          <w:szCs w:val="24"/>
          <w:u w:val="single"/>
        </w:rPr>
        <w:t xml:space="preserve"> </w:t>
      </w:r>
    </w:p>
    <w:p w:rsidR="007A13A3" w:rsidRPr="002B48CC" w:rsidP="007A13A3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7A13A3" w:rsidRPr="002B48CC" w:rsidP="007A13A3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7A13A3" w:rsidRPr="002B48CC" w:rsidP="007A13A3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</w:t>
      </w:r>
      <w:r w:rsidRPr="0019538E">
        <w:rPr>
          <w:b/>
          <w:iCs/>
          <w:sz w:val="24"/>
          <w:szCs w:val="24"/>
        </w:rPr>
        <w:t>Wagner Ricardo Pereira</w:t>
      </w:r>
    </w:p>
    <w:p w:rsidR="007A13A3" w:rsidRPr="002B48CC" w:rsidP="007A13A3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Presidente</w:t>
      </w:r>
    </w:p>
    <w:p w:rsidR="007A13A3" w:rsidRPr="002B48CC" w:rsidP="007A13A3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7A13A3" w:rsidRPr="002B48CC" w:rsidP="007A13A3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7A13A3" w:rsidRPr="002B48CC" w:rsidP="007A13A3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19538E">
        <w:rPr>
          <w:b/>
          <w:iCs/>
          <w:sz w:val="24"/>
          <w:szCs w:val="24"/>
        </w:rPr>
        <w:t xml:space="preserve">Vereador </w:t>
      </w:r>
      <w:r>
        <w:rPr>
          <w:b/>
          <w:iCs/>
          <w:sz w:val="24"/>
          <w:szCs w:val="24"/>
        </w:rPr>
        <w:t xml:space="preserve">Ademir Souza </w:t>
      </w:r>
      <w:r>
        <w:rPr>
          <w:b/>
          <w:iCs/>
          <w:sz w:val="24"/>
          <w:szCs w:val="24"/>
        </w:rPr>
        <w:t>Floretti</w:t>
      </w:r>
      <w:r>
        <w:rPr>
          <w:b/>
          <w:iCs/>
          <w:sz w:val="24"/>
          <w:szCs w:val="24"/>
        </w:rPr>
        <w:t xml:space="preserve"> Junior</w:t>
      </w:r>
    </w:p>
    <w:p w:rsidR="007A13A3" w:rsidRPr="002B48CC" w:rsidP="007A13A3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Vice-Presidente</w:t>
      </w:r>
    </w:p>
    <w:p w:rsidR="007A13A3" w:rsidP="007A13A3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7A13A3" w:rsidRPr="002B48CC" w:rsidP="007A13A3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7A13A3" w:rsidP="007A13A3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19538E">
        <w:rPr>
          <w:b/>
          <w:iCs/>
          <w:sz w:val="24"/>
          <w:szCs w:val="24"/>
        </w:rPr>
        <w:t xml:space="preserve">Vereador </w:t>
      </w:r>
      <w:r w:rsidRPr="006A1D34">
        <w:rPr>
          <w:b/>
          <w:iCs/>
          <w:sz w:val="24"/>
          <w:szCs w:val="24"/>
        </w:rPr>
        <w:t>Wilians</w:t>
      </w:r>
      <w:r w:rsidRPr="006A1D34">
        <w:rPr>
          <w:b/>
          <w:iCs/>
          <w:sz w:val="24"/>
          <w:szCs w:val="24"/>
        </w:rPr>
        <w:t xml:space="preserve"> Mendes de Oliveira</w:t>
      </w:r>
    </w:p>
    <w:p w:rsidR="007A13A3" w:rsidP="007A13A3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Membro</w:t>
      </w:r>
    </w:p>
    <w:p w:rsidR="007A13A3" w:rsidP="007A13A3">
      <w:pPr>
        <w:pStyle w:val="Standard"/>
        <w:spacing w:line="276" w:lineRule="auto"/>
        <w:rPr>
          <w:iCs/>
          <w:sz w:val="24"/>
          <w:szCs w:val="24"/>
        </w:rPr>
      </w:pPr>
    </w:p>
    <w:p w:rsidR="007A13A3" w:rsidP="007A13A3">
      <w:pPr>
        <w:pStyle w:val="Standard"/>
        <w:spacing w:line="276" w:lineRule="auto"/>
        <w:rPr>
          <w:iCs/>
          <w:sz w:val="24"/>
          <w:szCs w:val="24"/>
        </w:rPr>
      </w:pPr>
    </w:p>
    <w:p w:rsidR="007A13A3" w:rsidP="007A13A3">
      <w:pPr>
        <w:pStyle w:val="Standard"/>
        <w:spacing w:line="276" w:lineRule="auto"/>
        <w:rPr>
          <w:iCs/>
          <w:sz w:val="24"/>
          <w:szCs w:val="24"/>
        </w:rPr>
      </w:pPr>
    </w:p>
    <w:p w:rsidR="007A13A3" w:rsidP="007A13A3">
      <w:pPr>
        <w:pStyle w:val="Standard"/>
        <w:spacing w:line="276" w:lineRule="auto"/>
        <w:rPr>
          <w:iCs/>
          <w:sz w:val="24"/>
          <w:szCs w:val="24"/>
        </w:rPr>
      </w:pPr>
    </w:p>
    <w:p w:rsidR="007A13A3" w:rsidP="007A13A3">
      <w:pPr>
        <w:pStyle w:val="Standard"/>
        <w:spacing w:line="276" w:lineRule="auto"/>
        <w:rPr>
          <w:b/>
          <w:iCs/>
          <w:sz w:val="24"/>
          <w:szCs w:val="24"/>
          <w:u w:val="single"/>
        </w:rPr>
      </w:pPr>
    </w:p>
    <w:p w:rsidR="007A13A3" w:rsidP="007A13A3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</w:p>
    <w:p w:rsidR="007A13A3" w:rsidRPr="002B48CC" w:rsidP="007A13A3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  <w:r w:rsidRPr="002B48CC">
        <w:rPr>
          <w:b/>
          <w:iCs/>
          <w:sz w:val="24"/>
          <w:szCs w:val="24"/>
          <w:u w:val="single"/>
        </w:rPr>
        <w:t xml:space="preserve">COMISSÃO DE OBRAS, SERVIÇOS PÚBLICOS E ATIVIDADES PRIVADAS </w:t>
      </w:r>
    </w:p>
    <w:p w:rsidR="007A13A3" w:rsidRPr="002B48CC" w:rsidP="007A13A3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7A13A3" w:rsidRPr="002B48CC" w:rsidP="007A13A3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7A13A3" w:rsidRPr="002B48CC" w:rsidP="007A13A3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Ademir Souza </w:t>
      </w:r>
      <w:r w:rsidRPr="002B48CC">
        <w:rPr>
          <w:b/>
          <w:iCs/>
          <w:sz w:val="24"/>
          <w:szCs w:val="24"/>
        </w:rPr>
        <w:t>Floretti</w:t>
      </w:r>
      <w:r w:rsidRPr="002B48CC">
        <w:rPr>
          <w:b/>
          <w:iCs/>
          <w:sz w:val="24"/>
          <w:szCs w:val="24"/>
        </w:rPr>
        <w:t xml:space="preserve"> Junior</w:t>
      </w:r>
    </w:p>
    <w:p w:rsidR="007A13A3" w:rsidRPr="002B48CC" w:rsidP="007A13A3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Presidente</w:t>
      </w:r>
      <w:r>
        <w:rPr>
          <w:iCs/>
          <w:sz w:val="24"/>
          <w:szCs w:val="24"/>
        </w:rPr>
        <w:t>/Relator</w:t>
      </w:r>
    </w:p>
    <w:p w:rsidR="007A13A3" w:rsidRPr="002B48CC" w:rsidP="007A13A3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7A13A3" w:rsidRPr="002B48CC" w:rsidP="007A13A3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7A13A3" w:rsidRPr="002B48CC" w:rsidP="007A13A3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Marcos </w:t>
      </w:r>
      <w:r w:rsidRPr="002B48CC">
        <w:rPr>
          <w:b/>
          <w:iCs/>
          <w:sz w:val="24"/>
          <w:szCs w:val="24"/>
        </w:rPr>
        <w:t>Antonio</w:t>
      </w:r>
      <w:r w:rsidRPr="002B48CC">
        <w:rPr>
          <w:b/>
          <w:iCs/>
          <w:sz w:val="24"/>
          <w:szCs w:val="24"/>
        </w:rPr>
        <w:t xml:space="preserve"> Franco</w:t>
      </w:r>
    </w:p>
    <w:p w:rsidR="007A13A3" w:rsidRPr="002B48CC" w:rsidP="007A13A3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Vice-Presidente</w:t>
      </w:r>
    </w:p>
    <w:p w:rsidR="007A13A3" w:rsidP="007A13A3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7A13A3" w:rsidRPr="002B48CC" w:rsidP="007A13A3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7A13A3" w:rsidRPr="002B48CC" w:rsidP="007A13A3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</w:t>
      </w:r>
      <w:r w:rsidRPr="002B48CC">
        <w:rPr>
          <w:b/>
          <w:iCs/>
          <w:sz w:val="24"/>
          <w:szCs w:val="24"/>
        </w:rPr>
        <w:t>Wilians</w:t>
      </w:r>
      <w:r w:rsidRPr="002B48CC">
        <w:rPr>
          <w:b/>
          <w:iCs/>
          <w:sz w:val="24"/>
          <w:szCs w:val="24"/>
        </w:rPr>
        <w:t xml:space="preserve"> Mendes de Oliveira</w:t>
      </w:r>
    </w:p>
    <w:p w:rsidR="007A13A3" w:rsidP="007A13A3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Membro</w:t>
      </w:r>
    </w:p>
    <w:p w:rsidR="007A13A3" w:rsidP="007A13A3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</w:p>
    <w:p w:rsidR="007A13A3" w:rsidP="007A13A3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</w:p>
    <w:p w:rsidR="007A13A3" w:rsidP="007A13A3">
      <w:pPr>
        <w:pStyle w:val="Standard"/>
        <w:spacing w:line="276" w:lineRule="auto"/>
        <w:rPr>
          <w:iCs/>
          <w:sz w:val="24"/>
          <w:szCs w:val="24"/>
        </w:rPr>
      </w:pPr>
    </w:p>
    <w:p w:rsidR="007A13A3" w:rsidP="007A13A3">
      <w:pPr>
        <w:pStyle w:val="Textbody"/>
        <w:spacing w:line="240" w:lineRule="auto"/>
        <w:ind w:left="360"/>
        <w:jc w:val="center"/>
        <w:rPr>
          <w:b/>
          <w:iCs/>
          <w:color w:val="000000"/>
          <w:sz w:val="24"/>
          <w:szCs w:val="24"/>
          <w:u w:val="single"/>
        </w:rPr>
      </w:pPr>
    </w:p>
    <w:p w:rsidR="007A13A3" w:rsidRPr="0063159B" w:rsidP="007A13A3">
      <w:pPr>
        <w:pStyle w:val="Textbody"/>
        <w:spacing w:line="240" w:lineRule="auto"/>
        <w:ind w:left="360"/>
        <w:jc w:val="center"/>
        <w:rPr>
          <w:sz w:val="24"/>
          <w:szCs w:val="24"/>
        </w:rPr>
      </w:pPr>
      <w:r w:rsidRPr="0063159B">
        <w:rPr>
          <w:b/>
          <w:iCs/>
          <w:color w:val="000000"/>
          <w:sz w:val="24"/>
          <w:szCs w:val="24"/>
          <w:u w:val="single"/>
        </w:rPr>
        <w:t>COMISSÃO FINANÇAS E ORÇAMENTO</w:t>
      </w:r>
    </w:p>
    <w:p w:rsidR="007A13A3" w:rsidRPr="0063159B" w:rsidP="007A13A3">
      <w:pPr>
        <w:pStyle w:val="Textbody"/>
        <w:spacing w:line="240" w:lineRule="auto"/>
        <w:ind w:left="360"/>
        <w:rPr>
          <w:b/>
          <w:iCs/>
          <w:color w:val="000000"/>
          <w:sz w:val="24"/>
          <w:szCs w:val="24"/>
        </w:rPr>
      </w:pPr>
    </w:p>
    <w:p w:rsidR="007A13A3" w:rsidRPr="0063159B" w:rsidP="007A13A3">
      <w:pPr>
        <w:pStyle w:val="Standard"/>
        <w:ind w:left="360"/>
        <w:jc w:val="center"/>
        <w:rPr>
          <w:b/>
          <w:iCs/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Vereadora Mara Cristina </w:t>
      </w:r>
      <w:r w:rsidRPr="0063159B">
        <w:rPr>
          <w:b/>
          <w:iCs/>
          <w:sz w:val="24"/>
          <w:szCs w:val="24"/>
        </w:rPr>
        <w:t>Choquetta</w:t>
      </w:r>
    </w:p>
    <w:p w:rsidR="007A13A3" w:rsidRPr="0063159B" w:rsidP="007A13A3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iCs/>
          <w:sz w:val="24"/>
          <w:szCs w:val="24"/>
        </w:rPr>
        <w:t>Presidente</w:t>
      </w:r>
    </w:p>
    <w:p w:rsidR="007A13A3" w:rsidRPr="0063159B" w:rsidP="007A13A3">
      <w:pPr>
        <w:pStyle w:val="Standard"/>
        <w:ind w:left="360"/>
        <w:jc w:val="center"/>
        <w:rPr>
          <w:b/>
          <w:iCs/>
          <w:sz w:val="24"/>
          <w:szCs w:val="24"/>
        </w:rPr>
      </w:pPr>
    </w:p>
    <w:p w:rsidR="007A13A3" w:rsidRPr="0063159B" w:rsidP="007A13A3">
      <w:pPr>
        <w:pStyle w:val="Standard"/>
        <w:rPr>
          <w:b/>
          <w:iCs/>
          <w:sz w:val="24"/>
          <w:szCs w:val="24"/>
        </w:rPr>
      </w:pPr>
    </w:p>
    <w:p w:rsidR="007A13A3" w:rsidRPr="0063159B" w:rsidP="007A13A3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 Marcio Dener </w:t>
      </w:r>
      <w:r w:rsidRPr="0063159B">
        <w:rPr>
          <w:b/>
          <w:iCs/>
          <w:sz w:val="24"/>
          <w:szCs w:val="24"/>
        </w:rPr>
        <w:t>Coran</w:t>
      </w:r>
    </w:p>
    <w:p w:rsidR="007A13A3" w:rsidRPr="0063159B" w:rsidP="007A13A3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iCs/>
          <w:sz w:val="24"/>
          <w:szCs w:val="24"/>
        </w:rPr>
        <w:t>Vice-Presidente</w:t>
      </w:r>
    </w:p>
    <w:p w:rsidR="007A13A3" w:rsidP="007A13A3">
      <w:pPr>
        <w:pStyle w:val="Standard"/>
        <w:ind w:left="360"/>
        <w:rPr>
          <w:b/>
          <w:iCs/>
          <w:sz w:val="24"/>
          <w:szCs w:val="24"/>
        </w:rPr>
      </w:pPr>
    </w:p>
    <w:p w:rsidR="007A13A3" w:rsidRPr="0063159B" w:rsidP="007A13A3">
      <w:pPr>
        <w:pStyle w:val="Standard"/>
        <w:rPr>
          <w:b/>
          <w:iCs/>
          <w:sz w:val="24"/>
          <w:szCs w:val="24"/>
        </w:rPr>
      </w:pPr>
    </w:p>
    <w:p w:rsidR="007A13A3" w:rsidRPr="0063159B" w:rsidP="007A13A3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 Marcos Paulo </w:t>
      </w:r>
      <w:r w:rsidRPr="0063159B">
        <w:rPr>
          <w:b/>
          <w:iCs/>
          <w:sz w:val="24"/>
          <w:szCs w:val="24"/>
        </w:rPr>
        <w:t>Cegatti</w:t>
      </w:r>
    </w:p>
    <w:p w:rsidR="007A13A3" w:rsidRPr="00681ADB" w:rsidP="007A13A3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iCs/>
          <w:color w:val="000000"/>
          <w:sz w:val="24"/>
          <w:szCs w:val="24"/>
        </w:rPr>
        <w:t>Membro</w:t>
      </w:r>
    </w:p>
    <w:p w:rsidR="007A13A3" w:rsidP="007A13A3"/>
    <w:p w:rsidR="007F7E33"/>
    <w:sectPr w:rsidSect="00627D64">
      <w:headerReference w:type="default" r:id="rId4"/>
      <w:footerReference w:type="default" r:id="rId5"/>
      <w:pgSz w:w="11906" w:h="16838"/>
      <w:pgMar w:top="1440" w:right="1080" w:bottom="851" w:left="108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D8" w:rsidRPr="00FD5E1A" w:rsidP="00036D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 w:cs="Times New Roman"/>
        <w:b/>
        <w:bCs/>
        <w:color w:val="000000"/>
        <w:sz w:val="18"/>
        <w:szCs w:val="18"/>
      </w:rPr>
    </w:pPr>
    <w:r w:rsidRPr="00FD5E1A">
      <w:rPr>
        <w:rFonts w:ascii="Times New Roman" w:hAnsi="Times New Roman" w:cs="Times New Roman"/>
        <w:b/>
        <w:bCs/>
        <w:color w:val="000000"/>
        <w:sz w:val="18"/>
        <w:szCs w:val="18"/>
      </w:rPr>
      <w:t>Rua Dr. José Alves, 129 - Centro - Fone: (019) 3814.1200 – Mogi Mirim - SP</w:t>
    </w:r>
  </w:p>
  <w:p w:rsidR="00036DD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D8" w:rsidRPr="00036DD8" w:rsidP="00036D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ind w:left="851"/>
      <w:jc w:val="center"/>
      <w:rPr>
        <w:rFonts w:ascii="Arial" w:eastAsia="Arial" w:hAnsi="Arial" w:cs="Arial"/>
        <w:b/>
        <w:color w:val="000000"/>
        <w:sz w:val="24"/>
        <w:szCs w:val="24"/>
      </w:rPr>
    </w:pPr>
    <w:r w:rsidRPr="00036DD8">
      <w:rPr>
        <w:rFonts w:ascii="Arial" w:eastAsia="Arial" w:hAnsi="Arial" w:cs="Arial"/>
        <w:b/>
        <w:noProof/>
        <w:color w:val="000000"/>
        <w:sz w:val="34"/>
        <w:szCs w:val="3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-161290</wp:posOffset>
          </wp:positionV>
          <wp:extent cx="1341380" cy="942975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6DD8"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036DD8" w:rsidRPr="00036DD8" w:rsidP="00036DD8">
    <w:pPr>
      <w:pBdr>
        <w:top w:val="nil"/>
        <w:left w:val="nil"/>
        <w:bottom w:val="nil"/>
        <w:right w:val="nil"/>
        <w:between w:val="nil"/>
      </w:pBdr>
      <w:ind w:left="993" w:right="360"/>
      <w:jc w:val="center"/>
      <w:rPr>
        <w:rFonts w:ascii="Arial" w:eastAsia="Arial" w:hAnsi="Arial" w:cs="Arial"/>
        <w:b/>
        <w:color w:val="000000"/>
        <w:sz w:val="36"/>
        <w:szCs w:val="36"/>
      </w:rPr>
    </w:pPr>
    <w:r w:rsidRPr="00036DD8">
      <w:rPr>
        <w:rFonts w:ascii="Arial" w:eastAsia="Arial" w:hAnsi="Arial" w:cs="Arial"/>
        <w:b/>
        <w:color w:val="000000"/>
        <w:sz w:val="36"/>
        <w:szCs w:val="36"/>
      </w:rPr>
      <w:t>CÂMARA MUNICIPAL DE MOGI MIRIM</w:t>
    </w:r>
  </w:p>
  <w:p w:rsidR="00036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AC7428"/>
    <w:multiLevelType w:val="hybridMultilevel"/>
    <w:tmpl w:val="CBC4AFDA"/>
    <w:lvl w:ilvl="0">
      <w:start w:val="0"/>
      <w:numFmt w:val="bullet"/>
      <w:lvlText w:val="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C2F65"/>
    <w:multiLevelType w:val="hybridMultilevel"/>
    <w:tmpl w:val="0742CF1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4887AF0"/>
    <w:multiLevelType w:val="hybridMultilevel"/>
    <w:tmpl w:val="4948C4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D3A0F"/>
    <w:multiLevelType w:val="multilevel"/>
    <w:tmpl w:val="1676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967F6D"/>
    <w:multiLevelType w:val="hybridMultilevel"/>
    <w:tmpl w:val="96D0187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58008B3"/>
    <w:multiLevelType w:val="multilevel"/>
    <w:tmpl w:val="B73E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A3"/>
    <w:rsid w:val="0003179B"/>
    <w:rsid w:val="00036DD8"/>
    <w:rsid w:val="00105C09"/>
    <w:rsid w:val="0019538E"/>
    <w:rsid w:val="002717DE"/>
    <w:rsid w:val="002B48CC"/>
    <w:rsid w:val="005D2C7A"/>
    <w:rsid w:val="0063159B"/>
    <w:rsid w:val="00681ADB"/>
    <w:rsid w:val="006A1D34"/>
    <w:rsid w:val="006E35AA"/>
    <w:rsid w:val="00746E54"/>
    <w:rsid w:val="007A13A3"/>
    <w:rsid w:val="007F7E33"/>
    <w:rsid w:val="008C793F"/>
    <w:rsid w:val="008E28F9"/>
    <w:rsid w:val="009B2004"/>
    <w:rsid w:val="00A056DA"/>
    <w:rsid w:val="00A2038D"/>
    <w:rsid w:val="00A95D3A"/>
    <w:rsid w:val="00B322B8"/>
    <w:rsid w:val="00C72D1D"/>
    <w:rsid w:val="00D106E3"/>
    <w:rsid w:val="00D63C54"/>
    <w:rsid w:val="00D74E59"/>
    <w:rsid w:val="00DA473D"/>
    <w:rsid w:val="00DC1D64"/>
    <w:rsid w:val="00FD5E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60D6F4-769B-4EAA-BEE0-AACBF6E3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3A3"/>
  </w:style>
  <w:style w:type="paragraph" w:styleId="Heading3">
    <w:name w:val="heading 3"/>
    <w:basedOn w:val="Normal"/>
    <w:link w:val="Ttulo3Char"/>
    <w:uiPriority w:val="9"/>
    <w:qFormat/>
    <w:rsid w:val="007A13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3Char">
    <w:name w:val="Título 3 Char"/>
    <w:basedOn w:val="DefaultParagraphFont"/>
    <w:link w:val="Heading3"/>
    <w:uiPriority w:val="9"/>
    <w:rsid w:val="007A13A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7A13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A13A3"/>
  </w:style>
  <w:style w:type="paragraph" w:styleId="Footer">
    <w:name w:val="footer"/>
    <w:basedOn w:val="Normal"/>
    <w:link w:val="RodapChar"/>
    <w:uiPriority w:val="99"/>
    <w:unhideWhenUsed/>
    <w:rsid w:val="007A13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A13A3"/>
  </w:style>
  <w:style w:type="paragraph" w:styleId="NoSpacing">
    <w:name w:val="No Spacing"/>
    <w:uiPriority w:val="1"/>
    <w:qFormat/>
    <w:rsid w:val="007A13A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A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7A13A3"/>
    <w:rPr>
      <w:b/>
      <w:bCs/>
    </w:rPr>
  </w:style>
  <w:style w:type="paragraph" w:customStyle="1" w:styleId="Standard">
    <w:name w:val="Standard"/>
    <w:rsid w:val="007A13A3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7A13A3"/>
    <w:pPr>
      <w:spacing w:after="140" w:line="276" w:lineRule="auto"/>
    </w:pPr>
  </w:style>
  <w:style w:type="paragraph" w:styleId="ListParagraph">
    <w:name w:val="List Paragraph"/>
    <w:basedOn w:val="Normal"/>
    <w:uiPriority w:val="34"/>
    <w:qFormat/>
    <w:rsid w:val="007A1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1541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2025-11-13T14:40:00Z</dcterms:created>
  <dcterms:modified xsi:type="dcterms:W3CDTF">2025-11-13T15:34:00Z</dcterms:modified>
</cp:coreProperties>
</file>