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Parecer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º </w:t>
      </w:r>
      <w:r w:rsidR="00DC2FDF">
        <w:rPr>
          <w:rFonts w:asciiTheme="majorHAnsi" w:hAnsiTheme="majorHAnsi" w:cstheme="majorHAnsi"/>
          <w:b/>
          <w:sz w:val="24"/>
          <w:szCs w:val="24"/>
        </w:rPr>
        <w:t>2</w:t>
      </w:r>
      <w:r w:rsidR="0069403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ao Projeto de Lei</w:t>
      </w:r>
      <w:r w:rsidR="00DC2FDF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Complementar </w:t>
      </w:r>
      <w:r w:rsidR="00766595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DC2FDF">
        <w:rPr>
          <w:rFonts w:asciiTheme="majorHAnsi" w:hAnsiTheme="majorHAnsi" w:cstheme="majorHAnsi"/>
          <w:b/>
          <w:color w:val="000000"/>
          <w:sz w:val="24"/>
          <w:szCs w:val="24"/>
        </w:rPr>
        <w:t>º 19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69403A">
        <w:rPr>
          <w:rFonts w:asciiTheme="majorHAnsi" w:hAnsiTheme="majorHAnsi" w:cstheme="majorHAnsi"/>
          <w:b/>
          <w:color w:val="000000"/>
          <w:sz w:val="24"/>
          <w:szCs w:val="24"/>
        </w:rPr>
        <w:t>º 36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 o artigo 37 da Resolução 276 de 09 de novembro de 2010 – Regimento Interno da Câmara Municipal, a Comissão de Finanças e Orçamento, emite o presente Relatório </w:t>
      </w:r>
      <w:r w:rsidR="00BE68FF">
        <w:rPr>
          <w:rFonts w:asciiTheme="majorHAnsi" w:hAnsiTheme="majorHAnsi" w:cstheme="majorHAnsi"/>
          <w:sz w:val="24"/>
          <w:szCs w:val="24"/>
        </w:rPr>
        <w:t xml:space="preserve">acerca do Projeto </w:t>
      </w:r>
      <w:r w:rsidR="0069403A">
        <w:rPr>
          <w:rFonts w:asciiTheme="majorHAnsi" w:hAnsiTheme="majorHAnsi" w:cstheme="majorHAnsi"/>
          <w:sz w:val="24"/>
          <w:szCs w:val="24"/>
        </w:rPr>
        <w:t xml:space="preserve">de Lei </w:t>
      </w:r>
      <w:r w:rsidRPr="00A55914" w:rsidR="00A55914">
        <w:rPr>
          <w:rFonts w:asciiTheme="majorHAnsi" w:hAnsiTheme="majorHAnsi" w:cstheme="majorHAnsi"/>
          <w:sz w:val="24"/>
          <w:szCs w:val="24"/>
        </w:rPr>
        <w:t>Complementar nº 19/2025, de autoria da Mesa Diretora da Câmara Municipal, sob relatoria do Vereador Vereadora Mara Cristina Choquetta.</w:t>
      </w:r>
    </w:p>
    <w:p w:rsidR="00D677F3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677F3" w:rsidRPr="0069403A" w:rsidP="000D498E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A55914" w:rsidR="00A55914">
        <w:rPr>
          <w:rFonts w:asciiTheme="majorHAnsi" w:hAnsiTheme="majorHAnsi" w:cstheme="majorHAnsi"/>
          <w:sz w:val="24"/>
          <w:szCs w:val="24"/>
        </w:rPr>
        <w:t>O Projeto de Lei Complementar nº 19/2025, de autoria da Mesa Diretora da Câmara Municipal de Mogi Mirim, tem por objetivo a criação de 4 (quatro) empregos públicos efetivos no quadro de servidores do Poder Legislativo Municipal, sendo: 01 (um) de Contador, 01 (um) de Comunicador Social e 02 (dois) de Procurador Jurídico 20 horas</w:t>
      </w:r>
    </w:p>
    <w:p w:rsidR="00A55914" w:rsidP="00A55914">
      <w:pPr>
        <w:pStyle w:val="NormalWeb"/>
        <w:ind w:firstLine="720"/>
        <w:jc w:val="both"/>
        <w:rPr>
          <w:rFonts w:asciiTheme="majorHAnsi" w:hAnsiTheme="majorHAnsi" w:cstheme="majorHAnsi"/>
        </w:rPr>
      </w:pPr>
      <w:r w:rsidRPr="00A55914">
        <w:rPr>
          <w:rFonts w:asciiTheme="majorHAnsi" w:hAnsiTheme="majorHAnsi" w:cstheme="majorHAnsi"/>
        </w:rPr>
        <w:t>A propositura visa suprir a necessidade de provimento de empregos públicos de nível superior, em virtude da defasagem do quadro de funcionários causada por aposentadorias recentes e futuras, especialmente nos setores contábil e jurídico, e para dar continuidade à estruturação de um setor de comunicação e cerimonial na Câmara Municipal</w:t>
      </w:r>
    </w:p>
    <w:p w:rsidR="00A55914" w:rsidP="00A55914">
      <w:pPr>
        <w:pStyle w:val="NormalWeb"/>
        <w:ind w:firstLine="720"/>
        <w:jc w:val="both"/>
        <w:rPr>
          <w:rFonts w:asciiTheme="majorHAnsi" w:hAnsiTheme="majorHAnsi" w:cstheme="majorHAnsi"/>
        </w:rPr>
      </w:pPr>
      <w:r w:rsidRPr="00A55914">
        <w:rPr>
          <w:rFonts w:asciiTheme="majorHAnsi" w:hAnsiTheme="majorHAnsi" w:cstheme="majorHAnsi"/>
        </w:rPr>
        <w:t>As atribuições dos novos empregos públicos são de caráter técnico e operacional, vinculadas a atividades permanentes do Legislativo, como Contabilidade e Escrituração, Comunicação Institucional e Assessoramento Jurídic</w:t>
      </w:r>
      <w:r>
        <w:rPr>
          <w:rFonts w:asciiTheme="majorHAnsi" w:hAnsiTheme="majorHAnsi" w:cstheme="majorHAnsi"/>
        </w:rPr>
        <w:t>o,</w:t>
      </w:r>
    </w:p>
    <w:p w:rsidR="00A55914" w:rsidRPr="00A55914" w:rsidP="000D498E">
      <w:pPr>
        <w:pStyle w:val="NormalWeb"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  <w:t xml:space="preserve">Segundo autores </w:t>
      </w:r>
      <w:r w:rsidRPr="00A55914">
        <w:rPr>
          <w:rFonts w:asciiTheme="majorHAnsi" w:hAnsiTheme="majorHAnsi" w:cstheme="majorHAnsi"/>
          <w:i/>
        </w:rPr>
        <w:t xml:space="preserve">“A propositura foi elaborada a partir do levantamento das necessidades e deficiências no quadro de funcionários da Câmara, defasado por aposentadorias e em preparação para substituição futura dos servidores que em pouco tempo devem encerrar seu vínculo empregatício junto à Câmara por completarem seu tempo de serviço, assim evitando lacunas, futuras situações de cargos importantes que possam vagar sem devida continuidade dos trabalhos. Por ela, se pretende atender </w:t>
      </w:r>
      <w:r w:rsidRPr="00A55914">
        <w:rPr>
          <w:rFonts w:asciiTheme="majorHAnsi" w:hAnsiTheme="majorHAnsi" w:cstheme="majorHAnsi"/>
          <w:i/>
        </w:rPr>
        <w:t>a</w:t>
      </w:r>
      <w:r w:rsidRPr="00A55914">
        <w:rPr>
          <w:rFonts w:asciiTheme="majorHAnsi" w:hAnsiTheme="majorHAnsi" w:cstheme="majorHAnsi"/>
          <w:i/>
        </w:rPr>
        <w:t xml:space="preserve"> necessidade mais premente de provimento de empregos públicos de nível superior, uma vez que há previsão de aposentadorias em breve de servidores responsáveis pelo setor contábil e jurídico, visando dar continuidade a estruturação de um setor de comunicação e cerimonial na Câmara Municipa</w:t>
      </w:r>
      <w:r w:rsidR="00766595">
        <w:rPr>
          <w:rFonts w:asciiTheme="majorHAnsi" w:hAnsiTheme="majorHAnsi" w:cstheme="majorHAnsi"/>
          <w:i/>
        </w:rPr>
        <w:t>l</w:t>
      </w:r>
      <w:r>
        <w:rPr>
          <w:rFonts w:asciiTheme="majorHAnsi" w:hAnsiTheme="majorHAnsi" w:cstheme="majorHAnsi"/>
          <w:i/>
        </w:rPr>
        <w:t>”.</w:t>
      </w:r>
    </w:p>
    <w:p w:rsidR="003D250F" w:rsidRPr="00C56DF7" w:rsidP="00C56DF7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:rsidR="00A2712E" w:rsidRPr="00D677F3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II. Do mérito e conclusões da relatora</w:t>
      </w:r>
    </w:p>
    <w:p w:rsidR="00A2712E" w:rsidP="00BF47AD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  <w:r w:rsidRPr="00D677F3">
        <w:rPr>
          <w:rFonts w:asciiTheme="majorHAnsi" w:hAnsiTheme="majorHAnsi" w:cstheme="majorHAnsi"/>
          <w:color w:val="FF0000"/>
        </w:rPr>
        <w:tab/>
      </w:r>
      <w:r w:rsidRPr="00BF47AD">
        <w:rPr>
          <w:rFonts w:asciiTheme="majorHAnsi" w:hAnsiTheme="majorHAnsi" w:cstheme="majorHAnsi"/>
        </w:rPr>
        <w:t xml:space="preserve">Inicialmente, </w:t>
      </w:r>
      <w:r w:rsidR="00D47DCE">
        <w:rPr>
          <w:rFonts w:asciiTheme="majorHAnsi" w:hAnsiTheme="majorHAnsi" w:cstheme="majorHAnsi"/>
        </w:rPr>
        <w:t>destacamos que a pre</w:t>
      </w:r>
      <w:r w:rsidRPr="00BF47AD" w:rsidR="00BF47AD">
        <w:rPr>
          <w:rFonts w:asciiTheme="majorHAnsi" w:hAnsiTheme="majorHAnsi" w:cstheme="majorHAnsi"/>
        </w:rPr>
        <w:t>sente propositura já tra</w:t>
      </w:r>
      <w:r w:rsidR="00637C5F">
        <w:rPr>
          <w:rFonts w:asciiTheme="majorHAnsi" w:hAnsiTheme="majorHAnsi" w:cstheme="majorHAnsi"/>
        </w:rPr>
        <w:t>mitou pel</w:t>
      </w:r>
      <w:r w:rsidR="00C56DF7">
        <w:rPr>
          <w:rFonts w:asciiTheme="majorHAnsi" w:hAnsiTheme="majorHAnsi" w:cstheme="majorHAnsi"/>
        </w:rPr>
        <w:t xml:space="preserve">a comissão de Justiça e Redação </w:t>
      </w:r>
      <w:r w:rsidRPr="00BF47AD" w:rsidR="00BF47AD">
        <w:rPr>
          <w:rFonts w:asciiTheme="majorHAnsi" w:hAnsiTheme="majorHAnsi" w:cstheme="majorHAnsi"/>
        </w:rPr>
        <w:t xml:space="preserve">recebendo </w:t>
      </w:r>
      <w:r w:rsidR="00983B49">
        <w:rPr>
          <w:rFonts w:asciiTheme="majorHAnsi" w:hAnsiTheme="majorHAnsi" w:cstheme="majorHAnsi"/>
        </w:rPr>
        <w:t>Pareceres F</w:t>
      </w:r>
      <w:r w:rsidR="00A55914">
        <w:rPr>
          <w:rFonts w:asciiTheme="majorHAnsi" w:hAnsiTheme="majorHAnsi" w:cstheme="majorHAnsi"/>
        </w:rPr>
        <w:t>avorável do ponto de vista legal/constitucional</w:t>
      </w:r>
      <w:r w:rsidRPr="00BF47AD" w:rsidR="00BF47AD">
        <w:rPr>
          <w:rFonts w:asciiTheme="majorHAnsi" w:hAnsiTheme="majorHAnsi" w:cstheme="majorHAnsi"/>
        </w:rPr>
        <w:t>.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</w:p>
    <w:p w:rsidR="00BF47AD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No tocante ao aspecto orçamentário/financeiro a criação de empregos públicos inevitavelmente acarretará a geração de despesas continuadas/fixas visando cobrir os gastos com pagamento de salários, encargos, benefícios, etc. Para tanto, previamente a deliberação do projeto, se faz necessário uma avaliação do impacto financeiro na folha e no orçamento camarário. </w:t>
      </w:r>
    </w:p>
    <w:p w:rsidR="00C0742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766595" w:rsidP="00C0742F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Nesta toada, o vereador Wagner Ricardo Pereira solicitou à contadora da casa, que fosse apresentado o impacto financeiro da proposta. Em resposta à solicitação, a servidora responsável pelo setor encaminhou para esta comissão o Ofício nº 13/2025 – CONT/RH discorrendo sobre o assunto.</w:t>
      </w:r>
    </w:p>
    <w:p w:rsidR="00766595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A17FE4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</w:t>
      </w:r>
      <w:r>
        <w:rPr>
          <w:rFonts w:asciiTheme="majorHAnsi" w:hAnsiTheme="majorHAnsi" w:cstheme="majorHAnsi"/>
        </w:rPr>
        <w:t>Válido antecipar que, concomitantemente com este Projeto de Lei Complementar, tramitam mais 3 processos da autoria da Mesa Diretora que versam sobre alterações no quadro de funcionários da Câmara. A saber: Projeto de Lei Complementar nº 20/2025 – Criação do cargo de Assessor de Desenvolvimento de Sistemas; Projeto de Lei Complementar nº 21/2025 – Alterações da lei dos empregos públicos de Diretor Geral e Controlador Interno, e; Projeto de Lei Complementar nº 22/2025 – Amplia duas vagas do cargo de Assessor Parlamentar.</w:t>
      </w:r>
    </w:p>
    <w:p w:rsidR="00A17FE4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766595" w:rsidP="00A17FE4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Desta forma, a manifestação do setor responsável foi elaborada de maneira integrada, abarcando os impactos para todas alterações propostas. O</w:t>
      </w:r>
      <w:r>
        <w:rPr>
          <w:rFonts w:asciiTheme="majorHAnsi" w:hAnsiTheme="majorHAnsi" w:cstheme="majorHAnsi"/>
        </w:rPr>
        <w:t xml:space="preserve"> documento </w:t>
      </w:r>
      <w:r>
        <w:rPr>
          <w:rFonts w:asciiTheme="majorHAnsi" w:hAnsiTheme="majorHAnsi" w:cstheme="majorHAnsi"/>
        </w:rPr>
        <w:t>(</w:t>
      </w:r>
      <w:r>
        <w:rPr>
          <w:rFonts w:asciiTheme="majorHAnsi" w:hAnsiTheme="majorHAnsi" w:cstheme="majorHAnsi"/>
        </w:rPr>
        <w:t>anexo</w:t>
      </w:r>
      <w:r>
        <w:rPr>
          <w:rFonts w:asciiTheme="majorHAnsi" w:hAnsiTheme="majorHAnsi" w:cstheme="majorHAnsi"/>
        </w:rPr>
        <w:t>)</w:t>
      </w:r>
      <w:r w:rsidRPr="00766595">
        <w:rPr>
          <w:rFonts w:asciiTheme="majorHAnsi" w:hAnsiTheme="majorHAnsi" w:cstheme="majorHAnsi"/>
        </w:rPr>
        <w:t>, apresenta a estimativa de impacto orçamentário e financeiro para a criação dos novos empregos, considerando 12 meses de salário, 13º salário e férias, encargos sociais, vales alimentação e refeição</w:t>
      </w:r>
      <w:r>
        <w:rPr>
          <w:rFonts w:asciiTheme="majorHAnsi" w:hAnsiTheme="majorHAnsi" w:cstheme="majorHAnsi"/>
        </w:rPr>
        <w:t>. I</w:t>
      </w:r>
      <w:r w:rsidRPr="00766595">
        <w:rPr>
          <w:rFonts w:asciiTheme="majorHAnsi" w:hAnsiTheme="majorHAnsi" w:cstheme="majorHAnsi"/>
        </w:rPr>
        <w:t xml:space="preserve">nforma </w:t>
      </w:r>
      <w:r>
        <w:rPr>
          <w:rFonts w:asciiTheme="majorHAnsi" w:hAnsiTheme="majorHAnsi" w:cstheme="majorHAnsi"/>
        </w:rPr>
        <w:t xml:space="preserve">ainda </w:t>
      </w:r>
      <w:r w:rsidRPr="00766595">
        <w:rPr>
          <w:rFonts w:asciiTheme="majorHAnsi" w:hAnsiTheme="majorHAnsi" w:cstheme="majorHAnsi"/>
        </w:rPr>
        <w:t>que o valor previsto no orçamento para 2026 para os novos empregos públicos é de R$ 684.391,49. Considerando que o concurso será realizado no próximo exercício, e estimando um período de 9 meses de despesa após a homologação, o valor totaliza R$ 864.384,01 para 12 meses e 13º salário, sendo que o valor passa para R$ 612.265,86 considerando apenas 9 meses (após a homologação)</w:t>
      </w:r>
      <w:r>
        <w:rPr>
          <w:rFonts w:asciiTheme="majorHAnsi" w:hAnsiTheme="majorHAnsi" w:cstheme="majorHAnsi"/>
        </w:rPr>
        <w:t>.</w:t>
      </w:r>
    </w:p>
    <w:p w:rsidR="00766595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766595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Por fim, o documento atesta que o </w:t>
      </w:r>
      <w:r w:rsidRPr="00977D0F">
        <w:rPr>
          <w:rFonts w:asciiTheme="majorHAnsi" w:hAnsiTheme="majorHAnsi" w:cstheme="majorHAnsi"/>
        </w:rPr>
        <w:t xml:space="preserve">valor previsto de R$ 684.391,49 para 2026 representa </w:t>
      </w:r>
      <w:r w:rsidRPr="00977D0F">
        <w:rPr>
          <w:rFonts w:asciiTheme="majorHAnsi" w:hAnsiTheme="majorHAnsi" w:cstheme="majorHAnsi"/>
          <w:b/>
        </w:rPr>
        <w:t xml:space="preserve">3,82% </w:t>
      </w:r>
      <w:r w:rsidRPr="00977D0F">
        <w:rPr>
          <w:rFonts w:asciiTheme="majorHAnsi" w:hAnsiTheme="majorHAnsi" w:cstheme="majorHAnsi"/>
        </w:rPr>
        <w:t>do total de R$ 17.939.000,00 do orçamento anual da Câmara para o mesmo ano. Conclui, ainda, que os projetos possuem adequação orçamentária e financeira e compatibilidade com o plano plurianual e a lei de diretrizes orçamentárias, em conformidade com os artigos 16 e 17 da LRF</w:t>
      </w:r>
      <w:r>
        <w:rPr>
          <w:rFonts w:asciiTheme="majorHAnsi" w:hAnsiTheme="majorHAnsi" w:cstheme="majorHAnsi"/>
        </w:rPr>
        <w:t>.</w:t>
      </w:r>
    </w:p>
    <w:p w:rsidR="00766595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AF4193" w:rsidP="00977D0F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Ainda com relação </w:t>
      </w:r>
      <w:r w:rsidR="00C0742F">
        <w:rPr>
          <w:rFonts w:asciiTheme="majorHAnsi" w:hAnsiTheme="majorHAnsi" w:cstheme="majorHAnsi"/>
        </w:rPr>
        <w:t xml:space="preserve">as </w:t>
      </w:r>
      <w:r>
        <w:rPr>
          <w:rFonts w:asciiTheme="majorHAnsi" w:hAnsiTheme="majorHAnsi" w:cstheme="majorHAnsi"/>
        </w:rPr>
        <w:t>disposições da LRF</w:t>
      </w:r>
      <w:r w:rsidR="00C0742F">
        <w:rPr>
          <w:rFonts w:asciiTheme="majorHAnsi" w:hAnsiTheme="majorHAnsi" w:cstheme="majorHAnsi"/>
        </w:rPr>
        <w:t xml:space="preserve"> e Constituição Federal</w:t>
      </w:r>
      <w:r>
        <w:rPr>
          <w:rFonts w:asciiTheme="majorHAnsi" w:hAnsiTheme="majorHAnsi" w:cstheme="majorHAnsi"/>
        </w:rPr>
        <w:t xml:space="preserve">, esta comissão se preocupou em levantar, de maneira complementar, </w:t>
      </w:r>
      <w:r w:rsidR="00C0742F">
        <w:rPr>
          <w:rFonts w:asciiTheme="majorHAnsi" w:hAnsiTheme="majorHAnsi" w:cstheme="majorHAnsi"/>
        </w:rPr>
        <w:t xml:space="preserve">informações sobre o cumprimento dos limites com despesas da folha de pagamento. Vale lembrar que o Poder Legislativo possui como teto o percentual de 70% do orçamento que pode ser gasto anualmente com pagamento de servidores. Segundo previsão para o orçamento de 2026 (anexo a este parecer), esse percentual alcançará o valor de </w:t>
      </w:r>
      <w:r w:rsidRPr="00C0742F" w:rsidR="00C0742F">
        <w:rPr>
          <w:rFonts w:asciiTheme="majorHAnsi" w:hAnsiTheme="majorHAnsi" w:cstheme="majorHAnsi"/>
          <w:b/>
        </w:rPr>
        <w:t>44,95%,</w:t>
      </w:r>
      <w:r w:rsidR="00C0742F">
        <w:rPr>
          <w:rFonts w:asciiTheme="majorHAnsi" w:hAnsiTheme="majorHAnsi" w:cstheme="majorHAnsi"/>
        </w:rPr>
        <w:t xml:space="preserve"> portanto, dentro dos limites legais estabelecido.</w:t>
      </w:r>
    </w:p>
    <w:p w:rsidR="00AF4193" w:rsidP="00977D0F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</w:p>
    <w:p w:rsidR="009D4F58" w:rsidP="00977D0F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Diante de todo exposto, não se identifica óbice para a sua regular tramitação e aprovação por esta Casa Legislativa.</w:t>
      </w:r>
    </w:p>
    <w:p w:rsidR="009D4F5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C31C89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 xml:space="preserve">III. Substitutivos, </w:t>
      </w:r>
      <w:r w:rsidR="00524D00">
        <w:rPr>
          <w:rFonts w:asciiTheme="majorHAnsi" w:hAnsiTheme="majorHAnsi" w:cstheme="majorHAnsi"/>
          <w:b/>
        </w:rPr>
        <w:t xml:space="preserve">Emendas </w:t>
      </w:r>
      <w:r w:rsidRPr="00D677F3">
        <w:rPr>
          <w:rFonts w:asciiTheme="majorHAnsi" w:hAnsiTheme="majorHAnsi" w:cstheme="majorHAnsi"/>
          <w:b/>
        </w:rPr>
        <w:t>ou subemendas ao Projeto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C0742F" w:rsidRPr="00C0742F" w:rsidP="00C0742F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C0742F">
        <w:rPr>
          <w:rFonts w:asciiTheme="majorHAnsi" w:hAnsiTheme="majorHAnsi" w:cstheme="majorHAnsi"/>
        </w:rPr>
        <w:t>Após análise detalhada do pr</w:t>
      </w:r>
      <w:r>
        <w:rPr>
          <w:rFonts w:asciiTheme="majorHAnsi" w:hAnsiTheme="majorHAnsi" w:cstheme="majorHAnsi"/>
        </w:rPr>
        <w:t>ojeto e dos documentos anexos,</w:t>
      </w:r>
      <w:r w:rsidRPr="00C0742F">
        <w:rPr>
          <w:rFonts w:asciiTheme="majorHAnsi" w:hAnsiTheme="majorHAnsi" w:cstheme="majorHAnsi"/>
        </w:rPr>
        <w:t xml:space="preserve"> embora não seja competência primária desta Comissão de FINANÇAS E ORÇAMENTO avaliar a técnica legislativa e a redação, a Relatoria verificou a existência de um erro ortográfico no Artigo 1º </w:t>
      </w:r>
      <w:r w:rsidRPr="00C0742F">
        <w:rPr>
          <w:rFonts w:asciiTheme="majorHAnsi" w:hAnsiTheme="majorHAnsi" w:cstheme="majorHAnsi"/>
        </w:rPr>
        <w:t xml:space="preserve">do Projeto de Lei Complementar nº 19/2025, onde se lê "PORCURADOR JURÍDICO 20 HORAS" em vez de </w:t>
      </w:r>
      <w:r>
        <w:rPr>
          <w:rFonts w:asciiTheme="majorHAnsi" w:hAnsiTheme="majorHAnsi" w:cstheme="majorHAnsi"/>
        </w:rPr>
        <w:t>"PROCURADOR JURÍDICO 20 HORAS"</w:t>
      </w:r>
    </w:p>
    <w:p w:rsidR="00C0742F" w:rsidRPr="00C0742F" w:rsidP="00C0742F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C0742F" w:rsidRPr="00C0742F" w:rsidP="00C0742F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C0742F">
        <w:rPr>
          <w:rFonts w:asciiTheme="majorHAnsi" w:hAnsiTheme="majorHAnsi" w:cstheme="majorHAnsi"/>
        </w:rPr>
        <w:t xml:space="preserve">Dessa forma, </w:t>
      </w:r>
      <w:r>
        <w:rPr>
          <w:rFonts w:asciiTheme="majorHAnsi" w:hAnsiTheme="majorHAnsi" w:cstheme="majorHAnsi"/>
        </w:rPr>
        <w:t xml:space="preserve">esta relatora apresentará </w:t>
      </w:r>
      <w:bookmarkStart w:id="0" w:name="_GoBack"/>
      <w:bookmarkEnd w:id="0"/>
      <w:r w:rsidRPr="00C0742F">
        <w:rPr>
          <w:rFonts w:asciiTheme="majorHAnsi" w:hAnsiTheme="majorHAnsi" w:cstheme="majorHAnsi"/>
        </w:rPr>
        <w:t>uma Emenda Modificativa para a devida correção do texto, garantindo a clareza e a correção formal da propositura. No mérito financeiro e orçamentário, o projeto está em conformidade com a legislação vigente.</w:t>
      </w: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Style w:val="Strong"/>
          <w:rFonts w:asciiTheme="majorHAnsi" w:hAnsiTheme="majorHAnsi" w:cstheme="majorHAnsi"/>
          <w:b w:val="0"/>
        </w:rPr>
        <w:t xml:space="preserve">              </w:t>
      </w:r>
      <w:r w:rsidRPr="00D677F3" w:rsidR="006B31CF">
        <w:rPr>
          <w:rFonts w:asciiTheme="majorHAnsi" w:hAnsiTheme="majorHAnsi" w:cstheme="majorHAnsi"/>
        </w:rPr>
        <w:t>Diante de todo exposto, esta Relatoria considera que a presente propositura não apresenta vícios, recebendo 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20584A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Comissões, em 18</w:t>
      </w:r>
      <w:r w:rsidR="00D41199">
        <w:rPr>
          <w:rFonts w:asciiTheme="majorHAnsi" w:hAnsiTheme="majorHAnsi" w:cstheme="majorHAnsi"/>
        </w:rPr>
        <w:t xml:space="preserve"> </w:t>
      </w:r>
      <w:r w:rsidR="00637C5F">
        <w:rPr>
          <w:rFonts w:asciiTheme="majorHAnsi" w:hAnsiTheme="majorHAnsi" w:cstheme="majorHAnsi"/>
        </w:rPr>
        <w:t xml:space="preserve">de </w:t>
      </w:r>
      <w:r w:rsidR="000D376F">
        <w:rPr>
          <w:rFonts w:asciiTheme="majorHAnsi" w:hAnsiTheme="majorHAnsi" w:cstheme="majorHAnsi"/>
        </w:rPr>
        <w:t>novem</w:t>
      </w:r>
      <w:r w:rsidR="004427D7">
        <w:rPr>
          <w:rFonts w:asciiTheme="majorHAnsi" w:hAnsiTheme="majorHAnsi" w:cstheme="majorHAnsi"/>
        </w:rPr>
        <w:t>bro</w:t>
      </w:r>
      <w:r w:rsidRPr="00D677F3" w:rsidR="006B31CF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C0742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C0742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D75C8D" w:rsidRPr="00C0742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i/>
          <w:sz w:val="20"/>
        </w:rPr>
      </w:pPr>
      <w:r w:rsidRPr="00C0742F">
        <w:rPr>
          <w:rFonts w:asciiTheme="majorHAnsi" w:hAnsiTheme="majorHAnsi" w:cstheme="majorHAnsi"/>
          <w:i/>
          <w:sz w:val="20"/>
        </w:rPr>
        <w:t>(</w:t>
      </w:r>
      <w:r w:rsidRPr="00C0742F">
        <w:rPr>
          <w:rFonts w:asciiTheme="majorHAnsi" w:hAnsiTheme="majorHAnsi" w:cstheme="majorHAnsi"/>
          <w:i/>
          <w:sz w:val="20"/>
        </w:rPr>
        <w:t>assinado</w:t>
      </w:r>
      <w:r w:rsidRPr="00C0742F">
        <w:rPr>
          <w:rFonts w:asciiTheme="majorHAnsi" w:hAnsiTheme="majorHAnsi" w:cstheme="majorHAnsi"/>
          <w:i/>
          <w:sz w:val="20"/>
        </w:rPr>
        <w:t xml:space="preserve"> digitalmente)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20584A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B33FF5" w:rsidP="004A4450">
      <w:pPr>
        <w:rPr>
          <w:rFonts w:asciiTheme="majorHAnsi" w:hAnsiTheme="majorHAnsi" w:cstheme="majorHAnsi"/>
          <w:b/>
          <w:sz w:val="24"/>
          <w:szCs w:val="24"/>
        </w:rPr>
      </w:pPr>
    </w:p>
    <w:p w:rsidR="00F660F1" w:rsidP="004A4450">
      <w:pPr>
        <w:rPr>
          <w:rFonts w:asciiTheme="majorHAnsi" w:hAnsiTheme="majorHAnsi" w:cstheme="majorHAnsi"/>
          <w:b/>
          <w:sz w:val="24"/>
          <w:szCs w:val="24"/>
        </w:rPr>
      </w:pPr>
    </w:p>
    <w:p w:rsidR="00C0742F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:rsidR="00CD6830" w:rsidP="00CD6830">
      <w:pPr>
        <w:rPr>
          <w:rFonts w:asciiTheme="majorHAnsi" w:hAnsiTheme="majorHAnsi" w:cstheme="majorHAnsi"/>
          <w:b/>
          <w:sz w:val="24"/>
          <w:szCs w:val="24"/>
        </w:rPr>
      </w:pPr>
    </w:p>
    <w:p w:rsidR="00D75C8D" w:rsidRPr="00CD6830" w:rsidP="0003626B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8E6358">
        <w:rPr>
          <w:rFonts w:asciiTheme="majorHAnsi" w:hAnsiTheme="majorHAnsi" w:cstheme="majorHAnsi"/>
          <w:b/>
          <w:sz w:val="24"/>
          <w:szCs w:val="24"/>
        </w:rPr>
        <w:t>PARECER FAVORÁVEL DA COMISSÃO DE FINANÇAS E ORÇAMENTO.</w:t>
      </w: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 xml:space="preserve">Seguindo o Voto exarado pela Relatora e conforme determina o artigo 37, da Resolução Nº 276 de 09 de novembro de 2.010, a Comissão de Finanças e Orçamento, formaliza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637C5F">
        <w:rPr>
          <w:rFonts w:asciiTheme="majorHAnsi" w:hAnsiTheme="majorHAnsi" w:cstheme="majorHAnsi"/>
        </w:rPr>
        <w:t xml:space="preserve">missões, em </w:t>
      </w:r>
      <w:r w:rsidR="0003626B">
        <w:rPr>
          <w:rFonts w:asciiTheme="majorHAnsi" w:hAnsiTheme="majorHAnsi" w:cstheme="majorHAnsi"/>
        </w:rPr>
        <w:t>1</w:t>
      </w:r>
      <w:r w:rsidR="00C0742F">
        <w:rPr>
          <w:rFonts w:asciiTheme="majorHAnsi" w:hAnsiTheme="majorHAnsi" w:cstheme="majorHAnsi"/>
        </w:rPr>
        <w:t>8</w:t>
      </w:r>
      <w:r w:rsidR="00637C5F">
        <w:rPr>
          <w:rFonts w:asciiTheme="majorHAnsi" w:hAnsiTheme="majorHAnsi" w:cstheme="majorHAnsi"/>
        </w:rPr>
        <w:t xml:space="preserve"> de </w:t>
      </w:r>
      <w:r w:rsidR="000D376F">
        <w:rPr>
          <w:rFonts w:asciiTheme="majorHAnsi" w:hAnsiTheme="majorHAnsi" w:cstheme="majorHAnsi"/>
        </w:rPr>
        <w:t>novemb</w:t>
      </w:r>
      <w:r w:rsidR="004427D7">
        <w:rPr>
          <w:rFonts w:asciiTheme="majorHAnsi" w:hAnsiTheme="majorHAnsi" w:cstheme="majorHAnsi"/>
        </w:rPr>
        <w:t>ro</w:t>
      </w:r>
      <w:r w:rsidRPr="00D677F3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MARCOS PAULO CEGATTI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 w:rsidP="00F816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B06851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B06851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32B7E"/>
    <w:multiLevelType w:val="multilevel"/>
    <w:tmpl w:val="84F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0"/>
  </w:num>
  <w:num w:numId="5">
    <w:abstractNumId w:val="20"/>
  </w:num>
  <w:num w:numId="6">
    <w:abstractNumId w:val="22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6"/>
  </w:num>
  <w:num w:numId="12">
    <w:abstractNumId w:val="15"/>
  </w:num>
  <w:num w:numId="13">
    <w:abstractNumId w:val="0"/>
  </w:num>
  <w:num w:numId="14">
    <w:abstractNumId w:val="3"/>
  </w:num>
  <w:num w:numId="15">
    <w:abstractNumId w:val="19"/>
  </w:num>
  <w:num w:numId="16">
    <w:abstractNumId w:val="13"/>
  </w:num>
  <w:num w:numId="17">
    <w:abstractNumId w:val="18"/>
  </w:num>
  <w:num w:numId="18">
    <w:abstractNumId w:val="5"/>
  </w:num>
  <w:num w:numId="19">
    <w:abstractNumId w:val="2"/>
  </w:num>
  <w:num w:numId="20">
    <w:abstractNumId w:val="17"/>
  </w:num>
  <w:num w:numId="21">
    <w:abstractNumId w:val="16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27D0F"/>
    <w:rsid w:val="0003626B"/>
    <w:rsid w:val="00037531"/>
    <w:rsid w:val="00041A2D"/>
    <w:rsid w:val="00057A9B"/>
    <w:rsid w:val="000622A6"/>
    <w:rsid w:val="00064FC8"/>
    <w:rsid w:val="00070FE7"/>
    <w:rsid w:val="00071EF2"/>
    <w:rsid w:val="00072EB5"/>
    <w:rsid w:val="0008150E"/>
    <w:rsid w:val="00092E53"/>
    <w:rsid w:val="00096F36"/>
    <w:rsid w:val="000A1BE0"/>
    <w:rsid w:val="000A732D"/>
    <w:rsid w:val="000B1C6D"/>
    <w:rsid w:val="000C4A24"/>
    <w:rsid w:val="000D376F"/>
    <w:rsid w:val="000D498E"/>
    <w:rsid w:val="000E58E9"/>
    <w:rsid w:val="000F4933"/>
    <w:rsid w:val="00126AE5"/>
    <w:rsid w:val="001430B8"/>
    <w:rsid w:val="0015590E"/>
    <w:rsid w:val="00181506"/>
    <w:rsid w:val="00187FC6"/>
    <w:rsid w:val="001902E0"/>
    <w:rsid w:val="00192536"/>
    <w:rsid w:val="001949A5"/>
    <w:rsid w:val="001A3CE4"/>
    <w:rsid w:val="001B7303"/>
    <w:rsid w:val="0020165D"/>
    <w:rsid w:val="0020584A"/>
    <w:rsid w:val="00213987"/>
    <w:rsid w:val="00227E2C"/>
    <w:rsid w:val="00234376"/>
    <w:rsid w:val="00297379"/>
    <w:rsid w:val="002A2BD3"/>
    <w:rsid w:val="002A648D"/>
    <w:rsid w:val="002B5A45"/>
    <w:rsid w:val="002B71AC"/>
    <w:rsid w:val="002C0A99"/>
    <w:rsid w:val="002E3052"/>
    <w:rsid w:val="002F3157"/>
    <w:rsid w:val="002F589A"/>
    <w:rsid w:val="003121C8"/>
    <w:rsid w:val="00314B47"/>
    <w:rsid w:val="003200AF"/>
    <w:rsid w:val="00322469"/>
    <w:rsid w:val="00346786"/>
    <w:rsid w:val="00371A69"/>
    <w:rsid w:val="0038129E"/>
    <w:rsid w:val="00381C00"/>
    <w:rsid w:val="003A2ADE"/>
    <w:rsid w:val="003A5737"/>
    <w:rsid w:val="003A796B"/>
    <w:rsid w:val="003B1A59"/>
    <w:rsid w:val="003C6BCB"/>
    <w:rsid w:val="003D250F"/>
    <w:rsid w:val="003D6D21"/>
    <w:rsid w:val="003E5A51"/>
    <w:rsid w:val="003E60A2"/>
    <w:rsid w:val="003F0B47"/>
    <w:rsid w:val="003F64A5"/>
    <w:rsid w:val="00405098"/>
    <w:rsid w:val="00423EBB"/>
    <w:rsid w:val="00441DC5"/>
    <w:rsid w:val="004427D7"/>
    <w:rsid w:val="00446FA1"/>
    <w:rsid w:val="004557B8"/>
    <w:rsid w:val="00456770"/>
    <w:rsid w:val="00472595"/>
    <w:rsid w:val="004755B6"/>
    <w:rsid w:val="00493896"/>
    <w:rsid w:val="004A4450"/>
    <w:rsid w:val="004B3FD2"/>
    <w:rsid w:val="004B6FDF"/>
    <w:rsid w:val="004C0017"/>
    <w:rsid w:val="004C076A"/>
    <w:rsid w:val="004D46DA"/>
    <w:rsid w:val="004E6092"/>
    <w:rsid w:val="00500EA1"/>
    <w:rsid w:val="005242B1"/>
    <w:rsid w:val="00524D00"/>
    <w:rsid w:val="00525ABC"/>
    <w:rsid w:val="00543E03"/>
    <w:rsid w:val="005515A3"/>
    <w:rsid w:val="005559D9"/>
    <w:rsid w:val="0055728D"/>
    <w:rsid w:val="0057515A"/>
    <w:rsid w:val="0059215B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7589"/>
    <w:rsid w:val="006134E3"/>
    <w:rsid w:val="00613747"/>
    <w:rsid w:val="00620B91"/>
    <w:rsid w:val="00622738"/>
    <w:rsid w:val="006231B8"/>
    <w:rsid w:val="006231BE"/>
    <w:rsid w:val="00637C5F"/>
    <w:rsid w:val="00670C69"/>
    <w:rsid w:val="006834FE"/>
    <w:rsid w:val="0069403A"/>
    <w:rsid w:val="00697874"/>
    <w:rsid w:val="006A54A9"/>
    <w:rsid w:val="006A762A"/>
    <w:rsid w:val="006B31CF"/>
    <w:rsid w:val="006D1946"/>
    <w:rsid w:val="006E14A1"/>
    <w:rsid w:val="006F48DD"/>
    <w:rsid w:val="007038AD"/>
    <w:rsid w:val="00716314"/>
    <w:rsid w:val="00741F3B"/>
    <w:rsid w:val="00753ABE"/>
    <w:rsid w:val="007556D8"/>
    <w:rsid w:val="00766595"/>
    <w:rsid w:val="0078178E"/>
    <w:rsid w:val="00783794"/>
    <w:rsid w:val="00784CD4"/>
    <w:rsid w:val="00785E1B"/>
    <w:rsid w:val="007911EF"/>
    <w:rsid w:val="007A08D1"/>
    <w:rsid w:val="007B6058"/>
    <w:rsid w:val="007C6029"/>
    <w:rsid w:val="007C7AD8"/>
    <w:rsid w:val="00804434"/>
    <w:rsid w:val="0081335D"/>
    <w:rsid w:val="00842408"/>
    <w:rsid w:val="00855DD2"/>
    <w:rsid w:val="008641BE"/>
    <w:rsid w:val="00864928"/>
    <w:rsid w:val="0086613A"/>
    <w:rsid w:val="008677CB"/>
    <w:rsid w:val="00881E60"/>
    <w:rsid w:val="0088465F"/>
    <w:rsid w:val="008905C2"/>
    <w:rsid w:val="008956B8"/>
    <w:rsid w:val="008A537A"/>
    <w:rsid w:val="008C08C5"/>
    <w:rsid w:val="008C125D"/>
    <w:rsid w:val="008C4AA2"/>
    <w:rsid w:val="008E6358"/>
    <w:rsid w:val="008F67DA"/>
    <w:rsid w:val="00902EE1"/>
    <w:rsid w:val="009048A2"/>
    <w:rsid w:val="00904ADF"/>
    <w:rsid w:val="00914ADC"/>
    <w:rsid w:val="00920A3F"/>
    <w:rsid w:val="00925E1A"/>
    <w:rsid w:val="00977D0F"/>
    <w:rsid w:val="0098102A"/>
    <w:rsid w:val="00983B49"/>
    <w:rsid w:val="009D4F58"/>
    <w:rsid w:val="009D56B8"/>
    <w:rsid w:val="009D6B7C"/>
    <w:rsid w:val="00A00E3E"/>
    <w:rsid w:val="00A12DD9"/>
    <w:rsid w:val="00A14E63"/>
    <w:rsid w:val="00A164DC"/>
    <w:rsid w:val="00A17FE4"/>
    <w:rsid w:val="00A23604"/>
    <w:rsid w:val="00A2712E"/>
    <w:rsid w:val="00A27446"/>
    <w:rsid w:val="00A52713"/>
    <w:rsid w:val="00A55914"/>
    <w:rsid w:val="00A672C0"/>
    <w:rsid w:val="00A92E38"/>
    <w:rsid w:val="00AD2770"/>
    <w:rsid w:val="00AE4353"/>
    <w:rsid w:val="00AE5858"/>
    <w:rsid w:val="00AE6D13"/>
    <w:rsid w:val="00AF0C05"/>
    <w:rsid w:val="00AF3296"/>
    <w:rsid w:val="00AF4193"/>
    <w:rsid w:val="00AF4AC7"/>
    <w:rsid w:val="00B06851"/>
    <w:rsid w:val="00B12415"/>
    <w:rsid w:val="00B30708"/>
    <w:rsid w:val="00B33FF5"/>
    <w:rsid w:val="00B45642"/>
    <w:rsid w:val="00B57090"/>
    <w:rsid w:val="00BA48C7"/>
    <w:rsid w:val="00BE2A4B"/>
    <w:rsid w:val="00BE41D6"/>
    <w:rsid w:val="00BE68FF"/>
    <w:rsid w:val="00BE6938"/>
    <w:rsid w:val="00BF2A6F"/>
    <w:rsid w:val="00BF47AD"/>
    <w:rsid w:val="00C00566"/>
    <w:rsid w:val="00C0742F"/>
    <w:rsid w:val="00C076DE"/>
    <w:rsid w:val="00C10154"/>
    <w:rsid w:val="00C2458E"/>
    <w:rsid w:val="00C3120C"/>
    <w:rsid w:val="00C31C89"/>
    <w:rsid w:val="00C56DF7"/>
    <w:rsid w:val="00C74E3F"/>
    <w:rsid w:val="00C75973"/>
    <w:rsid w:val="00CA4349"/>
    <w:rsid w:val="00CC230E"/>
    <w:rsid w:val="00CC3E72"/>
    <w:rsid w:val="00CD6830"/>
    <w:rsid w:val="00CF288D"/>
    <w:rsid w:val="00D233F3"/>
    <w:rsid w:val="00D33D19"/>
    <w:rsid w:val="00D41199"/>
    <w:rsid w:val="00D47DCE"/>
    <w:rsid w:val="00D52DAE"/>
    <w:rsid w:val="00D543E6"/>
    <w:rsid w:val="00D635A7"/>
    <w:rsid w:val="00D66197"/>
    <w:rsid w:val="00D677F3"/>
    <w:rsid w:val="00D735E2"/>
    <w:rsid w:val="00D75C8D"/>
    <w:rsid w:val="00D80A2E"/>
    <w:rsid w:val="00D81BDB"/>
    <w:rsid w:val="00D85ED2"/>
    <w:rsid w:val="00D9258F"/>
    <w:rsid w:val="00DA7AB4"/>
    <w:rsid w:val="00DC29E1"/>
    <w:rsid w:val="00DC2FDF"/>
    <w:rsid w:val="00DC32F0"/>
    <w:rsid w:val="00DD7EAE"/>
    <w:rsid w:val="00DE2A9A"/>
    <w:rsid w:val="00DF605F"/>
    <w:rsid w:val="00E11ECC"/>
    <w:rsid w:val="00E3543A"/>
    <w:rsid w:val="00E3658D"/>
    <w:rsid w:val="00E41ADD"/>
    <w:rsid w:val="00E471F3"/>
    <w:rsid w:val="00E57571"/>
    <w:rsid w:val="00E57668"/>
    <w:rsid w:val="00E7438B"/>
    <w:rsid w:val="00E86C91"/>
    <w:rsid w:val="00E978F5"/>
    <w:rsid w:val="00EA0447"/>
    <w:rsid w:val="00EA375D"/>
    <w:rsid w:val="00EA4E83"/>
    <w:rsid w:val="00EB1570"/>
    <w:rsid w:val="00EB3C9A"/>
    <w:rsid w:val="00EB5DDD"/>
    <w:rsid w:val="00EC5677"/>
    <w:rsid w:val="00ED7D93"/>
    <w:rsid w:val="00EE457C"/>
    <w:rsid w:val="00EF4DE4"/>
    <w:rsid w:val="00EF630E"/>
    <w:rsid w:val="00F00F78"/>
    <w:rsid w:val="00F10F57"/>
    <w:rsid w:val="00F13148"/>
    <w:rsid w:val="00F21F60"/>
    <w:rsid w:val="00F304D4"/>
    <w:rsid w:val="00F42F8D"/>
    <w:rsid w:val="00F52EC1"/>
    <w:rsid w:val="00F55E24"/>
    <w:rsid w:val="00F6470D"/>
    <w:rsid w:val="00F660F1"/>
    <w:rsid w:val="00F733EC"/>
    <w:rsid w:val="00F74441"/>
    <w:rsid w:val="00F81655"/>
    <w:rsid w:val="00F83282"/>
    <w:rsid w:val="00F91A1F"/>
    <w:rsid w:val="00F921DB"/>
    <w:rsid w:val="00FA65BC"/>
    <w:rsid w:val="00FB12A6"/>
    <w:rsid w:val="00FC75D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001D3-6DC6-48ED-84FA-1B5F4966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1056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4</cp:revision>
  <cp:lastPrinted>2025-02-18T14:53:00Z</cp:lastPrinted>
  <dcterms:created xsi:type="dcterms:W3CDTF">2025-11-13T14:46:00Z</dcterms:created>
  <dcterms:modified xsi:type="dcterms:W3CDTF">2025-11-18T14:04:00Z</dcterms:modified>
</cp:coreProperties>
</file>